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736D2" w14:textId="036066D9" w:rsidR="00B879F5" w:rsidRDefault="00B879F5" w:rsidP="00B879F5">
      <w:pPr>
        <w:spacing w:line="360" w:lineRule="auto"/>
        <w:jc w:val="center"/>
        <w:rPr>
          <w:rFonts w:ascii="Calibri" w:hAnsi="Calibri" w:cs="Calibri"/>
          <w:b/>
          <w:caps/>
          <w:sz w:val="28"/>
          <w:szCs w:val="28"/>
          <w:u w:val="single"/>
        </w:rPr>
      </w:pPr>
      <w:bookmarkStart w:id="0" w:name="_Toc288815606"/>
      <w:bookmarkStart w:id="1" w:name="_Toc251232794"/>
      <w:bookmarkStart w:id="2" w:name="_Toc302112170"/>
      <w:bookmarkStart w:id="3" w:name="_Toc320881396"/>
      <w:bookmarkStart w:id="4" w:name="_Toc238437756"/>
      <w:bookmarkStart w:id="5" w:name="_Toc251232795"/>
      <w:bookmarkStart w:id="6" w:name="_Toc267565662"/>
      <w:bookmarkStart w:id="7" w:name="_Toc320881397"/>
      <w:r w:rsidRPr="00E534A0">
        <w:rPr>
          <w:rFonts w:ascii="Calibri" w:hAnsi="Calibri" w:cs="Calibri"/>
          <w:b/>
          <w:caps/>
          <w:sz w:val="28"/>
          <w:szCs w:val="28"/>
          <w:u w:val="single"/>
        </w:rPr>
        <w:t>specyfikacja warunków zamówienia</w:t>
      </w:r>
    </w:p>
    <w:p w14:paraId="25215727" w14:textId="6D3CF6B9" w:rsidR="00B879F5" w:rsidRPr="000F6940" w:rsidRDefault="00B879F5" w:rsidP="00B879F5">
      <w:pPr>
        <w:tabs>
          <w:tab w:val="center" w:pos="4536"/>
          <w:tab w:val="left" w:pos="6945"/>
        </w:tabs>
        <w:spacing w:line="360" w:lineRule="auto"/>
        <w:jc w:val="center"/>
        <w:rPr>
          <w:rFonts w:ascii="Calibri" w:hAnsi="Calibri" w:cs="Calibri"/>
          <w:b/>
          <w:caps/>
          <w:sz w:val="28"/>
          <w:szCs w:val="28"/>
        </w:rPr>
      </w:pPr>
      <w:r w:rsidRPr="00E534A0">
        <w:rPr>
          <w:rFonts w:ascii="Calibri" w:hAnsi="Calibri"/>
          <w:b/>
          <w:sz w:val="28"/>
          <w:szCs w:val="28"/>
        </w:rPr>
        <w:t>Postępowanie nr</w:t>
      </w:r>
      <w:r w:rsidRPr="000F6940">
        <w:rPr>
          <w:rFonts w:ascii="Calibri" w:hAnsi="Calibri" w:cs="Calibri"/>
          <w:b/>
          <w:sz w:val="28"/>
          <w:szCs w:val="28"/>
        </w:rPr>
        <w:t>:</w:t>
      </w:r>
      <w:r w:rsidRPr="000F6940">
        <w:rPr>
          <w:rFonts w:ascii="Calibri" w:hAnsi="Calibri" w:cs="Calibri"/>
          <w:b/>
          <w:caps/>
          <w:sz w:val="28"/>
          <w:szCs w:val="28"/>
        </w:rPr>
        <w:t xml:space="preserve"> </w:t>
      </w:r>
      <w:r w:rsidR="00603611">
        <w:rPr>
          <w:rFonts w:ascii="Calibri" w:hAnsi="Calibri" w:cs="Calibri"/>
          <w:b/>
          <w:caps/>
          <w:sz w:val="28"/>
          <w:szCs w:val="28"/>
        </w:rPr>
        <w:t>02</w:t>
      </w:r>
      <w:r w:rsidRPr="000F6940">
        <w:rPr>
          <w:rFonts w:ascii="Calibri" w:hAnsi="Calibri" w:cs="Calibri"/>
          <w:b/>
          <w:caps/>
          <w:sz w:val="28"/>
          <w:szCs w:val="28"/>
        </w:rPr>
        <w:t>/202</w:t>
      </w:r>
      <w:r w:rsidR="00603611">
        <w:rPr>
          <w:rFonts w:ascii="Calibri" w:hAnsi="Calibri" w:cs="Calibri"/>
          <w:b/>
          <w:caps/>
          <w:sz w:val="28"/>
          <w:szCs w:val="28"/>
        </w:rPr>
        <w:t>6</w:t>
      </w:r>
    </w:p>
    <w:p w14:paraId="0B1948BD" w14:textId="77777777" w:rsidR="00B879F5" w:rsidRPr="00CA0564" w:rsidRDefault="00B879F5" w:rsidP="00B879F5">
      <w:pPr>
        <w:spacing w:before="480" w:after="480" w:line="360" w:lineRule="auto"/>
        <w:jc w:val="center"/>
        <w:rPr>
          <w:rFonts w:ascii="Calibri" w:hAnsi="Calibri" w:cs="Calibri"/>
          <w:b/>
          <w:caps/>
          <w:sz w:val="28"/>
          <w:szCs w:val="28"/>
        </w:rPr>
      </w:pPr>
    </w:p>
    <w:p w14:paraId="64083EC5" w14:textId="77777777" w:rsidR="00B879F5" w:rsidRPr="00CA0564" w:rsidRDefault="00B879F5" w:rsidP="00B879F5">
      <w:pPr>
        <w:spacing w:before="40" w:line="360" w:lineRule="auto"/>
        <w:jc w:val="center"/>
        <w:rPr>
          <w:rFonts w:ascii="Calibri" w:hAnsi="Calibri" w:cs="Calibri"/>
          <w:b/>
          <w:caps/>
        </w:rPr>
      </w:pPr>
      <w:r w:rsidRPr="00CA0564">
        <w:rPr>
          <w:rFonts w:ascii="Calibri" w:hAnsi="Calibri" w:cs="Calibri"/>
          <w:b/>
          <w:caps/>
        </w:rPr>
        <w:t>zAMAWIAJĄCY:</w:t>
      </w:r>
    </w:p>
    <w:p w14:paraId="2B5CE9AE" w14:textId="77777777" w:rsidR="00B879F5" w:rsidRDefault="00B879F5" w:rsidP="00B879F5">
      <w:pPr>
        <w:spacing w:before="40" w:line="360" w:lineRule="auto"/>
        <w:jc w:val="center"/>
        <w:rPr>
          <w:rFonts w:ascii="Calibri" w:hAnsi="Calibri" w:cs="Calibri"/>
          <w:b/>
          <w:caps/>
        </w:rPr>
      </w:pPr>
      <w:bookmarkStart w:id="8" w:name="_Hlk62651851"/>
      <w:r w:rsidRPr="00CA0564">
        <w:rPr>
          <w:rFonts w:ascii="Calibri" w:hAnsi="Calibri" w:cs="Calibri"/>
          <w:b/>
          <w:caps/>
        </w:rPr>
        <w:t>Samodzielny Publiczny Wielospecjalistyczny Zakład Opieki Zdrowotnej Ministerstwa Spraw Wewnętrznych i Administracji w Bydgoszczy</w:t>
      </w:r>
      <w:bookmarkEnd w:id="8"/>
    </w:p>
    <w:p w14:paraId="267D7115" w14:textId="77777777" w:rsidR="00B879F5" w:rsidRPr="00CA0564" w:rsidRDefault="00B879F5" w:rsidP="00B879F5">
      <w:pPr>
        <w:spacing w:before="40" w:line="360" w:lineRule="auto"/>
        <w:jc w:val="center"/>
        <w:rPr>
          <w:rFonts w:ascii="Calibri" w:hAnsi="Calibri" w:cs="Calibri"/>
          <w:b/>
          <w:caps/>
        </w:rPr>
      </w:pPr>
      <w:r w:rsidRPr="00CA0564">
        <w:rPr>
          <w:rFonts w:ascii="Calibri" w:hAnsi="Calibri" w:cs="Calibri"/>
          <w:b/>
          <w:caps/>
        </w:rPr>
        <w:t>ul. ks. R. Markwarta 4-6, 85-015 Bydgoszcz</w:t>
      </w:r>
    </w:p>
    <w:p w14:paraId="3568074D" w14:textId="77777777" w:rsidR="00B879F5" w:rsidRDefault="00B879F5" w:rsidP="00B879F5">
      <w:pPr>
        <w:spacing w:before="40" w:line="360" w:lineRule="auto"/>
        <w:jc w:val="center"/>
        <w:rPr>
          <w:rFonts w:ascii="Calibri" w:hAnsi="Calibri" w:cs="Calibri"/>
          <w:b/>
          <w:caps/>
        </w:rPr>
      </w:pPr>
    </w:p>
    <w:p w14:paraId="72ECD230" w14:textId="77777777" w:rsidR="00B879F5" w:rsidRPr="00CA0564" w:rsidRDefault="00B879F5" w:rsidP="00B879F5">
      <w:pPr>
        <w:spacing w:before="40" w:line="360" w:lineRule="auto"/>
        <w:jc w:val="center"/>
        <w:rPr>
          <w:rFonts w:ascii="Calibri" w:hAnsi="Calibri" w:cs="Calibri"/>
          <w:b/>
          <w:caps/>
        </w:rPr>
      </w:pPr>
    </w:p>
    <w:p w14:paraId="024864A4" w14:textId="77777777" w:rsidR="00B879F5" w:rsidRPr="00E60AC3" w:rsidRDefault="00B879F5" w:rsidP="00B879F5">
      <w:pPr>
        <w:autoSpaceDN w:val="0"/>
        <w:adjustRightInd w:val="0"/>
        <w:jc w:val="center"/>
        <w:rPr>
          <w:rFonts w:ascii="Calibri" w:eastAsia="CIDFont+F7" w:hAnsi="Calibri" w:cs="Calibri"/>
          <w:sz w:val="22"/>
          <w:szCs w:val="22"/>
        </w:rPr>
      </w:pPr>
      <w:r w:rsidRPr="00E60AC3">
        <w:rPr>
          <w:rFonts w:ascii="Calibri" w:eastAsia="CIDFont+F7" w:hAnsi="Calibri" w:cs="Calibri"/>
          <w:sz w:val="22"/>
          <w:szCs w:val="22"/>
        </w:rPr>
        <w:t>Postępowanie o udzielenie zamówienia publicznego prowadzone</w:t>
      </w:r>
    </w:p>
    <w:p w14:paraId="2E499BF4" w14:textId="77777777" w:rsidR="00B879F5" w:rsidRDefault="00B879F5" w:rsidP="00B879F5">
      <w:pPr>
        <w:spacing w:line="360" w:lineRule="auto"/>
        <w:jc w:val="center"/>
        <w:rPr>
          <w:rFonts w:ascii="Calibri" w:hAnsi="Calibri" w:cs="Calibri"/>
          <w:sz w:val="20"/>
        </w:rPr>
      </w:pPr>
      <w:r w:rsidRPr="00E60AC3">
        <w:rPr>
          <w:rFonts w:ascii="Calibri" w:eastAsia="CIDFont+F7" w:hAnsi="Calibri" w:cs="Calibri"/>
          <w:sz w:val="22"/>
          <w:szCs w:val="22"/>
        </w:rPr>
        <w:t>w trybie podstawowym, na podstawie art. 275 pkt 1 ustawy</w:t>
      </w:r>
      <w:r w:rsidRPr="00E60AC3">
        <w:rPr>
          <w:rFonts w:ascii="Calibri" w:hAnsi="Calibri" w:cs="Calibri"/>
          <w:sz w:val="20"/>
        </w:rPr>
        <w:t xml:space="preserve"> na usługę pn.</w:t>
      </w:r>
    </w:p>
    <w:p w14:paraId="58F0B835" w14:textId="77777777" w:rsidR="00B879F5" w:rsidRDefault="00B879F5" w:rsidP="00B879F5">
      <w:pPr>
        <w:spacing w:line="360" w:lineRule="auto"/>
        <w:jc w:val="center"/>
        <w:rPr>
          <w:rFonts w:ascii="Calibri" w:hAnsi="Calibri" w:cs="Calibri"/>
          <w:sz w:val="20"/>
        </w:rPr>
      </w:pPr>
    </w:p>
    <w:p w14:paraId="25D7AE8F" w14:textId="77777777" w:rsidR="00B879F5" w:rsidRPr="00E60AC3" w:rsidRDefault="00B879F5" w:rsidP="00B879F5">
      <w:pPr>
        <w:spacing w:line="360" w:lineRule="auto"/>
        <w:jc w:val="center"/>
        <w:rPr>
          <w:rFonts w:ascii="Calibri" w:hAnsi="Calibri" w:cs="Calibri"/>
          <w:sz w:val="20"/>
        </w:rPr>
      </w:pPr>
    </w:p>
    <w:p w14:paraId="5E506D9A" w14:textId="4893ED03" w:rsidR="00B879F5" w:rsidRPr="00603611" w:rsidRDefault="00603611" w:rsidP="00B879F5">
      <w:pPr>
        <w:spacing w:before="480" w:after="480" w:line="360" w:lineRule="auto"/>
        <w:jc w:val="center"/>
        <w:rPr>
          <w:rFonts w:ascii="Calibri" w:hAnsi="Calibri" w:cs="Calibri"/>
          <w:b/>
          <w:szCs w:val="24"/>
        </w:rPr>
      </w:pPr>
      <w:r w:rsidRPr="00603611">
        <w:rPr>
          <w:rFonts w:ascii="Calibri" w:hAnsi="Calibri"/>
          <w:b/>
          <w:bCs/>
          <w:szCs w:val="24"/>
        </w:rPr>
        <w:t>Usługa Centrum Operacji Bezpieczeństwa (Security Operations Center)</w:t>
      </w:r>
    </w:p>
    <w:p w14:paraId="3E183378" w14:textId="417B5DDB" w:rsidR="00B879F5" w:rsidRDefault="00B879F5" w:rsidP="00B879F5">
      <w:pPr>
        <w:rPr>
          <w:lang w:eastAsia="pl-PL"/>
        </w:rPr>
      </w:pPr>
    </w:p>
    <w:p w14:paraId="34CC7D8A" w14:textId="77777777" w:rsidR="00B879F5" w:rsidRPr="00B879F5" w:rsidRDefault="00B879F5" w:rsidP="00B879F5">
      <w:pPr>
        <w:rPr>
          <w:lang w:eastAsia="pl-PL"/>
        </w:rPr>
      </w:pPr>
    </w:p>
    <w:p w14:paraId="68F9DB33" w14:textId="77777777" w:rsidR="00750F52" w:rsidRDefault="00750F52" w:rsidP="00B879F5">
      <w:pPr>
        <w:ind w:left="4963" w:hanging="1"/>
        <w:jc w:val="center"/>
        <w:rPr>
          <w:rFonts w:ascii="Calibri" w:hAnsi="Calibri"/>
          <w:b/>
          <w:sz w:val="28"/>
          <w:szCs w:val="28"/>
        </w:rPr>
        <w:sectPr w:rsidR="00750F52" w:rsidSect="00FC0DDD">
          <w:headerReference w:type="even" r:id="rId8"/>
          <w:headerReference w:type="default" r:id="rId9"/>
          <w:footerReference w:type="even" r:id="rId10"/>
          <w:footerReference w:type="default" r:id="rId11"/>
          <w:pgSz w:w="11906" w:h="16838"/>
          <w:pgMar w:top="1417" w:right="1417" w:bottom="1417" w:left="1417" w:header="282" w:footer="440" w:gutter="0"/>
          <w:cols w:space="708"/>
          <w:docGrid w:linePitch="360"/>
        </w:sectPr>
      </w:pPr>
    </w:p>
    <w:p w14:paraId="545B11C9" w14:textId="6A17AA3A" w:rsidR="00F15788" w:rsidRPr="009F2A16" w:rsidRDefault="009F2A16" w:rsidP="004B5F43">
      <w:pPr>
        <w:keepNext/>
        <w:shd w:val="clear" w:color="auto" w:fill="ECECE1"/>
        <w:spacing w:after="120" w:line="240" w:lineRule="atLeast"/>
        <w:outlineLvl w:val="0"/>
        <w:rPr>
          <w:rFonts w:asciiTheme="minorHAnsi" w:eastAsia="Calibri" w:hAnsiTheme="minorHAnsi" w:cstheme="minorHAnsi"/>
          <w:b/>
          <w:bCs/>
          <w:lang w:eastAsia="pl-PL"/>
        </w:rPr>
      </w:pPr>
      <w:r w:rsidRPr="009F2A16">
        <w:rPr>
          <w:rFonts w:asciiTheme="minorHAnsi" w:eastAsia="Calibri" w:hAnsiTheme="minorHAnsi" w:cstheme="minorHAnsi"/>
          <w:b/>
          <w:bCs/>
          <w:lang w:eastAsia="pl-PL"/>
        </w:rPr>
        <w:lastRenderedPageBreak/>
        <w:t>CZĘŚĆ I - NAZWA I ADRES ZAMAWIAJĄCEGO, NUMER TELEFONU, ADRES POCZTY ELEKTRONICZNEJ ORAZ STRONY INTERNETOWEJ PROWADZONEGO POSTĘPOWANIA, ADRES STRONY INTERNETOWEJ, NA KTÓREJ UDOSTĘPNIANE BĘDĄ ZMIANY I WYJAŚNIENIA TREŚCI SWZ ORAZ INNE DOKUMENTY ZAMÓWIENIA BEZPOŚREDNIO ZWIĄZANE Z POSTĘPOWANIEM O UDZIELENIE ZAMÓWIENIA, IDENTYFIKATOR (ID) POSTĘPOWANIA NA PLATFORMIE E-ZAMÓWIENIA.</w:t>
      </w:r>
    </w:p>
    <w:p w14:paraId="44C63931" w14:textId="2E2515CC" w:rsidR="00750F52" w:rsidRPr="009D6540" w:rsidRDefault="00B879F5" w:rsidP="0073127E">
      <w:pPr>
        <w:pStyle w:val="Akapitzlist"/>
        <w:numPr>
          <w:ilvl w:val="0"/>
          <w:numId w:val="25"/>
        </w:numPr>
        <w:ind w:left="426"/>
        <w:rPr>
          <w:rFonts w:asciiTheme="minorHAnsi" w:hAnsiTheme="minorHAnsi" w:cstheme="minorHAnsi"/>
          <w:b/>
          <w:lang w:eastAsia="pl-PL"/>
        </w:rPr>
      </w:pPr>
      <w:bookmarkStart w:id="9" w:name="_Toc285454499"/>
      <w:bookmarkStart w:id="10" w:name="_Toc228585885"/>
      <w:r w:rsidRPr="009D6540">
        <w:rPr>
          <w:rFonts w:asciiTheme="minorHAnsi" w:hAnsiTheme="minorHAnsi" w:cstheme="minorHAnsi"/>
        </w:rPr>
        <w:t>SAMODZIELNY PUBLICZNY WIELOSPECJALISTYCZNY ZAKŁAD OPIEKI ZDROWOTNEJ MINISTERSTWA SPRAW WEWNĘTRZNYCH I ADMINISTRACJI W BYDGOSZCZY</w:t>
      </w:r>
    </w:p>
    <w:p w14:paraId="038CD93B" w14:textId="55CE573A" w:rsidR="00750F52" w:rsidRPr="009D6540" w:rsidRDefault="00750F52" w:rsidP="0073127E">
      <w:pPr>
        <w:pStyle w:val="Akapitzlist"/>
        <w:numPr>
          <w:ilvl w:val="0"/>
          <w:numId w:val="25"/>
        </w:numPr>
        <w:ind w:left="426"/>
        <w:rPr>
          <w:rFonts w:asciiTheme="minorHAnsi" w:hAnsiTheme="minorHAnsi" w:cstheme="minorHAnsi"/>
          <w:lang w:eastAsia="pl-PL"/>
        </w:rPr>
      </w:pPr>
      <w:r w:rsidRPr="009D6540">
        <w:rPr>
          <w:rFonts w:asciiTheme="minorHAnsi" w:hAnsiTheme="minorHAnsi" w:cstheme="minorHAnsi"/>
          <w:lang w:eastAsia="pl-PL"/>
        </w:rPr>
        <w:t xml:space="preserve">Adres: </w:t>
      </w:r>
      <w:r w:rsidR="00B879F5" w:rsidRPr="009D6540">
        <w:rPr>
          <w:rFonts w:asciiTheme="minorHAnsi" w:hAnsiTheme="minorHAnsi" w:cstheme="minorHAnsi"/>
        </w:rPr>
        <w:t xml:space="preserve">ul. </w:t>
      </w:r>
      <w:proofErr w:type="spellStart"/>
      <w:r w:rsidR="00B879F5" w:rsidRPr="009D6540">
        <w:rPr>
          <w:rFonts w:asciiTheme="minorHAnsi" w:hAnsiTheme="minorHAnsi" w:cstheme="minorHAnsi"/>
        </w:rPr>
        <w:t>Markwarta</w:t>
      </w:r>
      <w:proofErr w:type="spellEnd"/>
      <w:r w:rsidR="00B879F5" w:rsidRPr="009D6540">
        <w:rPr>
          <w:rFonts w:asciiTheme="minorHAnsi" w:hAnsiTheme="minorHAnsi" w:cstheme="minorHAnsi"/>
        </w:rPr>
        <w:t xml:space="preserve"> 4-6, 85-015 Bydgoszcz</w:t>
      </w:r>
    </w:p>
    <w:p w14:paraId="4D766A66" w14:textId="2F111486" w:rsidR="00750F52" w:rsidRPr="009D6540" w:rsidRDefault="00750F52" w:rsidP="0073127E">
      <w:pPr>
        <w:pStyle w:val="Akapitzlist"/>
        <w:numPr>
          <w:ilvl w:val="0"/>
          <w:numId w:val="25"/>
        </w:numPr>
        <w:ind w:left="426"/>
        <w:rPr>
          <w:rFonts w:asciiTheme="minorHAnsi" w:hAnsiTheme="minorHAnsi" w:cstheme="minorHAnsi"/>
          <w:lang w:eastAsia="pl-PL"/>
        </w:rPr>
      </w:pPr>
      <w:r w:rsidRPr="009D6540">
        <w:rPr>
          <w:rFonts w:asciiTheme="minorHAnsi" w:hAnsiTheme="minorHAnsi" w:cstheme="minorHAnsi"/>
          <w:lang w:eastAsia="pl-PL"/>
        </w:rPr>
        <w:t xml:space="preserve">Telefon: </w:t>
      </w:r>
      <w:r w:rsidR="00B879F5" w:rsidRPr="009D6540">
        <w:rPr>
          <w:rFonts w:asciiTheme="minorHAnsi" w:hAnsiTheme="minorHAnsi" w:cstheme="minorHAnsi"/>
        </w:rPr>
        <w:t>Tel.: / 052 / 582-62-52</w:t>
      </w:r>
    </w:p>
    <w:p w14:paraId="572DA98E" w14:textId="77777777" w:rsidR="009F2A16" w:rsidRPr="009D6540" w:rsidRDefault="009F2A16" w:rsidP="0073127E">
      <w:pPr>
        <w:pStyle w:val="Akapitzlist"/>
        <w:numPr>
          <w:ilvl w:val="0"/>
          <w:numId w:val="25"/>
        </w:numPr>
        <w:ind w:left="426"/>
        <w:rPr>
          <w:rFonts w:asciiTheme="minorHAnsi" w:hAnsiTheme="minorHAnsi" w:cstheme="minorHAnsi"/>
          <w:lang w:eastAsia="pl-PL"/>
        </w:rPr>
      </w:pPr>
      <w:r w:rsidRPr="009D6540">
        <w:rPr>
          <w:rFonts w:asciiTheme="minorHAnsi" w:hAnsiTheme="minorHAnsi" w:cstheme="minorHAnsi"/>
          <w:lang w:eastAsia="pl-PL"/>
        </w:rPr>
        <w:t xml:space="preserve">Godziny urzędowania: </w:t>
      </w:r>
      <w:r w:rsidRPr="009D6540">
        <w:rPr>
          <w:rFonts w:asciiTheme="minorHAnsi" w:hAnsiTheme="minorHAnsi" w:cstheme="minorHAnsi"/>
          <w:b/>
          <w:lang w:eastAsia="pl-PL"/>
        </w:rPr>
        <w:t>7:00– 14:35</w:t>
      </w:r>
    </w:p>
    <w:p w14:paraId="0DCE8168" w14:textId="77777777" w:rsidR="009F2A16" w:rsidRPr="009D6540" w:rsidRDefault="009F2A16" w:rsidP="0073127E">
      <w:pPr>
        <w:pStyle w:val="Akapitzlist"/>
        <w:numPr>
          <w:ilvl w:val="0"/>
          <w:numId w:val="25"/>
        </w:numPr>
        <w:ind w:left="426"/>
        <w:rPr>
          <w:rFonts w:asciiTheme="minorHAnsi" w:hAnsiTheme="minorHAnsi" w:cstheme="minorHAnsi"/>
          <w:b/>
          <w:lang w:eastAsia="pl-PL"/>
        </w:rPr>
      </w:pPr>
      <w:r w:rsidRPr="009D6540">
        <w:rPr>
          <w:rFonts w:asciiTheme="minorHAnsi" w:hAnsiTheme="minorHAnsi" w:cstheme="minorHAnsi"/>
          <w:lang w:eastAsia="pl-PL"/>
        </w:rPr>
        <w:t xml:space="preserve">Numer </w:t>
      </w:r>
      <w:r w:rsidRPr="009D6540">
        <w:rPr>
          <w:rFonts w:asciiTheme="minorHAnsi" w:hAnsiTheme="minorHAnsi" w:cstheme="minorHAnsi"/>
          <w:b/>
          <w:bCs/>
          <w:lang w:eastAsia="pl-PL"/>
        </w:rPr>
        <w:t xml:space="preserve">NIP: </w:t>
      </w:r>
      <w:r w:rsidRPr="009D6540">
        <w:rPr>
          <w:rFonts w:asciiTheme="minorHAnsi" w:hAnsiTheme="minorHAnsi" w:cstheme="minorHAnsi"/>
          <w:b/>
          <w:bCs/>
        </w:rPr>
        <w:t>554-22-01-453</w:t>
      </w:r>
      <w:r w:rsidRPr="009D6540">
        <w:rPr>
          <w:rFonts w:asciiTheme="minorHAnsi" w:hAnsiTheme="minorHAnsi" w:cstheme="minorHAnsi"/>
          <w:b/>
          <w:lang w:eastAsia="pl-PL"/>
        </w:rPr>
        <w:t xml:space="preserve">        </w:t>
      </w:r>
      <w:r w:rsidRPr="009D6540">
        <w:rPr>
          <w:rFonts w:asciiTheme="minorHAnsi" w:hAnsiTheme="minorHAnsi" w:cstheme="minorHAnsi"/>
          <w:lang w:eastAsia="pl-PL"/>
        </w:rPr>
        <w:t>Numer REGON:</w:t>
      </w:r>
      <w:r w:rsidRPr="009D6540">
        <w:rPr>
          <w:rFonts w:asciiTheme="minorHAnsi" w:hAnsiTheme="minorHAnsi" w:cstheme="minorHAnsi"/>
          <w:b/>
          <w:lang w:eastAsia="pl-PL"/>
        </w:rPr>
        <w:t xml:space="preserve"> </w:t>
      </w:r>
      <w:r w:rsidRPr="009D6540">
        <w:rPr>
          <w:rFonts w:asciiTheme="minorHAnsi" w:hAnsiTheme="minorHAnsi" w:cstheme="minorHAnsi"/>
          <w:b/>
          <w:color w:val="000000"/>
        </w:rPr>
        <w:t>0923325348</w:t>
      </w:r>
    </w:p>
    <w:p w14:paraId="52DCAD36" w14:textId="593E0E2A" w:rsidR="00750F52" w:rsidRPr="009D6540" w:rsidRDefault="00750F52" w:rsidP="0073127E">
      <w:pPr>
        <w:pStyle w:val="Akapitzlist"/>
        <w:numPr>
          <w:ilvl w:val="0"/>
          <w:numId w:val="25"/>
        </w:numPr>
        <w:ind w:left="426"/>
        <w:rPr>
          <w:rFonts w:asciiTheme="minorHAnsi" w:hAnsiTheme="minorHAnsi" w:cstheme="minorHAnsi"/>
          <w:lang w:eastAsia="pl-PL"/>
        </w:rPr>
      </w:pPr>
      <w:r w:rsidRPr="009D6540">
        <w:rPr>
          <w:rFonts w:asciiTheme="minorHAnsi" w:hAnsiTheme="minorHAnsi" w:cstheme="minorHAnsi"/>
          <w:lang w:eastAsia="pl-PL"/>
        </w:rPr>
        <w:t xml:space="preserve">e-mail: </w:t>
      </w:r>
      <w:hyperlink r:id="rId12" w:history="1">
        <w:r w:rsidR="00B879F5" w:rsidRPr="009D6540">
          <w:rPr>
            <w:rStyle w:val="Hipercze"/>
            <w:rFonts w:asciiTheme="minorHAnsi" w:hAnsiTheme="minorHAnsi" w:cstheme="minorHAnsi"/>
            <w:lang w:val="en-US"/>
          </w:rPr>
          <w:t>przetargi@szpitalmsw.bydgoszcz.pl</w:t>
        </w:r>
      </w:hyperlink>
    </w:p>
    <w:p w14:paraId="76EDC881" w14:textId="4A33C4A0" w:rsidR="002A0C0B" w:rsidRPr="009D6540" w:rsidRDefault="00750F52" w:rsidP="0073127E">
      <w:pPr>
        <w:pStyle w:val="Akapitzlist"/>
        <w:numPr>
          <w:ilvl w:val="0"/>
          <w:numId w:val="25"/>
        </w:numPr>
        <w:ind w:left="426"/>
        <w:rPr>
          <w:rStyle w:val="Hipercze"/>
          <w:rFonts w:asciiTheme="minorHAnsi" w:hAnsiTheme="minorHAnsi" w:cstheme="minorHAnsi"/>
          <w:bCs/>
          <w:color w:val="auto"/>
          <w:u w:val="none"/>
          <w:lang w:eastAsia="pl-PL"/>
        </w:rPr>
      </w:pPr>
      <w:r w:rsidRPr="009D6540">
        <w:rPr>
          <w:rFonts w:asciiTheme="minorHAnsi" w:hAnsiTheme="minorHAnsi" w:cstheme="minorHAnsi"/>
          <w:lang w:eastAsia="pl-PL"/>
        </w:rPr>
        <w:t xml:space="preserve">Adres internetowy: </w:t>
      </w:r>
      <w:hyperlink r:id="rId13" w:history="1">
        <w:r w:rsidR="00B879F5" w:rsidRPr="009D6540">
          <w:rPr>
            <w:rStyle w:val="Hipercze"/>
            <w:rFonts w:asciiTheme="minorHAnsi" w:eastAsia="Calibri" w:hAnsiTheme="minorHAnsi" w:cstheme="minorHAnsi"/>
            <w:bCs/>
          </w:rPr>
          <w:t>www.szpital-msw.bydgoszcz.pl</w:t>
        </w:r>
      </w:hyperlink>
    </w:p>
    <w:p w14:paraId="1B31FF8A" w14:textId="18566541" w:rsidR="00652B7D" w:rsidRPr="009D6540" w:rsidRDefault="00652B7D" w:rsidP="0073127E">
      <w:pPr>
        <w:pStyle w:val="Akapitzlist"/>
        <w:numPr>
          <w:ilvl w:val="0"/>
          <w:numId w:val="25"/>
        </w:numPr>
        <w:ind w:left="426"/>
        <w:rPr>
          <w:rFonts w:asciiTheme="minorHAnsi" w:hAnsiTheme="minorHAnsi" w:cstheme="minorHAnsi"/>
          <w:b/>
          <w:bCs/>
          <w:color w:val="0000FF"/>
          <w:lang w:eastAsia="pl-PL"/>
        </w:rPr>
      </w:pPr>
      <w:r w:rsidRPr="009D6540">
        <w:rPr>
          <w:rStyle w:val="Hipercze"/>
          <w:rFonts w:asciiTheme="minorHAnsi" w:hAnsiTheme="minorHAnsi" w:cstheme="minorHAnsi"/>
          <w:color w:val="auto"/>
          <w:u w:val="none"/>
          <w:lang w:eastAsia="pl-PL"/>
        </w:rPr>
        <w:t xml:space="preserve">Adres strony </w:t>
      </w:r>
      <w:r w:rsidR="00A6734E" w:rsidRPr="009D6540">
        <w:rPr>
          <w:rStyle w:val="Hipercze"/>
          <w:rFonts w:asciiTheme="minorHAnsi" w:hAnsiTheme="minorHAnsi" w:cstheme="minorHAnsi"/>
          <w:color w:val="auto"/>
          <w:u w:val="none"/>
          <w:lang w:eastAsia="pl-PL"/>
        </w:rPr>
        <w:t xml:space="preserve">internetowej </w:t>
      </w:r>
      <w:r w:rsidRPr="009D6540">
        <w:rPr>
          <w:rStyle w:val="Hipercze"/>
          <w:rFonts w:asciiTheme="minorHAnsi" w:hAnsiTheme="minorHAnsi" w:cstheme="minorHAnsi"/>
          <w:color w:val="auto"/>
          <w:u w:val="none"/>
          <w:lang w:eastAsia="pl-PL"/>
        </w:rPr>
        <w:t>prowadzonego postępowania:</w:t>
      </w:r>
      <w:r w:rsidR="00091CCE" w:rsidRPr="009D6540">
        <w:rPr>
          <w:rStyle w:val="Hipercze"/>
          <w:rFonts w:asciiTheme="minorHAnsi" w:hAnsiTheme="minorHAnsi" w:cstheme="minorHAnsi"/>
          <w:color w:val="auto"/>
          <w:u w:val="none"/>
          <w:lang w:eastAsia="pl-PL"/>
        </w:rPr>
        <w:t xml:space="preserve"> </w:t>
      </w:r>
      <w:hyperlink r:id="rId14" w:history="1">
        <w:r w:rsidR="009D6540" w:rsidRPr="009D6540">
          <w:rPr>
            <w:rStyle w:val="Hipercze"/>
            <w:rFonts w:asciiTheme="minorHAnsi" w:hAnsiTheme="minorHAnsi" w:cstheme="minorHAnsi"/>
          </w:rPr>
          <w:t>https://ezamowienia.gov.pl/mp-client/search/list/ocds-148610-206303f9-4147-441f-bd8d-d456f68b8dd5</w:t>
        </w:r>
      </w:hyperlink>
      <w:r w:rsidR="009D6540" w:rsidRPr="009D6540">
        <w:rPr>
          <w:rFonts w:asciiTheme="minorHAnsi" w:hAnsiTheme="minorHAnsi" w:cstheme="minorHAnsi"/>
        </w:rPr>
        <w:t xml:space="preserve"> </w:t>
      </w:r>
    </w:p>
    <w:p w14:paraId="0A4E5640" w14:textId="77777777" w:rsidR="00136B08" w:rsidRPr="009D6540" w:rsidRDefault="00136B08" w:rsidP="0073127E">
      <w:pPr>
        <w:pStyle w:val="Akapitzlist"/>
        <w:numPr>
          <w:ilvl w:val="0"/>
          <w:numId w:val="25"/>
        </w:numPr>
        <w:ind w:left="426"/>
        <w:rPr>
          <w:rFonts w:asciiTheme="minorHAnsi" w:hAnsiTheme="minorHAnsi" w:cstheme="minorHAnsi"/>
          <w:color w:val="0000FF"/>
          <w:lang w:eastAsia="pl-PL"/>
        </w:rPr>
      </w:pPr>
      <w:r w:rsidRPr="009D6540">
        <w:rPr>
          <w:rFonts w:asciiTheme="minorHAnsi" w:hAnsiTheme="minorHAnsi" w:cstheme="minorHAnsi"/>
          <w:color w:val="000000"/>
          <w:lang w:eastAsia="pl-PL"/>
        </w:rPr>
        <w:t xml:space="preserve">Adres strony internetowej, na której udostępniane będą zmiany i wyjaśnienia treści SWZ oraz inne dokumenty zamówienia bezpośrednio związane z postępowaniem o udzielenie zamówienia: </w:t>
      </w:r>
    </w:p>
    <w:p w14:paraId="7D16B5CB" w14:textId="35315469" w:rsidR="00E2018C" w:rsidRPr="009D6540" w:rsidRDefault="009D6540" w:rsidP="00E2018C">
      <w:pPr>
        <w:pStyle w:val="Akapitzlist"/>
        <w:ind w:left="426"/>
        <w:rPr>
          <w:rFonts w:asciiTheme="minorHAnsi" w:hAnsiTheme="minorHAnsi" w:cstheme="minorHAnsi"/>
          <w:b/>
          <w:bCs/>
          <w:color w:val="0000FF"/>
          <w:lang w:eastAsia="pl-PL"/>
        </w:rPr>
      </w:pPr>
      <w:hyperlink r:id="rId15" w:history="1">
        <w:r w:rsidRPr="009D6540">
          <w:rPr>
            <w:rStyle w:val="Hipercze"/>
            <w:rFonts w:asciiTheme="minorHAnsi" w:hAnsiTheme="minorHAnsi" w:cstheme="minorHAnsi"/>
          </w:rPr>
          <w:t>https://ezamowienia.gov.pl/mp-client/search/list/ocds-148610-206303f9-4147-441f-bd8d-d456f68b8dd5</w:t>
        </w:r>
      </w:hyperlink>
      <w:r w:rsidRPr="009D6540">
        <w:rPr>
          <w:rFonts w:asciiTheme="minorHAnsi" w:hAnsiTheme="minorHAnsi" w:cstheme="minorHAnsi"/>
        </w:rPr>
        <w:t xml:space="preserve"> </w:t>
      </w:r>
    </w:p>
    <w:p w14:paraId="5F9BDC8C" w14:textId="77777777" w:rsidR="006D08D8" w:rsidRPr="009D6540" w:rsidRDefault="009F2A16" w:rsidP="0073127E">
      <w:pPr>
        <w:pStyle w:val="Akapitzlist"/>
        <w:numPr>
          <w:ilvl w:val="0"/>
          <w:numId w:val="25"/>
        </w:numPr>
        <w:ind w:left="426"/>
        <w:rPr>
          <w:rFonts w:asciiTheme="minorHAnsi" w:hAnsiTheme="minorHAnsi" w:cstheme="minorHAnsi"/>
          <w:b/>
          <w:bCs/>
          <w:color w:val="0033CC"/>
          <w:lang w:eastAsia="pl-PL"/>
        </w:rPr>
      </w:pPr>
      <w:r w:rsidRPr="009D6540">
        <w:rPr>
          <w:rFonts w:asciiTheme="minorHAnsi" w:hAnsiTheme="minorHAnsi" w:cstheme="minorHAnsi"/>
          <w:iCs/>
          <w:lang w:eastAsia="pl-PL"/>
        </w:rPr>
        <w:t xml:space="preserve">Identyfikator (ID) postępowania na Platformie e-Zamówienia: </w:t>
      </w:r>
    </w:p>
    <w:p w14:paraId="0E5183D5" w14:textId="3387767C" w:rsidR="00750F52" w:rsidRPr="009D6540" w:rsidRDefault="009D6540" w:rsidP="006D08D8">
      <w:pPr>
        <w:pStyle w:val="Akapitzlist"/>
        <w:ind w:left="426"/>
        <w:rPr>
          <w:rFonts w:asciiTheme="minorHAnsi" w:hAnsiTheme="minorHAnsi" w:cstheme="minorHAnsi"/>
          <w:b/>
          <w:bCs/>
          <w:color w:val="0000FF"/>
          <w:lang w:eastAsia="pl-PL"/>
        </w:rPr>
      </w:pPr>
      <w:r w:rsidRPr="009D6540">
        <w:rPr>
          <w:rFonts w:asciiTheme="minorHAnsi" w:hAnsiTheme="minorHAnsi" w:cstheme="minorHAnsi"/>
          <w:b/>
          <w:bCs/>
          <w:color w:val="0000FF"/>
        </w:rPr>
        <w:t>ocds-148610-206303f9-4147-441f-bd8d-d456f68b8dd5</w:t>
      </w:r>
    </w:p>
    <w:p w14:paraId="683B3986" w14:textId="77777777" w:rsidR="00750F52" w:rsidRPr="00750F52" w:rsidRDefault="00750F52" w:rsidP="00750F52">
      <w:pPr>
        <w:rPr>
          <w:rFonts w:cs="Arial"/>
          <w:lang w:eastAsia="pl-PL"/>
        </w:rPr>
      </w:pPr>
    </w:p>
    <w:p w14:paraId="431ABDE5" w14:textId="7A0B4195" w:rsidR="00F15788" w:rsidRPr="009F5473" w:rsidRDefault="00F15788" w:rsidP="004B5F43">
      <w:pPr>
        <w:keepNext/>
        <w:shd w:val="clear" w:color="auto" w:fill="ECECE1"/>
        <w:spacing w:after="120" w:line="240" w:lineRule="atLeast"/>
        <w:outlineLvl w:val="0"/>
        <w:rPr>
          <w:rFonts w:ascii="Calibri" w:eastAsia="Calibri" w:hAnsi="Calibri" w:cs="Calibri"/>
          <w:b/>
          <w:bCs/>
          <w:lang w:eastAsia="pl-PL"/>
        </w:rPr>
      </w:pPr>
      <w:bookmarkStart w:id="11" w:name="_Toc285791262"/>
      <w:bookmarkStart w:id="12" w:name="_Toc286225328"/>
      <w:bookmarkStart w:id="13" w:name="_Toc320881356"/>
      <w:bookmarkStart w:id="14" w:name="_Toc322514764"/>
      <w:bookmarkEnd w:id="9"/>
      <w:r w:rsidRPr="009F5473">
        <w:rPr>
          <w:rFonts w:ascii="Calibri" w:eastAsia="Calibri" w:hAnsi="Calibri" w:cs="Calibri"/>
          <w:b/>
          <w:bCs/>
          <w:lang w:eastAsia="pl-PL"/>
        </w:rPr>
        <w:t>CZĘŚĆ II - TRYB UDZIELENIA ZAMÓWIENIA</w:t>
      </w:r>
      <w:r w:rsidR="001153E6" w:rsidRPr="009F5473">
        <w:rPr>
          <w:rFonts w:ascii="Calibri" w:eastAsia="Calibri" w:hAnsi="Calibri" w:cs="Calibri"/>
          <w:b/>
          <w:bCs/>
          <w:lang w:eastAsia="pl-PL"/>
        </w:rPr>
        <w:t>, INFORMACJA, CZY ZAMAWIAJĄCY PRZEWIDUJE WYBÓR NAJKORZYSTNIEJSZEJ OFERTY Z MOŻLIWOŚCIĄ PROWADZENIA NEGOCJACJI</w:t>
      </w:r>
      <w:r w:rsidR="00297766">
        <w:rPr>
          <w:rFonts w:ascii="Calibri" w:eastAsia="Calibri" w:hAnsi="Calibri" w:cs="Calibri"/>
          <w:b/>
          <w:bCs/>
          <w:lang w:eastAsia="pl-PL"/>
        </w:rPr>
        <w:t xml:space="preserve"> </w:t>
      </w:r>
      <w:r w:rsidR="00297766" w:rsidRPr="00846B28">
        <w:rPr>
          <w:rFonts w:asciiTheme="minorHAnsi" w:eastAsia="Calibri" w:hAnsiTheme="minorHAnsi" w:cstheme="minorHAnsi"/>
          <w:b/>
          <w:bCs/>
          <w:szCs w:val="24"/>
          <w:lang w:eastAsia="pl-PL"/>
        </w:rPr>
        <w:t>ORAZ INFORMACJE OGÓLNE</w:t>
      </w:r>
    </w:p>
    <w:bookmarkEnd w:id="11"/>
    <w:bookmarkEnd w:id="12"/>
    <w:bookmarkEnd w:id="13"/>
    <w:bookmarkEnd w:id="14"/>
    <w:p w14:paraId="73F3C976" w14:textId="5F213836" w:rsidR="001153E6" w:rsidRPr="005951F3" w:rsidRDefault="001153E6" w:rsidP="0073127E">
      <w:pPr>
        <w:pStyle w:val="Akapitzlist"/>
        <w:widowControl w:val="0"/>
        <w:numPr>
          <w:ilvl w:val="0"/>
          <w:numId w:val="13"/>
        </w:numPr>
        <w:autoSpaceDE w:val="0"/>
        <w:autoSpaceDN w:val="0"/>
        <w:spacing w:after="120"/>
        <w:ind w:left="426" w:hanging="426"/>
        <w:rPr>
          <w:rFonts w:asciiTheme="minorHAnsi" w:eastAsia="Calibri" w:hAnsiTheme="minorHAnsi" w:cstheme="minorHAnsi"/>
        </w:rPr>
      </w:pPr>
      <w:r w:rsidRPr="005951F3">
        <w:rPr>
          <w:rFonts w:asciiTheme="minorHAnsi" w:eastAsia="Calibri" w:hAnsiTheme="minorHAnsi" w:cstheme="minorHAnsi"/>
        </w:rPr>
        <w:t xml:space="preserve">Postępowanie prowadzone jest w trybie podstawowym bez możliwości negocjacji na podstawie art. 275 pkt. 1 </w:t>
      </w:r>
      <w:bookmarkStart w:id="15" w:name="_Hlk66793277"/>
      <w:r w:rsidRPr="005951F3">
        <w:rPr>
          <w:rFonts w:asciiTheme="minorHAnsi" w:eastAsia="Calibri" w:hAnsiTheme="minorHAnsi" w:cstheme="minorHAnsi"/>
        </w:rPr>
        <w:t>ustawy z dnia 11 września 2019 r. Prawo zamówień publicznych (Dz. U. z 20</w:t>
      </w:r>
      <w:r w:rsidR="00E63AA9" w:rsidRPr="005951F3">
        <w:rPr>
          <w:rFonts w:asciiTheme="minorHAnsi" w:eastAsia="Calibri" w:hAnsiTheme="minorHAnsi" w:cstheme="minorHAnsi"/>
        </w:rPr>
        <w:t>2</w:t>
      </w:r>
      <w:r w:rsidR="007D529E" w:rsidRPr="005951F3">
        <w:rPr>
          <w:rFonts w:asciiTheme="minorHAnsi" w:eastAsia="Calibri" w:hAnsiTheme="minorHAnsi" w:cstheme="minorHAnsi"/>
        </w:rPr>
        <w:t>4</w:t>
      </w:r>
      <w:r w:rsidRPr="005951F3">
        <w:rPr>
          <w:rFonts w:asciiTheme="minorHAnsi" w:eastAsia="Calibri" w:hAnsiTheme="minorHAnsi" w:cstheme="minorHAnsi"/>
        </w:rPr>
        <w:t xml:space="preserve"> r. poz. </w:t>
      </w:r>
      <w:r w:rsidR="00AB5B26" w:rsidRPr="005951F3">
        <w:rPr>
          <w:rFonts w:asciiTheme="minorHAnsi" w:eastAsia="Calibri" w:hAnsiTheme="minorHAnsi" w:cstheme="minorHAnsi"/>
        </w:rPr>
        <w:t>1</w:t>
      </w:r>
      <w:r w:rsidR="007D529E" w:rsidRPr="005951F3">
        <w:rPr>
          <w:rFonts w:asciiTheme="minorHAnsi" w:eastAsia="Calibri" w:hAnsiTheme="minorHAnsi" w:cstheme="minorHAnsi"/>
        </w:rPr>
        <w:t>320</w:t>
      </w:r>
      <w:r w:rsidRPr="005951F3">
        <w:rPr>
          <w:rFonts w:asciiTheme="minorHAnsi" w:eastAsia="Calibri" w:hAnsiTheme="minorHAnsi" w:cstheme="minorHAnsi"/>
        </w:rPr>
        <w:t>), zwanej dalej „</w:t>
      </w:r>
      <w:r w:rsidRPr="005951F3">
        <w:rPr>
          <w:rFonts w:asciiTheme="minorHAnsi" w:eastAsia="Calibri" w:hAnsiTheme="minorHAnsi" w:cstheme="minorHAnsi"/>
          <w:i/>
        </w:rPr>
        <w:t>ustawą</w:t>
      </w:r>
      <w:r w:rsidRPr="005951F3">
        <w:rPr>
          <w:rFonts w:asciiTheme="minorHAnsi" w:eastAsia="Calibri" w:hAnsiTheme="minorHAnsi" w:cstheme="minorHAnsi"/>
        </w:rPr>
        <w:t xml:space="preserve">”, </w:t>
      </w:r>
      <w:bookmarkEnd w:id="15"/>
      <w:r w:rsidRPr="005951F3">
        <w:rPr>
          <w:rFonts w:asciiTheme="minorHAnsi" w:eastAsia="Calibri" w:hAnsiTheme="minorHAnsi" w:cstheme="minorHAnsi"/>
        </w:rPr>
        <w:t>oraz zgodnie z wymogami określonymi w niniejszej Specyfikacji Warunków Zamówienia, zwanej dalej „SWZ”.</w:t>
      </w:r>
    </w:p>
    <w:p w14:paraId="4AA4B615" w14:textId="77777777" w:rsidR="003872D8" w:rsidRPr="005951F3" w:rsidRDefault="001153E6" w:rsidP="003872D8">
      <w:pPr>
        <w:pStyle w:val="Akapitzlist"/>
        <w:widowControl w:val="0"/>
        <w:numPr>
          <w:ilvl w:val="0"/>
          <w:numId w:val="13"/>
        </w:numPr>
        <w:tabs>
          <w:tab w:val="left" w:pos="426"/>
        </w:tabs>
        <w:autoSpaceDE w:val="0"/>
        <w:autoSpaceDN w:val="0"/>
        <w:spacing w:after="120"/>
        <w:ind w:left="426" w:hanging="426"/>
        <w:rPr>
          <w:rFonts w:asciiTheme="minorHAnsi" w:eastAsia="Calibri" w:hAnsiTheme="minorHAnsi" w:cstheme="minorHAnsi"/>
        </w:rPr>
      </w:pPr>
      <w:r w:rsidRPr="005951F3">
        <w:rPr>
          <w:rFonts w:asciiTheme="minorHAnsi" w:eastAsia="Calibri" w:hAnsiTheme="minorHAnsi" w:cstheme="minorHAnsi"/>
        </w:rPr>
        <w:t>Zamawiający nie przewiduje wyboru najkorzystniejszej oferty z możliwością prowadzenia negocjacji.</w:t>
      </w:r>
    </w:p>
    <w:p w14:paraId="4731B894" w14:textId="76980FE0" w:rsidR="00EE5869" w:rsidRPr="005951F3" w:rsidRDefault="00EE5869" w:rsidP="003872D8">
      <w:pPr>
        <w:pStyle w:val="Akapitzlist"/>
        <w:widowControl w:val="0"/>
        <w:numPr>
          <w:ilvl w:val="0"/>
          <w:numId w:val="13"/>
        </w:numPr>
        <w:tabs>
          <w:tab w:val="left" w:pos="426"/>
        </w:tabs>
        <w:autoSpaceDE w:val="0"/>
        <w:autoSpaceDN w:val="0"/>
        <w:spacing w:after="120"/>
        <w:ind w:left="426" w:hanging="426"/>
        <w:rPr>
          <w:rFonts w:asciiTheme="minorHAnsi" w:eastAsia="Calibri" w:hAnsiTheme="minorHAnsi" w:cstheme="minorHAnsi"/>
        </w:rPr>
      </w:pPr>
      <w:r w:rsidRPr="005951F3">
        <w:rPr>
          <w:rFonts w:asciiTheme="minorHAnsi" w:hAnsiTheme="minorHAnsi" w:cstheme="minorHAnsi"/>
        </w:rPr>
        <w:t xml:space="preserve">Zgodnie z art. 257 </w:t>
      </w:r>
      <w:r w:rsidRPr="005951F3">
        <w:rPr>
          <w:rFonts w:asciiTheme="minorHAnsi" w:hAnsiTheme="minorHAnsi" w:cstheme="minorHAnsi"/>
        </w:rPr>
        <w:t>ustawy</w:t>
      </w:r>
      <w:r w:rsidRPr="005951F3">
        <w:rPr>
          <w:rFonts w:asciiTheme="minorHAnsi" w:hAnsiTheme="minorHAnsi" w:cstheme="minorHAnsi"/>
        </w:rPr>
        <w:t xml:space="preserve">, </w:t>
      </w:r>
      <w:r w:rsidRPr="005951F3">
        <w:rPr>
          <w:rFonts w:asciiTheme="minorHAnsi" w:hAnsiTheme="minorHAnsi" w:cstheme="minorHAnsi"/>
          <w:b/>
        </w:rPr>
        <w:t>Zamawiający przewiduje</w:t>
      </w:r>
      <w:r w:rsidRPr="005951F3">
        <w:rPr>
          <w:rFonts w:asciiTheme="minorHAnsi" w:hAnsiTheme="minorHAnsi" w:cstheme="minorHAnsi"/>
        </w:rPr>
        <w:t xml:space="preserve"> </w:t>
      </w:r>
      <w:r w:rsidRPr="005951F3">
        <w:rPr>
          <w:rFonts w:asciiTheme="minorHAnsi" w:hAnsiTheme="minorHAnsi" w:cstheme="minorHAnsi"/>
          <w:b/>
        </w:rPr>
        <w:t>możliwość unieważnienia</w:t>
      </w:r>
      <w:r w:rsidRPr="005951F3">
        <w:rPr>
          <w:rFonts w:asciiTheme="minorHAnsi" w:hAnsiTheme="minorHAnsi" w:cstheme="minorHAnsi"/>
        </w:rPr>
        <w:t xml:space="preserve"> przedmiotowego postępowania, jeżeli środki publiczne, które Zamawiający zamierzał przeznaczyć na sfinansowanie całości lub części zamówienia, nie zostały mu przyznane.</w:t>
      </w:r>
    </w:p>
    <w:p w14:paraId="76B6EBC0" w14:textId="233A219D" w:rsidR="00EE5869" w:rsidRPr="005951F3" w:rsidRDefault="00EE5869" w:rsidP="003872D8">
      <w:pPr>
        <w:pStyle w:val="Akapitzlist"/>
        <w:widowControl w:val="0"/>
        <w:numPr>
          <w:ilvl w:val="0"/>
          <w:numId w:val="13"/>
        </w:numPr>
        <w:tabs>
          <w:tab w:val="left" w:pos="426"/>
        </w:tabs>
        <w:autoSpaceDE w:val="0"/>
        <w:autoSpaceDN w:val="0"/>
        <w:spacing w:after="120"/>
        <w:ind w:left="426" w:hanging="426"/>
        <w:rPr>
          <w:rFonts w:asciiTheme="minorHAnsi" w:eastAsia="Calibri" w:hAnsiTheme="minorHAnsi" w:cstheme="minorHAnsi"/>
        </w:rPr>
      </w:pPr>
      <w:r w:rsidRPr="005951F3">
        <w:rPr>
          <w:rFonts w:asciiTheme="minorHAnsi" w:hAnsiTheme="minorHAnsi" w:cstheme="minorHAnsi"/>
        </w:rPr>
        <w:t xml:space="preserve">Zamawiający informuje, że 2 marca 2026 </w:t>
      </w:r>
      <w:r w:rsidRPr="005951F3">
        <w:rPr>
          <w:rFonts w:asciiTheme="minorHAnsi" w:hAnsiTheme="minorHAnsi" w:cstheme="minorHAnsi"/>
          <w:b/>
        </w:rPr>
        <w:t xml:space="preserve">została ogłoszona w Dz. U. pod poz. 252 ustawa z dnia 23 stycznia 2026 r. o zmianie ustawy o krajowym systemie </w:t>
      </w:r>
      <w:proofErr w:type="spellStart"/>
      <w:r w:rsidRPr="005951F3">
        <w:rPr>
          <w:rFonts w:asciiTheme="minorHAnsi" w:hAnsiTheme="minorHAnsi" w:cstheme="minorHAnsi"/>
          <w:b/>
        </w:rPr>
        <w:t>cyberbezpieczeństwa</w:t>
      </w:r>
      <w:proofErr w:type="spellEnd"/>
      <w:r w:rsidRPr="005951F3">
        <w:rPr>
          <w:rFonts w:asciiTheme="minorHAnsi" w:hAnsiTheme="minorHAnsi" w:cstheme="minorHAnsi"/>
        </w:rPr>
        <w:t xml:space="preserve"> oraz niektórych innych ustaw (ustawa nowelizująca), która wprowadza m.in. zmiany w zakresie podstaw odrzucenia ofert, tj. w art. 226 ust. 1 ustawy z dnia 11 września 2019 r. – Prawo zamówień publicznych. Podstawy odrzucenia ofert uregulowane w art. 226 ust. 1 pkt 17 i 19 ustawy </w:t>
      </w:r>
      <w:proofErr w:type="spellStart"/>
      <w:r w:rsidRPr="005951F3">
        <w:rPr>
          <w:rFonts w:asciiTheme="minorHAnsi" w:hAnsiTheme="minorHAnsi" w:cstheme="minorHAnsi"/>
        </w:rPr>
        <w:t>p.z.p</w:t>
      </w:r>
      <w:proofErr w:type="spellEnd"/>
      <w:r w:rsidRPr="005951F3">
        <w:rPr>
          <w:rFonts w:asciiTheme="minorHAnsi" w:hAnsiTheme="minorHAnsi" w:cstheme="minorHAnsi"/>
        </w:rPr>
        <w:t>. oraz zasady dotyczące korzystania z produktów ICT, usług ICT lub procesów ICT wprowadzane ustawą nowelizującą, obowiązują od 3 kwietnia 2026 r.</w:t>
      </w:r>
    </w:p>
    <w:p w14:paraId="1D73DFAE" w14:textId="77777777" w:rsidR="003872D8" w:rsidRPr="005951F3" w:rsidRDefault="003872D8" w:rsidP="003872D8">
      <w:pPr>
        <w:pStyle w:val="Akapitzlist"/>
        <w:widowControl w:val="0"/>
        <w:numPr>
          <w:ilvl w:val="0"/>
          <w:numId w:val="13"/>
        </w:numPr>
        <w:tabs>
          <w:tab w:val="left" w:pos="426"/>
        </w:tabs>
        <w:autoSpaceDE w:val="0"/>
        <w:autoSpaceDN w:val="0"/>
        <w:spacing w:after="120"/>
        <w:ind w:left="426" w:hanging="426"/>
        <w:rPr>
          <w:rFonts w:asciiTheme="minorHAnsi" w:eastAsia="Calibri" w:hAnsiTheme="minorHAnsi" w:cstheme="minorHAnsi"/>
          <w:b/>
          <w:bCs/>
        </w:rPr>
      </w:pPr>
      <w:r w:rsidRPr="005951F3">
        <w:rPr>
          <w:rFonts w:ascii="Calibri" w:eastAsia="Calibri" w:hAnsi="Calibri" w:cs="Calibri"/>
          <w:b/>
          <w:bCs/>
        </w:rPr>
        <w:t xml:space="preserve">ZAKUP FINANSOWANY W RAMACH KRAJOWEGO PLANU ODBUDOWY I ZWIĘKSZANIA ODPORNOŚCI: Projekt „Wdrożenie e-usług w Bydgoskim Szpitalu MSWiA” w ramach inwestycji D1.1.2 „Przyspieszenie procesów transformacji cyfrowej ochrony zdrowia poprzez dalszy rozwój usług cyfrowych w ochronie zdrowia” będąca elementem komponentu D „Efektywność, dostępność i jakość systemu ochrony zdrowia” </w:t>
      </w:r>
    </w:p>
    <w:p w14:paraId="110082BA" w14:textId="19925281" w:rsidR="00297766" w:rsidRPr="003872D8" w:rsidRDefault="003872D8" w:rsidP="003872D8">
      <w:pPr>
        <w:pStyle w:val="Akapitzlist"/>
        <w:widowControl w:val="0"/>
        <w:tabs>
          <w:tab w:val="left" w:pos="426"/>
        </w:tabs>
        <w:autoSpaceDE w:val="0"/>
        <w:autoSpaceDN w:val="0"/>
        <w:spacing w:after="120"/>
        <w:ind w:left="426"/>
        <w:rPr>
          <w:rFonts w:asciiTheme="minorHAnsi" w:eastAsia="Calibri" w:hAnsiTheme="minorHAnsi" w:cstheme="minorHAnsi"/>
          <w:b/>
          <w:bCs/>
        </w:rPr>
      </w:pPr>
      <w:r w:rsidRPr="005951F3">
        <w:rPr>
          <w:rFonts w:ascii="Calibri" w:eastAsia="Calibri" w:hAnsi="Calibri" w:cs="Calibri"/>
          <w:b/>
          <w:bCs/>
        </w:rPr>
        <w:t>Nabór nr KPOD.07.03-IP.10-001/25 „Program inwestycyjny modernizacji podmiotów</w:t>
      </w:r>
      <w:r w:rsidRPr="003872D8">
        <w:rPr>
          <w:rFonts w:ascii="Calibri" w:eastAsia="Calibri" w:hAnsi="Calibri" w:cs="Calibri"/>
          <w:b/>
          <w:bCs/>
        </w:rPr>
        <w:t xml:space="preserve"> leczniczych”</w:t>
      </w:r>
    </w:p>
    <w:p w14:paraId="7E6F6112" w14:textId="77777777" w:rsidR="003872D8" w:rsidRPr="009F5473" w:rsidRDefault="003872D8" w:rsidP="003E189B">
      <w:pPr>
        <w:pStyle w:val="Akapitzlist"/>
        <w:widowControl w:val="0"/>
        <w:tabs>
          <w:tab w:val="left" w:pos="426"/>
        </w:tabs>
        <w:autoSpaceDE w:val="0"/>
        <w:autoSpaceDN w:val="0"/>
        <w:spacing w:after="120"/>
        <w:ind w:left="426"/>
        <w:rPr>
          <w:rFonts w:ascii="Calibri" w:eastAsia="Calibri" w:hAnsi="Calibri" w:cs="Calibri"/>
        </w:rPr>
      </w:pPr>
    </w:p>
    <w:p w14:paraId="69295309" w14:textId="77777777" w:rsidR="00F15788" w:rsidRPr="009F5473" w:rsidRDefault="00F15788" w:rsidP="004B5F43">
      <w:pPr>
        <w:keepNext/>
        <w:shd w:val="clear" w:color="auto" w:fill="ECECE1"/>
        <w:spacing w:after="120" w:line="240" w:lineRule="atLeast"/>
        <w:outlineLvl w:val="0"/>
        <w:rPr>
          <w:rFonts w:ascii="Calibri" w:eastAsia="Calibri" w:hAnsi="Calibri" w:cs="Calibri"/>
          <w:b/>
          <w:bCs/>
          <w:szCs w:val="24"/>
          <w:lang w:eastAsia="pl-PL"/>
        </w:rPr>
      </w:pPr>
      <w:bookmarkStart w:id="16" w:name="_Toc251232754"/>
      <w:bookmarkStart w:id="17" w:name="_Toc320881357"/>
      <w:bookmarkStart w:id="18" w:name="_Toc322514765"/>
      <w:r w:rsidRPr="009F5473">
        <w:rPr>
          <w:rFonts w:ascii="Calibri" w:eastAsia="Calibri" w:hAnsi="Calibri" w:cs="Calibri"/>
          <w:b/>
          <w:bCs/>
          <w:szCs w:val="24"/>
          <w:lang w:eastAsia="pl-PL"/>
        </w:rPr>
        <w:t>CZĘŚĆ III - OPIS PRZEDMIOTU ZAMÓWIENIA</w:t>
      </w:r>
      <w:bookmarkEnd w:id="10"/>
      <w:bookmarkEnd w:id="16"/>
      <w:bookmarkEnd w:id="17"/>
      <w:bookmarkEnd w:id="18"/>
    </w:p>
    <w:p w14:paraId="71636C17" w14:textId="4DFFAA92" w:rsidR="00F61CCF" w:rsidRPr="00FB41CB" w:rsidRDefault="00FB41CB" w:rsidP="00717E69">
      <w:pPr>
        <w:pStyle w:val="SIWZ1"/>
        <w:numPr>
          <w:ilvl w:val="0"/>
          <w:numId w:val="15"/>
        </w:numPr>
        <w:spacing w:after="0"/>
        <w:rPr>
          <w:rFonts w:asciiTheme="minorHAnsi" w:hAnsiTheme="minorHAnsi" w:cstheme="minorHAnsi"/>
          <w:sz w:val="24"/>
          <w:szCs w:val="24"/>
        </w:rPr>
      </w:pPr>
      <w:r w:rsidRPr="00FB41CB">
        <w:rPr>
          <w:rFonts w:ascii="Calibri" w:hAnsi="Calibri"/>
          <w:sz w:val="24"/>
          <w:szCs w:val="24"/>
        </w:rPr>
        <w:t xml:space="preserve">Przedmiotem zamówienia jest: </w:t>
      </w:r>
      <w:r w:rsidRPr="00FB41CB">
        <w:rPr>
          <w:rFonts w:ascii="Calibri" w:hAnsi="Calibri"/>
          <w:b/>
          <w:bCs/>
          <w:sz w:val="24"/>
          <w:szCs w:val="24"/>
        </w:rPr>
        <w:t xml:space="preserve">„Usługa Centrum Operacji Bezpieczeństwa (Security Operations Center) wraz z usługą testowania odtworzenia backupu podnosząca poziom </w:t>
      </w:r>
      <w:proofErr w:type="spellStart"/>
      <w:r w:rsidRPr="00FB41CB">
        <w:rPr>
          <w:rFonts w:ascii="Calibri" w:hAnsi="Calibri"/>
          <w:b/>
          <w:bCs/>
          <w:sz w:val="24"/>
          <w:szCs w:val="24"/>
        </w:rPr>
        <w:t>cyberbezpieczeństwa</w:t>
      </w:r>
      <w:proofErr w:type="spellEnd"/>
      <w:r w:rsidRPr="00FB41CB">
        <w:rPr>
          <w:rFonts w:ascii="Calibri" w:hAnsi="Calibri"/>
          <w:b/>
          <w:bCs/>
          <w:sz w:val="24"/>
          <w:szCs w:val="24"/>
        </w:rPr>
        <w:t xml:space="preserve"> systemów teleinformatycznych w SP WZOZ MSWiA w Bydgoszczy z wykorzystaniem posiadanej przez Zamawiającego infrastruktury SIEM</w:t>
      </w:r>
      <w:r w:rsidRPr="00FB41CB">
        <w:rPr>
          <w:rFonts w:ascii="Calibri" w:hAnsi="Calibri"/>
          <w:sz w:val="24"/>
          <w:szCs w:val="24"/>
        </w:rPr>
        <w:t xml:space="preserve">” realizowane w </w:t>
      </w:r>
      <w:r w:rsidRPr="00FB41CB">
        <w:rPr>
          <w:rFonts w:ascii="Calibri" w:hAnsi="Calibri"/>
          <w:sz w:val="24"/>
          <w:szCs w:val="24"/>
        </w:rPr>
        <w:lastRenderedPageBreak/>
        <w:t xml:space="preserve">ramach inwestycji D1.1.2: „Przyspieszenie procesów transformacji cyfrowej ochrony zdrowia poprzez dalszy rozwój usług cyfrowych w ochronie zdrowia” Komponent D „Efektywność, dostępność i jakość systemu ochrony zdrowia”, zgodnie z opisem przedmiotu zamówienia, stanowiącym </w:t>
      </w:r>
      <w:r w:rsidR="00117F60">
        <w:rPr>
          <w:rFonts w:ascii="Calibri" w:hAnsi="Calibri"/>
          <w:sz w:val="24"/>
          <w:szCs w:val="24"/>
        </w:rPr>
        <w:t>z</w:t>
      </w:r>
      <w:r w:rsidRPr="00FB41CB">
        <w:rPr>
          <w:rFonts w:ascii="Calibri" w:hAnsi="Calibri"/>
          <w:sz w:val="24"/>
          <w:szCs w:val="24"/>
        </w:rPr>
        <w:t>ałącznik nr 2 do SWZ.</w:t>
      </w:r>
    </w:p>
    <w:p w14:paraId="0E36A246" w14:textId="77777777" w:rsidR="007418F7" w:rsidRPr="00D62C51" w:rsidRDefault="007418F7" w:rsidP="00717E69">
      <w:pPr>
        <w:pStyle w:val="SIWZ1"/>
        <w:numPr>
          <w:ilvl w:val="0"/>
          <w:numId w:val="15"/>
        </w:numPr>
        <w:spacing w:after="0"/>
        <w:ind w:left="426" w:hanging="426"/>
        <w:rPr>
          <w:rFonts w:asciiTheme="minorHAnsi" w:hAnsiTheme="minorHAnsi" w:cstheme="minorHAnsi"/>
          <w:sz w:val="24"/>
          <w:szCs w:val="24"/>
        </w:rPr>
      </w:pPr>
      <w:r w:rsidRPr="00D62C51">
        <w:rPr>
          <w:rFonts w:asciiTheme="minorHAnsi" w:hAnsiTheme="minorHAnsi" w:cstheme="minorHAnsi"/>
          <w:sz w:val="24"/>
          <w:szCs w:val="24"/>
        </w:rPr>
        <w:t>Oznaczenie przedmiotu zamówienia wg Wspólnego Słownika Zamówień (CPV):</w:t>
      </w:r>
    </w:p>
    <w:p w14:paraId="60FC0AE7" w14:textId="5C4266C5" w:rsidR="007418F7" w:rsidRPr="00D62C51" w:rsidRDefault="007418F7" w:rsidP="00717E69">
      <w:pPr>
        <w:numPr>
          <w:ilvl w:val="0"/>
          <w:numId w:val="2"/>
        </w:numPr>
        <w:suppressAutoHyphens w:val="0"/>
        <w:overflowPunct/>
        <w:autoSpaceDE/>
        <w:spacing w:after="0"/>
        <w:ind w:left="426" w:firstLine="0"/>
        <w:textAlignment w:val="auto"/>
        <w:rPr>
          <w:rFonts w:asciiTheme="minorHAnsi" w:hAnsiTheme="minorHAnsi" w:cstheme="minorHAnsi"/>
          <w:szCs w:val="24"/>
        </w:rPr>
      </w:pPr>
      <w:r w:rsidRPr="00D62C51">
        <w:rPr>
          <w:rFonts w:asciiTheme="minorHAnsi" w:hAnsiTheme="minorHAnsi" w:cstheme="minorHAnsi"/>
          <w:szCs w:val="24"/>
        </w:rPr>
        <w:t>Główny przedmiot:</w:t>
      </w:r>
    </w:p>
    <w:p w14:paraId="6660D8A0" w14:textId="1546F736" w:rsidR="00F645B9" w:rsidRDefault="00F645B9" w:rsidP="00717E69">
      <w:pPr>
        <w:spacing w:after="0"/>
        <w:ind w:left="709"/>
        <w:rPr>
          <w:rFonts w:asciiTheme="minorHAnsi" w:hAnsiTheme="minorHAnsi" w:cstheme="minorHAnsi"/>
          <w:b/>
          <w:bCs/>
          <w:szCs w:val="24"/>
        </w:rPr>
      </w:pPr>
      <w:r w:rsidRPr="002B03AB">
        <w:rPr>
          <w:rFonts w:asciiTheme="minorHAnsi" w:hAnsiTheme="minorHAnsi" w:cstheme="minorHAnsi"/>
          <w:b/>
          <w:bCs/>
          <w:szCs w:val="24"/>
        </w:rPr>
        <w:t>CPV</w:t>
      </w:r>
      <w:r w:rsidRPr="00F645B9">
        <w:rPr>
          <w:rFonts w:asciiTheme="minorHAnsi" w:hAnsiTheme="minorHAnsi" w:cstheme="minorHAnsi"/>
          <w:b/>
          <w:bCs/>
          <w:szCs w:val="24"/>
        </w:rPr>
        <w:t xml:space="preserve"> 72700000-7</w:t>
      </w:r>
      <w:r>
        <w:rPr>
          <w:rFonts w:asciiTheme="minorHAnsi" w:hAnsiTheme="minorHAnsi" w:cstheme="minorHAnsi"/>
          <w:b/>
          <w:bCs/>
          <w:szCs w:val="24"/>
        </w:rPr>
        <w:t xml:space="preserve"> – </w:t>
      </w:r>
      <w:r w:rsidRPr="00F645B9">
        <w:rPr>
          <w:rFonts w:asciiTheme="minorHAnsi" w:hAnsiTheme="minorHAnsi" w:cstheme="minorHAnsi"/>
          <w:b/>
          <w:bCs/>
          <w:szCs w:val="24"/>
        </w:rPr>
        <w:t>Usługi w zakresie sieci komputerowej</w:t>
      </w:r>
    </w:p>
    <w:p w14:paraId="7172E334" w14:textId="77777777" w:rsidR="00F645B9" w:rsidRDefault="00F645B9" w:rsidP="00717E69">
      <w:pPr>
        <w:suppressAutoHyphens w:val="0"/>
        <w:overflowPunct/>
        <w:autoSpaceDE/>
        <w:spacing w:after="0"/>
        <w:ind w:left="709"/>
        <w:textAlignment w:val="auto"/>
        <w:rPr>
          <w:rFonts w:asciiTheme="minorHAnsi" w:hAnsiTheme="minorHAnsi" w:cstheme="minorHAnsi"/>
        </w:rPr>
      </w:pPr>
    </w:p>
    <w:p w14:paraId="431BB5E5" w14:textId="68E9EE96" w:rsidR="006126F9" w:rsidRPr="00D62C51" w:rsidRDefault="006126F9" w:rsidP="00717E69">
      <w:pPr>
        <w:suppressAutoHyphens w:val="0"/>
        <w:overflowPunct/>
        <w:autoSpaceDE/>
        <w:spacing w:after="0"/>
        <w:ind w:left="709"/>
        <w:textAlignment w:val="auto"/>
        <w:rPr>
          <w:rFonts w:asciiTheme="minorHAnsi" w:hAnsiTheme="minorHAnsi" w:cstheme="minorHAnsi"/>
          <w:szCs w:val="24"/>
        </w:rPr>
      </w:pPr>
      <w:r w:rsidRPr="00D62C51">
        <w:rPr>
          <w:rFonts w:asciiTheme="minorHAnsi" w:hAnsiTheme="minorHAnsi" w:cstheme="minorHAnsi"/>
        </w:rPr>
        <w:t>Dodatkowe przedmioty:</w:t>
      </w:r>
    </w:p>
    <w:p w14:paraId="13D378CB" w14:textId="63254791" w:rsidR="00F645B9" w:rsidRPr="002B03AB" w:rsidRDefault="00F645B9" w:rsidP="00F645B9">
      <w:pPr>
        <w:spacing w:after="0"/>
        <w:ind w:left="2632" w:hanging="1923"/>
        <w:rPr>
          <w:rFonts w:asciiTheme="minorHAnsi" w:hAnsiTheme="minorHAnsi" w:cstheme="minorHAnsi"/>
          <w:b/>
          <w:bCs/>
          <w:szCs w:val="24"/>
        </w:rPr>
      </w:pPr>
      <w:r w:rsidRPr="002B03AB">
        <w:rPr>
          <w:rFonts w:asciiTheme="minorHAnsi" w:hAnsiTheme="minorHAnsi" w:cstheme="minorHAnsi"/>
          <w:b/>
          <w:bCs/>
          <w:szCs w:val="24"/>
        </w:rPr>
        <w:t xml:space="preserve">CPV </w:t>
      </w:r>
      <w:r w:rsidRPr="00F645B9">
        <w:rPr>
          <w:rFonts w:ascii="Calibri" w:hAnsi="Calibri"/>
          <w:b/>
          <w:bCs/>
          <w:szCs w:val="24"/>
        </w:rPr>
        <w:t>72222000-7</w:t>
      </w:r>
      <w:r w:rsidRPr="002B03AB">
        <w:rPr>
          <w:rFonts w:ascii="Calibri" w:hAnsi="Calibri"/>
          <w:b/>
          <w:bCs/>
          <w:szCs w:val="24"/>
        </w:rPr>
        <w:t xml:space="preserve"> </w:t>
      </w:r>
      <w:r>
        <w:rPr>
          <w:rFonts w:ascii="Calibri" w:hAnsi="Calibri"/>
          <w:b/>
          <w:bCs/>
          <w:szCs w:val="24"/>
        </w:rPr>
        <w:t xml:space="preserve">– </w:t>
      </w:r>
      <w:r w:rsidRPr="00F645B9">
        <w:rPr>
          <w:rFonts w:ascii="Calibri" w:hAnsi="Calibri"/>
          <w:b/>
          <w:bCs/>
          <w:szCs w:val="24"/>
        </w:rPr>
        <w:t>Usługi w zakresie systemów informacji lub strategicznej analizy technologicznej oraz usługi w zakresie planowania</w:t>
      </w:r>
    </w:p>
    <w:p w14:paraId="35491BCF" w14:textId="50BCB0BC" w:rsidR="00F645B9" w:rsidRPr="002B03AB" w:rsidRDefault="00F645B9" w:rsidP="00F645B9">
      <w:pPr>
        <w:spacing w:after="0"/>
        <w:ind w:left="709"/>
        <w:rPr>
          <w:rFonts w:asciiTheme="minorHAnsi" w:hAnsiTheme="minorHAnsi" w:cstheme="minorHAnsi"/>
          <w:b/>
          <w:bCs/>
          <w:szCs w:val="24"/>
        </w:rPr>
      </w:pPr>
      <w:r w:rsidRPr="002B03AB">
        <w:rPr>
          <w:rFonts w:asciiTheme="minorHAnsi" w:hAnsiTheme="minorHAnsi" w:cstheme="minorHAnsi"/>
          <w:b/>
          <w:bCs/>
          <w:szCs w:val="24"/>
        </w:rPr>
        <w:t xml:space="preserve">CPV </w:t>
      </w:r>
      <w:r w:rsidRPr="002B03AB">
        <w:rPr>
          <w:rFonts w:ascii="Calibri" w:hAnsi="Calibri"/>
          <w:b/>
          <w:bCs/>
          <w:szCs w:val="24"/>
        </w:rPr>
        <w:t>48000000-8 - Pakiety oprogramowania i systemy informatyczne</w:t>
      </w:r>
    </w:p>
    <w:p w14:paraId="1E3C634A" w14:textId="77777777" w:rsidR="00D62C51" w:rsidRPr="00205E69" w:rsidRDefault="00D62C51" w:rsidP="00717E69">
      <w:pPr>
        <w:pStyle w:val="Akapitzlist"/>
        <w:spacing w:after="0"/>
        <w:ind w:left="709"/>
        <w:rPr>
          <w:rFonts w:asciiTheme="minorHAnsi" w:hAnsiTheme="minorHAnsi" w:cstheme="minorHAnsi"/>
          <w:b/>
        </w:rPr>
      </w:pPr>
    </w:p>
    <w:p w14:paraId="032FBA36" w14:textId="3BD55401" w:rsidR="00375094" w:rsidRPr="00C06988" w:rsidRDefault="004E6719" w:rsidP="00717E69">
      <w:pPr>
        <w:widowControl w:val="0"/>
        <w:numPr>
          <w:ilvl w:val="0"/>
          <w:numId w:val="15"/>
        </w:numPr>
        <w:tabs>
          <w:tab w:val="left" w:pos="426"/>
        </w:tabs>
        <w:suppressAutoHyphens w:val="0"/>
        <w:overflowPunct/>
        <w:autoSpaceDN w:val="0"/>
        <w:spacing w:after="0"/>
        <w:ind w:left="426" w:hanging="426"/>
        <w:textAlignment w:val="auto"/>
        <w:rPr>
          <w:rFonts w:asciiTheme="minorHAnsi" w:hAnsiTheme="minorHAnsi" w:cstheme="minorHAnsi"/>
          <w:szCs w:val="24"/>
        </w:rPr>
      </w:pPr>
      <w:r w:rsidRPr="00C06988">
        <w:rPr>
          <w:rFonts w:ascii="Calibri" w:hAnsi="Calibri"/>
          <w:szCs w:val="24"/>
        </w:rPr>
        <w:t xml:space="preserve">Podane w opisie przedmiotu zamówienia nazwy własne, znaki towarowe lub symbole producentów mają charakter wyłącznie informacyjno-pomocniczy w przygotowaniu oferty i mają na celu wskazać oczekiwane standardy co do minimalnych parametrów jakościowych dla określenia przedmiotu zamówienia. Zamawiający dopuszcza składanie ofert równoważnych pod warunkiem, że zaoferowane odpowiedniki będą spełniały co najmniej te parametry, które wskazane zostały przez Zamawiającego w  opisie przedmiotu zamówienia dla każdego elementu zamówienia. Zgodnie z zapisem art. 99 pkt. 5 ustawy </w:t>
      </w:r>
      <w:proofErr w:type="spellStart"/>
      <w:r w:rsidRPr="00C06988">
        <w:rPr>
          <w:rFonts w:ascii="Calibri" w:hAnsi="Calibri"/>
          <w:szCs w:val="24"/>
        </w:rPr>
        <w:t>Pzp</w:t>
      </w:r>
      <w:proofErr w:type="spellEnd"/>
      <w:r w:rsidRPr="00C06988">
        <w:rPr>
          <w:rFonts w:ascii="Calibri" w:hAnsi="Calibri"/>
          <w:szCs w:val="24"/>
        </w:rPr>
        <w:t xml:space="preserve"> wykonawca, który powołuje się na rozwiązania równoważne opisywanym przez zamawiającego jest obowiązany wskazać, że oferowane przez niego dostawy spełniają wymagania określone przez zamawiającego. W przypadku wątpliwości co do równoważności zaoferowanego produktu zamawiający zastrzega sobie prawo wezwania wykonawcy do okazania odpowiednich dokumentów produktu.</w:t>
      </w:r>
    </w:p>
    <w:p w14:paraId="323C1FF5" w14:textId="6E6298AC" w:rsidR="004E6719" w:rsidRPr="00042CB5" w:rsidRDefault="004E6719" w:rsidP="004E6719">
      <w:pPr>
        <w:widowControl w:val="0"/>
        <w:numPr>
          <w:ilvl w:val="0"/>
          <w:numId w:val="15"/>
        </w:numPr>
        <w:tabs>
          <w:tab w:val="left" w:pos="426"/>
        </w:tabs>
        <w:suppressAutoHyphens w:val="0"/>
        <w:overflowPunct/>
        <w:autoSpaceDN w:val="0"/>
        <w:spacing w:after="0"/>
        <w:ind w:left="426" w:hanging="426"/>
        <w:textAlignment w:val="auto"/>
        <w:rPr>
          <w:rFonts w:asciiTheme="minorHAnsi" w:hAnsiTheme="minorHAnsi" w:cstheme="minorHAnsi"/>
          <w:szCs w:val="24"/>
        </w:rPr>
      </w:pPr>
      <w:r w:rsidRPr="00C06988">
        <w:rPr>
          <w:rFonts w:ascii="Calibri" w:hAnsi="Calibri"/>
          <w:color w:val="000000"/>
          <w:szCs w:val="24"/>
        </w:rPr>
        <w:t xml:space="preserve">W nawiązaniu do art. 101 ust. 4 ustawy, jeżeli Zamawiający opisał przedmiot zamówienia przez odniesienie do norm, ocen technicznych, specyfikacji technicznych i systemów referencji technicznych, o których mowa w art. 101 ust. 1 pkt. 2 i ust. 3 ustawy, Zamawiający dopuszcza rozwiązania równoważne opisywanym. Ponadto, należy przyjąć, że wszystkim takim odniesieniom towarzyszą wyrazy „lub równoważny”. Zamawiający w zakresie przywołanych w dokumentacji norm wskazuje, iż wymagana norma stanowi wymóg „co najmniej” i dopuszcza przedmiot zamówienia posiadający normy wyższe, równoważne opisywanym. Wykonawca, który powołuje się na rozwiązania równoważne </w:t>
      </w:r>
      <w:r w:rsidRPr="00042CB5">
        <w:rPr>
          <w:rFonts w:ascii="Calibri" w:hAnsi="Calibri"/>
          <w:szCs w:val="24"/>
        </w:rPr>
        <w:t>opisywanym przez Zamawiającego, jest obowiązany wykazać, że oferowane przez niego dostawy, usługi lub roboty budowlane spełniają wymagania określone przez Zamawiającego.</w:t>
      </w:r>
    </w:p>
    <w:p w14:paraId="05B3AC51" w14:textId="79DC5384" w:rsidR="00717E69" w:rsidRPr="00042CB5" w:rsidRDefault="00487C1C" w:rsidP="00717E69">
      <w:pPr>
        <w:widowControl w:val="0"/>
        <w:numPr>
          <w:ilvl w:val="0"/>
          <w:numId w:val="15"/>
        </w:numPr>
        <w:tabs>
          <w:tab w:val="left" w:pos="426"/>
        </w:tabs>
        <w:suppressAutoHyphens w:val="0"/>
        <w:overflowPunct/>
        <w:autoSpaceDN w:val="0"/>
        <w:spacing w:after="0"/>
        <w:ind w:left="426" w:hanging="426"/>
        <w:textAlignment w:val="auto"/>
        <w:rPr>
          <w:rFonts w:asciiTheme="minorHAnsi" w:hAnsiTheme="minorHAnsi" w:cstheme="minorHAnsi"/>
          <w:szCs w:val="24"/>
        </w:rPr>
      </w:pPr>
      <w:r w:rsidRPr="00042CB5">
        <w:rPr>
          <w:rFonts w:asciiTheme="minorHAnsi" w:hAnsiTheme="minorHAnsi" w:cstheme="minorHAnsi"/>
          <w:szCs w:val="24"/>
        </w:rPr>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(Dz. U. z 2019 r. poz. 1040, 1043 i 1495). Szczegółowe wymagania dotyczące realizacji oraz egzekwowania wymogu zatrudnienia na podstawie stosunku pracy zostały określone we wzorze umowy stanowiącym Załącznik nr </w:t>
      </w:r>
      <w:r w:rsidR="00042CB5" w:rsidRPr="00042CB5">
        <w:rPr>
          <w:rFonts w:asciiTheme="minorHAnsi" w:hAnsiTheme="minorHAnsi" w:cstheme="minorHAnsi"/>
          <w:szCs w:val="24"/>
        </w:rPr>
        <w:t>4</w:t>
      </w:r>
      <w:r w:rsidRPr="00042CB5">
        <w:rPr>
          <w:rFonts w:asciiTheme="minorHAnsi" w:hAnsiTheme="minorHAnsi" w:cstheme="minorHAnsi"/>
          <w:szCs w:val="24"/>
        </w:rPr>
        <w:t xml:space="preserve"> do SWZ</w:t>
      </w:r>
    </w:p>
    <w:p w14:paraId="5599C6A6" w14:textId="0766B2B6" w:rsidR="00AB6D69" w:rsidRPr="00AB6D69" w:rsidRDefault="00AB6D69" w:rsidP="00717E69">
      <w:pPr>
        <w:widowControl w:val="0"/>
        <w:numPr>
          <w:ilvl w:val="0"/>
          <w:numId w:val="15"/>
        </w:numPr>
        <w:tabs>
          <w:tab w:val="left" w:pos="426"/>
        </w:tabs>
        <w:suppressAutoHyphens w:val="0"/>
        <w:overflowPunct/>
        <w:autoSpaceDN w:val="0"/>
        <w:spacing w:after="0"/>
        <w:ind w:left="426" w:hanging="426"/>
        <w:textAlignment w:val="auto"/>
        <w:rPr>
          <w:rFonts w:ascii="Calibri" w:hAnsi="Calibri" w:cs="Calibri"/>
          <w:szCs w:val="24"/>
        </w:rPr>
      </w:pPr>
      <w:r w:rsidRPr="00EE170C">
        <w:rPr>
          <w:rFonts w:asciiTheme="minorHAnsi" w:hAnsiTheme="minorHAnsi" w:cstheme="minorHAnsi"/>
          <w:szCs w:val="24"/>
        </w:rPr>
        <w:t xml:space="preserve">Wykonawca jest zobowiązany do realizacji przedmiotu zamówienia zgodnie z zasadą „Nie czyń poważnych szkód” (DNSH) dla celów środowiskowych wynikającą z art. 17 rozporządzenia Parlamentu Europejskiego i Rady (UE) 2020/852 z dnia 18.06.2020 r. oraz </w:t>
      </w:r>
      <w:r w:rsidRPr="00EE170C">
        <w:rPr>
          <w:rFonts w:asciiTheme="minorHAnsi" w:hAnsiTheme="minorHAnsi" w:cstheme="minorHAnsi"/>
          <w:szCs w:val="24"/>
        </w:rPr>
        <w:lastRenderedPageBreak/>
        <w:t>warunków określonych w rozporządzeniu Parlamentu Europejskiego i Rady (UE) 2021/241 z dnia 12 lutego 2021 r. ustanawiającym Instrument na rzecz Odbudowy i Zwiększania Odporności (RRF) oraz wytycznymi dotyczącymi Krajowego Planu Odbudowy. W szczególności Wykonawca oświadcza i zapewnia, że działania realizowane w ramach realizacji przedmiotu umowy nie będą powodowały znaczących szkód dla żadnego z celów środowiskowych, o których mowa w art. 17 rozporządzenia (UE) 2020/852.</w:t>
      </w:r>
    </w:p>
    <w:p w14:paraId="10646DCA" w14:textId="47319E7C" w:rsidR="00A6734E" w:rsidRPr="00717E69" w:rsidRDefault="000E3704" w:rsidP="00717E69">
      <w:pPr>
        <w:widowControl w:val="0"/>
        <w:numPr>
          <w:ilvl w:val="0"/>
          <w:numId w:val="15"/>
        </w:numPr>
        <w:tabs>
          <w:tab w:val="left" w:pos="426"/>
        </w:tabs>
        <w:suppressAutoHyphens w:val="0"/>
        <w:overflowPunct/>
        <w:autoSpaceDN w:val="0"/>
        <w:spacing w:after="0"/>
        <w:ind w:left="426" w:hanging="426"/>
        <w:textAlignment w:val="auto"/>
        <w:rPr>
          <w:rFonts w:ascii="Calibri" w:hAnsi="Calibri" w:cs="Calibri"/>
          <w:szCs w:val="24"/>
        </w:rPr>
      </w:pPr>
      <w:r w:rsidRPr="00CC7CB3">
        <w:rPr>
          <w:rFonts w:ascii="Calibri" w:hAnsi="Calibri"/>
          <w:szCs w:val="24"/>
        </w:rPr>
        <w:t>Jeżeli zostanie złożona oferta,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w takim przypadku składając ofertę, informuje Zamawiającego, że wybór oferty będzie prowadzić do powstania u Zamawiającego obowiązku podatkowego, wskazując nazwę (rodzaj) towaru lub usługi, których dostawa lub świadczenie będzie prowadzić do jego powstania, oraz wskazując ich wartość bez kwoty podatku.</w:t>
      </w:r>
    </w:p>
    <w:p w14:paraId="1A1EDD6F" w14:textId="77777777" w:rsidR="00717E69" w:rsidRPr="009F5473" w:rsidRDefault="00717E69" w:rsidP="00717E69">
      <w:pPr>
        <w:widowControl w:val="0"/>
        <w:tabs>
          <w:tab w:val="left" w:pos="426"/>
        </w:tabs>
        <w:suppressAutoHyphens w:val="0"/>
        <w:overflowPunct/>
        <w:autoSpaceDN w:val="0"/>
        <w:spacing w:after="0"/>
        <w:ind w:left="426"/>
        <w:textAlignment w:val="auto"/>
        <w:rPr>
          <w:rFonts w:ascii="Calibri" w:hAnsi="Calibri" w:cs="Calibri"/>
          <w:szCs w:val="24"/>
        </w:rPr>
      </w:pPr>
    </w:p>
    <w:p w14:paraId="77D4A45D" w14:textId="77777777" w:rsidR="00F15788" w:rsidRPr="009F5473" w:rsidRDefault="00F15788" w:rsidP="00F1029A">
      <w:pPr>
        <w:keepNext/>
        <w:shd w:val="clear" w:color="auto" w:fill="ECECE1"/>
        <w:spacing w:before="120" w:after="120"/>
        <w:outlineLvl w:val="0"/>
        <w:rPr>
          <w:rFonts w:ascii="Calibri" w:eastAsia="Calibri" w:hAnsi="Calibri" w:cs="Calibri"/>
          <w:b/>
          <w:bCs/>
          <w:lang w:eastAsia="pl-PL"/>
        </w:rPr>
      </w:pPr>
      <w:r w:rsidRPr="009F5473">
        <w:rPr>
          <w:rFonts w:ascii="Calibri" w:eastAsia="Calibri" w:hAnsi="Calibri" w:cs="Calibri"/>
          <w:b/>
          <w:bCs/>
          <w:lang w:eastAsia="pl-PL"/>
        </w:rPr>
        <w:t xml:space="preserve">CZĘŚĆ IV - </w:t>
      </w:r>
      <w:r w:rsidRPr="009F5473">
        <w:rPr>
          <w:rFonts w:ascii="Calibri" w:eastAsia="Calibri" w:hAnsi="Calibri" w:cs="Calibri"/>
          <w:b/>
          <w:lang w:eastAsia="pl-PL"/>
        </w:rPr>
        <w:t>TERMIN</w:t>
      </w:r>
      <w:r w:rsidR="003F6712" w:rsidRPr="009F5473">
        <w:rPr>
          <w:rFonts w:ascii="Calibri" w:eastAsia="Calibri" w:hAnsi="Calibri" w:cs="Calibri"/>
          <w:b/>
          <w:lang w:eastAsia="pl-PL"/>
        </w:rPr>
        <w:t xml:space="preserve"> WYKONANIA ZAMÓWIENIA</w:t>
      </w:r>
      <w:r w:rsidRPr="009F5473">
        <w:rPr>
          <w:rFonts w:ascii="Calibri" w:eastAsia="Calibri" w:hAnsi="Calibri" w:cs="Calibri"/>
          <w:b/>
          <w:lang w:eastAsia="pl-PL"/>
        </w:rPr>
        <w:t xml:space="preserve"> I WARUNKI PŁATNOŚCI</w:t>
      </w:r>
    </w:p>
    <w:p w14:paraId="761B016D" w14:textId="0828CAEF" w:rsidR="00297766" w:rsidRPr="003B149C" w:rsidRDefault="00297766" w:rsidP="00297766">
      <w:pPr>
        <w:pStyle w:val="Akapitzlist"/>
        <w:widowControl w:val="0"/>
        <w:numPr>
          <w:ilvl w:val="6"/>
          <w:numId w:val="2"/>
        </w:numPr>
        <w:autoSpaceDN w:val="0"/>
        <w:spacing w:after="120" w:line="276" w:lineRule="auto"/>
        <w:ind w:left="426"/>
        <w:rPr>
          <w:rFonts w:ascii="Calibri" w:eastAsia="Calibri" w:hAnsi="Calibri"/>
          <w:b/>
          <w:bCs/>
        </w:rPr>
      </w:pPr>
      <w:bookmarkStart w:id="19" w:name="_Hlk66796862"/>
      <w:r w:rsidRPr="003B149C">
        <w:rPr>
          <w:rFonts w:ascii="Calibri" w:hAnsi="Calibri"/>
        </w:rPr>
        <w:t>Wymagany termin realizacji zamówienia wynosi:</w:t>
      </w:r>
      <w:bookmarkEnd w:id="19"/>
      <w:r w:rsidRPr="003B149C">
        <w:rPr>
          <w:rFonts w:ascii="Calibri" w:hAnsi="Calibri"/>
        </w:rPr>
        <w:t xml:space="preserve"> </w:t>
      </w:r>
      <w:r w:rsidRPr="003B149C">
        <w:rPr>
          <w:rFonts w:ascii="Calibri" w:hAnsi="Calibri"/>
          <w:b/>
          <w:bCs/>
        </w:rPr>
        <w:t xml:space="preserve">do </w:t>
      </w:r>
      <w:r w:rsidR="000464EF" w:rsidRPr="003B149C">
        <w:rPr>
          <w:rFonts w:ascii="Calibri" w:hAnsi="Calibri"/>
          <w:b/>
          <w:bCs/>
        </w:rPr>
        <w:t>2</w:t>
      </w:r>
      <w:r w:rsidR="003B149C" w:rsidRPr="003B149C">
        <w:rPr>
          <w:rFonts w:ascii="Calibri" w:hAnsi="Calibri"/>
          <w:b/>
          <w:bCs/>
        </w:rPr>
        <w:t>2</w:t>
      </w:r>
      <w:r w:rsidRPr="003B149C">
        <w:rPr>
          <w:rFonts w:ascii="Calibri" w:hAnsi="Calibri"/>
          <w:b/>
          <w:bCs/>
        </w:rPr>
        <w:t xml:space="preserve"> dni od dnia podpisania umowy </w:t>
      </w:r>
      <w:r w:rsidRPr="003B149C">
        <w:rPr>
          <w:rFonts w:ascii="Calibri" w:hAnsi="Calibri"/>
        </w:rPr>
        <w:t>(uruchomienie usługi Centrum Operacji Bezpieczeństwa (Security Operations Center) wraz z usługą testowania odtworzenia backupu) (kryterium oceny oferty).</w:t>
      </w:r>
    </w:p>
    <w:p w14:paraId="607EA9AD" w14:textId="0512B101" w:rsidR="00F15788" w:rsidRPr="003B149C" w:rsidRDefault="00297766" w:rsidP="00297766">
      <w:pPr>
        <w:pStyle w:val="Akapitzlist"/>
        <w:widowControl w:val="0"/>
        <w:numPr>
          <w:ilvl w:val="6"/>
          <w:numId w:val="2"/>
        </w:numPr>
        <w:autoSpaceDN w:val="0"/>
        <w:spacing w:after="120"/>
        <w:ind w:left="426"/>
        <w:rPr>
          <w:rFonts w:ascii="Calibri" w:eastAsia="Calibri" w:hAnsi="Calibri" w:cs="Calibri"/>
        </w:rPr>
      </w:pPr>
      <w:r w:rsidRPr="003B149C">
        <w:rPr>
          <w:rFonts w:ascii="Calibri" w:eastAsia="Calibri" w:hAnsi="Calibri"/>
        </w:rPr>
        <w:t>Zapłata wynagrodzenia nastąpi na rachunek zgodnie z postanowieniami Wzoru Umowy, stanowiącego załącznik nr 4 do SWZ.</w:t>
      </w:r>
    </w:p>
    <w:p w14:paraId="764036D9" w14:textId="77777777" w:rsidR="003F6712" w:rsidRPr="009F5473" w:rsidRDefault="003F6712" w:rsidP="003F6712">
      <w:pPr>
        <w:widowControl w:val="0"/>
        <w:suppressAutoHyphens w:val="0"/>
        <w:overflowPunct/>
        <w:autoSpaceDN w:val="0"/>
        <w:spacing w:after="120"/>
        <w:ind w:left="426"/>
        <w:textAlignment w:val="auto"/>
        <w:rPr>
          <w:rFonts w:ascii="Calibri" w:eastAsia="Calibri" w:hAnsi="Calibri" w:cs="Calibri"/>
        </w:rPr>
      </w:pPr>
    </w:p>
    <w:p w14:paraId="18851D58" w14:textId="77777777" w:rsidR="000057FB" w:rsidRPr="009F5473" w:rsidRDefault="000057FB" w:rsidP="000057FB">
      <w:pPr>
        <w:keepNext/>
        <w:shd w:val="clear" w:color="auto" w:fill="ECECE1"/>
        <w:spacing w:after="120" w:line="240" w:lineRule="atLeast"/>
        <w:outlineLvl w:val="0"/>
        <w:rPr>
          <w:rFonts w:ascii="Calibri" w:eastAsia="Calibri" w:hAnsi="Calibri" w:cs="Calibri"/>
          <w:b/>
          <w:bCs/>
          <w:lang w:eastAsia="pl-PL"/>
        </w:rPr>
      </w:pPr>
      <w:r w:rsidRPr="009F5473">
        <w:rPr>
          <w:rFonts w:ascii="Calibri" w:eastAsia="Calibri" w:hAnsi="Calibri" w:cs="Calibri"/>
          <w:b/>
          <w:bCs/>
          <w:lang w:eastAsia="pl-PL"/>
        </w:rPr>
        <w:t xml:space="preserve">CZĘŚĆ V – PODSTAWY WYKLUCZENIA </w:t>
      </w:r>
    </w:p>
    <w:p w14:paraId="45C36BD8" w14:textId="77777777" w:rsidR="00327A44" w:rsidRPr="000D37D9" w:rsidRDefault="00327A44" w:rsidP="0073127E">
      <w:pPr>
        <w:pStyle w:val="SIWZ1"/>
        <w:numPr>
          <w:ilvl w:val="0"/>
          <w:numId w:val="26"/>
        </w:numPr>
        <w:tabs>
          <w:tab w:val="clear" w:pos="426"/>
        </w:tabs>
        <w:ind w:left="426" w:hanging="426"/>
        <w:rPr>
          <w:rFonts w:asciiTheme="minorHAnsi" w:hAnsiTheme="minorHAnsi" w:cstheme="minorHAnsi"/>
          <w:sz w:val="24"/>
          <w:szCs w:val="24"/>
        </w:rPr>
      </w:pPr>
      <w:r w:rsidRPr="000D37D9">
        <w:rPr>
          <w:rFonts w:asciiTheme="minorHAnsi" w:hAnsiTheme="minorHAnsi" w:cstheme="minorHAnsi"/>
          <w:sz w:val="24"/>
          <w:szCs w:val="24"/>
        </w:rPr>
        <w:t>Z postępowania o udzielenie zamówieni</w:t>
      </w:r>
      <w:r w:rsidR="00BF5C1E" w:rsidRPr="000D37D9">
        <w:rPr>
          <w:rFonts w:asciiTheme="minorHAnsi" w:hAnsiTheme="minorHAnsi" w:cstheme="minorHAnsi"/>
          <w:sz w:val="24"/>
          <w:szCs w:val="24"/>
        </w:rPr>
        <w:t>a zgodnie z art. 108 ust. 1</w:t>
      </w:r>
      <w:r w:rsidR="00E00B14" w:rsidRPr="000D37D9">
        <w:rPr>
          <w:rFonts w:asciiTheme="minorHAnsi" w:hAnsiTheme="minorHAnsi" w:cstheme="minorHAnsi"/>
          <w:sz w:val="24"/>
          <w:szCs w:val="24"/>
        </w:rPr>
        <w:t xml:space="preserve"> ustawy</w:t>
      </w:r>
      <w:r w:rsidR="00BF5C1E" w:rsidRPr="000D37D9">
        <w:rPr>
          <w:rFonts w:asciiTheme="minorHAnsi" w:hAnsiTheme="minorHAnsi" w:cstheme="minorHAnsi"/>
          <w:sz w:val="24"/>
          <w:szCs w:val="24"/>
        </w:rPr>
        <w:t xml:space="preserve"> </w:t>
      </w:r>
      <w:r w:rsidR="00293F6B" w:rsidRPr="000D37D9">
        <w:rPr>
          <w:rFonts w:asciiTheme="minorHAnsi" w:hAnsiTheme="minorHAnsi" w:cstheme="minorHAnsi"/>
          <w:sz w:val="24"/>
          <w:szCs w:val="24"/>
        </w:rPr>
        <w:t xml:space="preserve">wyklucza się </w:t>
      </w:r>
      <w:r w:rsidR="00420780" w:rsidRPr="000D37D9">
        <w:rPr>
          <w:rFonts w:asciiTheme="minorHAnsi" w:hAnsiTheme="minorHAnsi" w:cstheme="minorHAnsi"/>
          <w:sz w:val="24"/>
          <w:szCs w:val="24"/>
        </w:rPr>
        <w:t>W</w:t>
      </w:r>
      <w:r w:rsidRPr="000D37D9">
        <w:rPr>
          <w:rFonts w:asciiTheme="minorHAnsi" w:hAnsiTheme="minorHAnsi" w:cstheme="minorHAnsi"/>
          <w:sz w:val="24"/>
          <w:szCs w:val="24"/>
        </w:rPr>
        <w:t>ykonawcę:</w:t>
      </w:r>
    </w:p>
    <w:p w14:paraId="750D241E" w14:textId="77777777" w:rsidR="00327A44" w:rsidRPr="000D37D9" w:rsidRDefault="00327A44" w:rsidP="009D6540">
      <w:pPr>
        <w:pStyle w:val="Akapitzlist"/>
        <w:widowControl w:val="0"/>
        <w:numPr>
          <w:ilvl w:val="1"/>
          <w:numId w:val="53"/>
        </w:numPr>
        <w:autoSpaceDN w:val="0"/>
        <w:spacing w:after="120"/>
        <w:rPr>
          <w:rFonts w:asciiTheme="minorHAnsi" w:hAnsiTheme="minorHAnsi" w:cstheme="minorHAnsi"/>
        </w:rPr>
      </w:pPr>
      <w:r w:rsidRPr="000D37D9">
        <w:rPr>
          <w:rFonts w:asciiTheme="minorHAnsi" w:hAnsiTheme="minorHAnsi" w:cstheme="minorHAnsi"/>
        </w:rPr>
        <w:t>będącego osobą fizyczną, którego prawomocnie skazano za przestępstwo:</w:t>
      </w:r>
    </w:p>
    <w:p w14:paraId="142F8D42" w14:textId="77777777" w:rsidR="00327A44" w:rsidRPr="000D37D9" w:rsidRDefault="00327A44" w:rsidP="009D6540">
      <w:pPr>
        <w:pStyle w:val="Akapitzlist"/>
        <w:widowControl w:val="0"/>
        <w:numPr>
          <w:ilvl w:val="1"/>
          <w:numId w:val="54"/>
        </w:numPr>
        <w:autoSpaceDN w:val="0"/>
        <w:spacing w:after="120"/>
        <w:ind w:left="1134" w:hanging="280"/>
        <w:rPr>
          <w:rFonts w:asciiTheme="minorHAnsi" w:hAnsiTheme="minorHAnsi" w:cstheme="minorHAnsi"/>
        </w:rPr>
      </w:pPr>
      <w:r w:rsidRPr="000D37D9">
        <w:rPr>
          <w:rFonts w:asciiTheme="minorHAnsi" w:hAnsiTheme="minorHAnsi" w:cstheme="minorHAnsi"/>
        </w:rPr>
        <w:t>udziału w zorganizowanej grupie przestępczej albo związku mającym na celu popełnienie przestępstwa lub przestępstwa skarbowego, o którym mowa w</w:t>
      </w:r>
      <w:r w:rsidR="00EB40D6" w:rsidRPr="000D37D9">
        <w:rPr>
          <w:rFonts w:asciiTheme="minorHAnsi" w:hAnsiTheme="minorHAnsi" w:cstheme="minorHAnsi"/>
        </w:rPr>
        <w:t> </w:t>
      </w:r>
      <w:r w:rsidRPr="000D37D9">
        <w:rPr>
          <w:rFonts w:asciiTheme="minorHAnsi" w:hAnsiTheme="minorHAnsi" w:cstheme="minorHAnsi"/>
        </w:rPr>
        <w:t>art. 258 Kodeksu karnego,</w:t>
      </w:r>
    </w:p>
    <w:p w14:paraId="7F4AE847" w14:textId="77777777" w:rsidR="00327A44" w:rsidRPr="000D37D9" w:rsidRDefault="00327A44" w:rsidP="009D6540">
      <w:pPr>
        <w:pStyle w:val="Akapitzlist"/>
        <w:widowControl w:val="0"/>
        <w:numPr>
          <w:ilvl w:val="1"/>
          <w:numId w:val="54"/>
        </w:numPr>
        <w:tabs>
          <w:tab w:val="left" w:pos="1134"/>
        </w:tabs>
        <w:autoSpaceDN w:val="0"/>
        <w:spacing w:after="120"/>
        <w:ind w:left="1134" w:hanging="283"/>
        <w:rPr>
          <w:rFonts w:asciiTheme="minorHAnsi" w:hAnsiTheme="minorHAnsi" w:cstheme="minorHAnsi"/>
        </w:rPr>
      </w:pPr>
      <w:r w:rsidRPr="000D37D9">
        <w:rPr>
          <w:rFonts w:asciiTheme="minorHAnsi" w:hAnsiTheme="minorHAnsi" w:cstheme="minorHAnsi"/>
        </w:rPr>
        <w:t>handlu ludźmi, o którym mowa w art. 189a Kodeksu karnego,</w:t>
      </w:r>
    </w:p>
    <w:p w14:paraId="77BDDAAF" w14:textId="77777777" w:rsidR="00327A44" w:rsidRPr="000D37D9" w:rsidRDefault="00327A44" w:rsidP="009D6540">
      <w:pPr>
        <w:pStyle w:val="Akapitzlist"/>
        <w:widowControl w:val="0"/>
        <w:numPr>
          <w:ilvl w:val="1"/>
          <w:numId w:val="54"/>
        </w:numPr>
        <w:tabs>
          <w:tab w:val="left" w:pos="1134"/>
        </w:tabs>
        <w:autoSpaceDN w:val="0"/>
        <w:spacing w:after="120"/>
        <w:ind w:left="1134" w:hanging="283"/>
        <w:rPr>
          <w:rFonts w:asciiTheme="minorHAnsi" w:hAnsiTheme="minorHAnsi" w:cstheme="minorHAnsi"/>
        </w:rPr>
      </w:pPr>
      <w:r w:rsidRPr="000D37D9">
        <w:rPr>
          <w:rFonts w:asciiTheme="minorHAnsi" w:hAnsiTheme="minorHAnsi" w:cstheme="minorHAnsi"/>
        </w:rPr>
        <w:t>o którym mowa w art. 228–230a, art. 250a Kodeksu karnego lub w art. 46 lub art. 48 ustawy z dnia 25 czerwca 2010 r. o sporcie,</w:t>
      </w:r>
    </w:p>
    <w:p w14:paraId="497B652F" w14:textId="77777777" w:rsidR="00327A44" w:rsidRPr="000D37D9" w:rsidRDefault="00327A44" w:rsidP="009D6540">
      <w:pPr>
        <w:pStyle w:val="Akapitzlist"/>
        <w:widowControl w:val="0"/>
        <w:numPr>
          <w:ilvl w:val="1"/>
          <w:numId w:val="54"/>
        </w:numPr>
        <w:tabs>
          <w:tab w:val="left" w:pos="1134"/>
        </w:tabs>
        <w:autoSpaceDN w:val="0"/>
        <w:spacing w:after="120"/>
        <w:ind w:left="1134" w:hanging="283"/>
        <w:rPr>
          <w:rFonts w:asciiTheme="minorHAnsi" w:hAnsiTheme="minorHAnsi" w:cstheme="minorHAnsi"/>
        </w:rPr>
      </w:pPr>
      <w:r w:rsidRPr="000D37D9">
        <w:rPr>
          <w:rFonts w:asciiTheme="minorHAnsi" w:hAnsiTheme="minorHAnsi" w:cstheme="minorHAnsi"/>
        </w:rPr>
        <w:t>finansowania przestępstwa o charakterze terrorystycznym, o którym mowa w</w:t>
      </w:r>
      <w:r w:rsidR="00EB40D6" w:rsidRPr="000D37D9">
        <w:rPr>
          <w:rFonts w:asciiTheme="minorHAnsi" w:hAnsiTheme="minorHAnsi" w:cstheme="minorHAnsi"/>
        </w:rPr>
        <w:t> </w:t>
      </w:r>
      <w:r w:rsidRPr="000D37D9">
        <w:rPr>
          <w:rFonts w:asciiTheme="minorHAnsi" w:hAnsiTheme="minorHAnsi" w:cstheme="minorHAnsi"/>
        </w:rPr>
        <w:t>art. 165a Kodeksu karnego, lub przestępstwo udaremniania lub utrudniania stwierdzenia przestępnego pochodzenia pieniędzy lub ukrywania ich pochodzenia, o którym mowa w art. 299 Kodeksu karnego,</w:t>
      </w:r>
    </w:p>
    <w:p w14:paraId="1DE58E6C" w14:textId="77777777" w:rsidR="00327A44" w:rsidRPr="000D37D9" w:rsidRDefault="00327A44" w:rsidP="009D6540">
      <w:pPr>
        <w:pStyle w:val="Akapitzlist"/>
        <w:widowControl w:val="0"/>
        <w:numPr>
          <w:ilvl w:val="1"/>
          <w:numId w:val="54"/>
        </w:numPr>
        <w:tabs>
          <w:tab w:val="left" w:pos="1134"/>
        </w:tabs>
        <w:autoSpaceDN w:val="0"/>
        <w:spacing w:after="120"/>
        <w:ind w:left="1134" w:hanging="283"/>
        <w:rPr>
          <w:rFonts w:asciiTheme="minorHAnsi" w:hAnsiTheme="minorHAnsi" w:cstheme="minorHAnsi"/>
        </w:rPr>
      </w:pPr>
      <w:r w:rsidRPr="000D37D9">
        <w:rPr>
          <w:rFonts w:asciiTheme="minorHAnsi" w:hAnsiTheme="minorHAnsi" w:cstheme="minorHAnsi"/>
        </w:rPr>
        <w:t>o charakterze terrorystycznym, o którym mowa w art. 115 § 20 Kodeksu karnego, lub mające na celu popełnienie tego przestępstwa,</w:t>
      </w:r>
    </w:p>
    <w:p w14:paraId="0A95909E" w14:textId="77777777" w:rsidR="00327A44" w:rsidRPr="000D37D9" w:rsidRDefault="00327A44" w:rsidP="009D6540">
      <w:pPr>
        <w:pStyle w:val="Akapitzlist"/>
        <w:widowControl w:val="0"/>
        <w:numPr>
          <w:ilvl w:val="1"/>
          <w:numId w:val="54"/>
        </w:numPr>
        <w:tabs>
          <w:tab w:val="left" w:pos="1134"/>
        </w:tabs>
        <w:autoSpaceDN w:val="0"/>
        <w:spacing w:after="120"/>
        <w:ind w:left="1134" w:hanging="283"/>
        <w:rPr>
          <w:rFonts w:asciiTheme="minorHAnsi" w:hAnsiTheme="minorHAnsi" w:cstheme="minorHAnsi"/>
        </w:rPr>
      </w:pPr>
      <w:r w:rsidRPr="000D37D9">
        <w:rPr>
          <w:rFonts w:asciiTheme="minorHAnsi" w:hAnsiTheme="minorHAnsi" w:cstheme="minorHAnsi"/>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26D9A689" w14:textId="77777777" w:rsidR="00327A44" w:rsidRPr="000D37D9" w:rsidRDefault="00327A44" w:rsidP="009D6540">
      <w:pPr>
        <w:pStyle w:val="Akapitzlist"/>
        <w:widowControl w:val="0"/>
        <w:numPr>
          <w:ilvl w:val="1"/>
          <w:numId w:val="54"/>
        </w:numPr>
        <w:tabs>
          <w:tab w:val="left" w:pos="1134"/>
        </w:tabs>
        <w:autoSpaceDN w:val="0"/>
        <w:spacing w:after="120"/>
        <w:ind w:left="1134" w:hanging="283"/>
        <w:rPr>
          <w:rFonts w:asciiTheme="minorHAnsi" w:hAnsiTheme="minorHAnsi" w:cstheme="minorHAnsi"/>
        </w:rPr>
      </w:pPr>
      <w:r w:rsidRPr="000D37D9">
        <w:rPr>
          <w:rFonts w:asciiTheme="minorHAnsi" w:hAnsiTheme="minorHAnsi" w:cstheme="minorHAnsi"/>
        </w:rPr>
        <w:t xml:space="preserve">przeciwko obrotowi gospodarczemu, o których mowa w art. 296–307 Kodeksu karnego, przestępstwo oszustwa, o którym mowa w art. 286 Kodeksu karnego, </w:t>
      </w:r>
      <w:r w:rsidRPr="000D37D9">
        <w:rPr>
          <w:rFonts w:asciiTheme="minorHAnsi" w:hAnsiTheme="minorHAnsi" w:cstheme="minorHAnsi"/>
        </w:rPr>
        <w:lastRenderedPageBreak/>
        <w:t>przestępstwo przeciwko wiarygodności dokumentów, o</w:t>
      </w:r>
      <w:r w:rsidR="00DD783F" w:rsidRPr="000D37D9">
        <w:rPr>
          <w:rFonts w:asciiTheme="minorHAnsi" w:hAnsiTheme="minorHAnsi" w:cstheme="minorHAnsi"/>
        </w:rPr>
        <w:t> </w:t>
      </w:r>
      <w:r w:rsidRPr="000D37D9">
        <w:rPr>
          <w:rFonts w:asciiTheme="minorHAnsi" w:hAnsiTheme="minorHAnsi" w:cstheme="minorHAnsi"/>
        </w:rPr>
        <w:t>których mowa w art. 270–277d Kodeksu karnego, lub przestępstwo skarbowe,</w:t>
      </w:r>
    </w:p>
    <w:p w14:paraId="06D6A4E6" w14:textId="77777777" w:rsidR="00327A44" w:rsidRPr="000D37D9" w:rsidRDefault="00327A44" w:rsidP="009D6540">
      <w:pPr>
        <w:pStyle w:val="Akapitzlist"/>
        <w:widowControl w:val="0"/>
        <w:numPr>
          <w:ilvl w:val="1"/>
          <w:numId w:val="54"/>
        </w:numPr>
        <w:tabs>
          <w:tab w:val="left" w:pos="1134"/>
        </w:tabs>
        <w:autoSpaceDN w:val="0"/>
        <w:spacing w:after="120"/>
        <w:ind w:left="1134" w:hanging="283"/>
        <w:rPr>
          <w:rFonts w:asciiTheme="minorHAnsi" w:hAnsiTheme="minorHAnsi" w:cstheme="minorHAnsi"/>
        </w:rPr>
      </w:pPr>
      <w:r w:rsidRPr="000D37D9">
        <w:rPr>
          <w:rFonts w:asciiTheme="minorHAnsi" w:hAnsiTheme="minorHAnsi" w:cstheme="minorHAnsi"/>
        </w:rPr>
        <w:t>o którym mowa w art. 9 ust. 1 i 3 lub art. 1</w:t>
      </w:r>
      <w:r w:rsidR="00F87723" w:rsidRPr="000D37D9">
        <w:rPr>
          <w:rFonts w:asciiTheme="minorHAnsi" w:hAnsiTheme="minorHAnsi" w:cstheme="minorHAnsi"/>
        </w:rPr>
        <w:t xml:space="preserve">0 ustawy z dnia 15 czerwca 2012 </w:t>
      </w:r>
      <w:r w:rsidR="00DD783F" w:rsidRPr="000D37D9">
        <w:rPr>
          <w:rFonts w:asciiTheme="minorHAnsi" w:hAnsiTheme="minorHAnsi" w:cstheme="minorHAnsi"/>
        </w:rPr>
        <w:t xml:space="preserve">r. </w:t>
      </w:r>
      <w:r w:rsidRPr="000D37D9">
        <w:rPr>
          <w:rFonts w:asciiTheme="minorHAnsi" w:hAnsiTheme="minorHAnsi" w:cstheme="minorHAnsi"/>
        </w:rPr>
        <w:t>o skutkach powierzania wykonywania pracy cudzoziemcom przebywającym wbrew przepisom na terytorium Rzeczypospolitej Polskiej</w:t>
      </w:r>
    </w:p>
    <w:p w14:paraId="7380B7D6" w14:textId="77777777" w:rsidR="00327A44" w:rsidRPr="000D37D9" w:rsidRDefault="00327A44" w:rsidP="00496B8F">
      <w:pPr>
        <w:widowControl w:val="0"/>
        <w:tabs>
          <w:tab w:val="left" w:pos="1134"/>
        </w:tabs>
        <w:autoSpaceDN w:val="0"/>
        <w:spacing w:after="120"/>
        <w:ind w:left="851"/>
        <w:rPr>
          <w:rFonts w:asciiTheme="minorHAnsi" w:hAnsiTheme="minorHAnsi" w:cstheme="minorHAnsi"/>
          <w:szCs w:val="24"/>
        </w:rPr>
      </w:pPr>
      <w:r w:rsidRPr="000D37D9">
        <w:rPr>
          <w:rFonts w:asciiTheme="minorHAnsi" w:hAnsiTheme="minorHAnsi" w:cstheme="minorHAnsi"/>
          <w:szCs w:val="24"/>
        </w:rPr>
        <w:t>– lub za odpowiedni czyn zabroniony określony w przepisach prawa obcego;</w:t>
      </w:r>
    </w:p>
    <w:p w14:paraId="0DEB7B8E" w14:textId="77777777" w:rsidR="00BC2D7B" w:rsidRDefault="00327A44" w:rsidP="009D6540">
      <w:pPr>
        <w:pStyle w:val="Akapitzlist"/>
        <w:widowControl w:val="0"/>
        <w:numPr>
          <w:ilvl w:val="0"/>
          <w:numId w:val="54"/>
        </w:numPr>
        <w:tabs>
          <w:tab w:val="left" w:pos="426"/>
        </w:tabs>
        <w:autoSpaceDN w:val="0"/>
        <w:spacing w:after="120"/>
        <w:rPr>
          <w:rFonts w:asciiTheme="minorHAnsi" w:hAnsiTheme="minorHAnsi" w:cstheme="minorHAnsi"/>
        </w:rPr>
      </w:pPr>
      <w:r w:rsidRPr="00BC2D7B">
        <w:rPr>
          <w:rFonts w:asciiTheme="minorHAnsi" w:hAnsiTheme="minorHAnsi" w:cstheme="minorHAnsi"/>
        </w:rPr>
        <w:t>jeżeli urzędującego członka jego organu zarządzającego lub nadzorczego, wspólnika spółki w spółce jawnej lub partnerskiej albo komplementariusza w</w:t>
      </w:r>
      <w:r w:rsidR="00DD783F" w:rsidRPr="00BC2D7B">
        <w:rPr>
          <w:rFonts w:asciiTheme="minorHAnsi" w:hAnsiTheme="minorHAnsi" w:cstheme="minorHAnsi"/>
        </w:rPr>
        <w:t> </w:t>
      </w:r>
      <w:r w:rsidRPr="00BC2D7B">
        <w:rPr>
          <w:rFonts w:asciiTheme="minorHAnsi" w:hAnsiTheme="minorHAnsi" w:cstheme="minorHAnsi"/>
        </w:rPr>
        <w:t>spółce komandytowej lub komandytowo-akcyjnej lub prokurenta prawomocnie skazano za przestępstwo, o którym mowa w pkt 1</w:t>
      </w:r>
      <w:r w:rsidR="00366F44" w:rsidRPr="00BC2D7B">
        <w:rPr>
          <w:rFonts w:asciiTheme="minorHAnsi" w:hAnsiTheme="minorHAnsi" w:cstheme="minorHAnsi"/>
        </w:rPr>
        <w:t>)</w:t>
      </w:r>
      <w:r w:rsidRPr="00BC2D7B">
        <w:rPr>
          <w:rFonts w:asciiTheme="minorHAnsi" w:hAnsiTheme="minorHAnsi" w:cstheme="minorHAnsi"/>
        </w:rPr>
        <w:t>;</w:t>
      </w:r>
    </w:p>
    <w:p w14:paraId="37D8883A" w14:textId="77777777" w:rsidR="00BC2D7B" w:rsidRDefault="00327A44" w:rsidP="009D6540">
      <w:pPr>
        <w:pStyle w:val="Akapitzlist"/>
        <w:widowControl w:val="0"/>
        <w:numPr>
          <w:ilvl w:val="0"/>
          <w:numId w:val="54"/>
        </w:numPr>
        <w:tabs>
          <w:tab w:val="left" w:pos="426"/>
        </w:tabs>
        <w:autoSpaceDN w:val="0"/>
        <w:spacing w:after="120"/>
        <w:rPr>
          <w:rFonts w:asciiTheme="minorHAnsi" w:hAnsiTheme="minorHAnsi" w:cstheme="minorHAnsi"/>
        </w:rPr>
      </w:pPr>
      <w:r w:rsidRPr="00BC2D7B">
        <w:rPr>
          <w:rFonts w:asciiTheme="minorHAnsi" w:hAnsiTheme="minorHAnsi" w:cstheme="minorHAnsi"/>
        </w:rPr>
        <w:t>wobec którego wydano prawomocny wyrok sądu lub ostateczną decyzję administracyjną o zaleganiu z uiszczeniem podatków, opłat lub składek na ubezpieczenie spo</w:t>
      </w:r>
      <w:r w:rsidR="00420780" w:rsidRPr="00BC2D7B">
        <w:rPr>
          <w:rFonts w:asciiTheme="minorHAnsi" w:hAnsiTheme="minorHAnsi" w:cstheme="minorHAnsi"/>
        </w:rPr>
        <w:t>łeczne lub zdrowotne, chyba że W</w:t>
      </w:r>
      <w:r w:rsidRPr="00BC2D7B">
        <w:rPr>
          <w:rFonts w:asciiTheme="minorHAnsi" w:hAnsiTheme="minorHAnsi" w:cstheme="minorHAnsi"/>
        </w:rPr>
        <w:t>ykonawca odpowiednio przed upływem terminu do składania wniosków o dopuszczenie do udziału w</w:t>
      </w:r>
      <w:r w:rsidR="00DD783F" w:rsidRPr="00BC2D7B">
        <w:rPr>
          <w:rFonts w:asciiTheme="minorHAnsi" w:hAnsiTheme="minorHAnsi" w:cstheme="minorHAnsi"/>
        </w:rPr>
        <w:t> </w:t>
      </w:r>
      <w:r w:rsidRPr="00BC2D7B">
        <w:rPr>
          <w:rFonts w:asciiTheme="minorHAnsi" w:hAnsiTheme="minorHAnsi" w:cstheme="minorHAnsi"/>
        </w:rPr>
        <w:t>postępowaniu albo przed upływem terminu składania ofert dokonał płatności należnych podatków, opłat lub składek na ubezpieczenie społeczne lub zdrowotne wraz z odsetkami lub grzywnami lub zawarł wiążące porozumienie w</w:t>
      </w:r>
      <w:r w:rsidR="00DD783F" w:rsidRPr="00BC2D7B">
        <w:rPr>
          <w:rFonts w:asciiTheme="minorHAnsi" w:hAnsiTheme="minorHAnsi" w:cstheme="minorHAnsi"/>
        </w:rPr>
        <w:t> </w:t>
      </w:r>
      <w:r w:rsidRPr="00BC2D7B">
        <w:rPr>
          <w:rFonts w:asciiTheme="minorHAnsi" w:hAnsiTheme="minorHAnsi" w:cstheme="minorHAnsi"/>
        </w:rPr>
        <w:t>sprawie spłaty tych należności;</w:t>
      </w:r>
    </w:p>
    <w:p w14:paraId="7E744558" w14:textId="77777777" w:rsidR="00BC2D7B" w:rsidRDefault="00327A44" w:rsidP="009D6540">
      <w:pPr>
        <w:pStyle w:val="Akapitzlist"/>
        <w:widowControl w:val="0"/>
        <w:numPr>
          <w:ilvl w:val="0"/>
          <w:numId w:val="54"/>
        </w:numPr>
        <w:tabs>
          <w:tab w:val="left" w:pos="426"/>
        </w:tabs>
        <w:autoSpaceDN w:val="0"/>
        <w:spacing w:after="120"/>
        <w:rPr>
          <w:rFonts w:asciiTheme="minorHAnsi" w:hAnsiTheme="minorHAnsi" w:cstheme="minorHAnsi"/>
        </w:rPr>
      </w:pPr>
      <w:r w:rsidRPr="00BC2D7B">
        <w:rPr>
          <w:rFonts w:asciiTheme="minorHAnsi" w:hAnsiTheme="minorHAnsi" w:cstheme="minorHAnsi"/>
        </w:rPr>
        <w:t>wobec którego prawomocnie orzeczono zakaz ubiegania się o zamówienia publiczne;</w:t>
      </w:r>
    </w:p>
    <w:p w14:paraId="728FB024" w14:textId="77777777" w:rsidR="00BC2D7B" w:rsidRDefault="00293F6B" w:rsidP="009D6540">
      <w:pPr>
        <w:pStyle w:val="Akapitzlist"/>
        <w:widowControl w:val="0"/>
        <w:numPr>
          <w:ilvl w:val="0"/>
          <w:numId w:val="54"/>
        </w:numPr>
        <w:tabs>
          <w:tab w:val="left" w:pos="426"/>
        </w:tabs>
        <w:autoSpaceDN w:val="0"/>
        <w:spacing w:after="120"/>
        <w:rPr>
          <w:rFonts w:asciiTheme="minorHAnsi" w:hAnsiTheme="minorHAnsi" w:cstheme="minorHAnsi"/>
        </w:rPr>
      </w:pPr>
      <w:r w:rsidRPr="00BC2D7B">
        <w:rPr>
          <w:rFonts w:asciiTheme="minorHAnsi" w:hAnsiTheme="minorHAnsi" w:cstheme="minorHAnsi"/>
        </w:rPr>
        <w:t xml:space="preserve">jeżeli </w:t>
      </w:r>
      <w:r w:rsidR="00420780" w:rsidRPr="00BC2D7B">
        <w:rPr>
          <w:rFonts w:asciiTheme="minorHAnsi" w:hAnsiTheme="minorHAnsi" w:cstheme="minorHAnsi"/>
        </w:rPr>
        <w:t>Z</w:t>
      </w:r>
      <w:r w:rsidR="00BF5C1E" w:rsidRPr="00BC2D7B">
        <w:rPr>
          <w:rFonts w:asciiTheme="minorHAnsi" w:hAnsiTheme="minorHAnsi" w:cstheme="minorHAnsi"/>
        </w:rPr>
        <w:t>amawiający może stwierdzić, na podstaw</w:t>
      </w:r>
      <w:r w:rsidRPr="00BC2D7B">
        <w:rPr>
          <w:rFonts w:asciiTheme="minorHAnsi" w:hAnsiTheme="minorHAnsi" w:cstheme="minorHAnsi"/>
        </w:rPr>
        <w:t xml:space="preserve">ie wiarygodnych przesłanek, że </w:t>
      </w:r>
      <w:r w:rsidR="00420780" w:rsidRPr="00BC2D7B">
        <w:rPr>
          <w:rFonts w:asciiTheme="minorHAnsi" w:hAnsiTheme="minorHAnsi" w:cstheme="minorHAnsi"/>
        </w:rPr>
        <w:t>Wykonawca zawarł z innymi W</w:t>
      </w:r>
      <w:r w:rsidR="00BF5C1E" w:rsidRPr="00BC2D7B">
        <w:rPr>
          <w:rFonts w:asciiTheme="minorHAnsi" w:hAnsiTheme="minorHAnsi" w:cstheme="minorHAnsi"/>
        </w:rPr>
        <w:t>ykonawcami porozumienie mające na celu zakłócenie konkurencji, w szczególności jeżeli należąc do tej samej grupy kapitałowej w rozumieniu ustawy z dnia 16 lutego 2007 r. o ochronie konkurencji i konsumentów, złożyli odrębne oferty, of</w:t>
      </w:r>
      <w:r w:rsidR="00DD783F" w:rsidRPr="00BC2D7B">
        <w:rPr>
          <w:rFonts w:asciiTheme="minorHAnsi" w:hAnsiTheme="minorHAnsi" w:cstheme="minorHAnsi"/>
        </w:rPr>
        <w:t>erty częściowe lub wnioski o do</w:t>
      </w:r>
      <w:r w:rsidR="00BF5C1E" w:rsidRPr="00BC2D7B">
        <w:rPr>
          <w:rFonts w:asciiTheme="minorHAnsi" w:hAnsiTheme="minorHAnsi" w:cstheme="minorHAnsi"/>
        </w:rPr>
        <w:t>puszczenie do udziału w postępowaniu, chyba że wykażą, że przygotowali te oferty lub wnioski niezależnie od siebie;</w:t>
      </w:r>
    </w:p>
    <w:p w14:paraId="6E6F1D77" w14:textId="2AD96F4D" w:rsidR="00A703E6" w:rsidRPr="00BC2D7B" w:rsidRDefault="00BF5C1E" w:rsidP="009D6540">
      <w:pPr>
        <w:pStyle w:val="Akapitzlist"/>
        <w:widowControl w:val="0"/>
        <w:numPr>
          <w:ilvl w:val="0"/>
          <w:numId w:val="54"/>
        </w:numPr>
        <w:tabs>
          <w:tab w:val="left" w:pos="426"/>
        </w:tabs>
        <w:autoSpaceDN w:val="0"/>
        <w:spacing w:after="120"/>
        <w:rPr>
          <w:rFonts w:asciiTheme="minorHAnsi" w:hAnsiTheme="minorHAnsi" w:cstheme="minorHAnsi"/>
        </w:rPr>
      </w:pPr>
      <w:r w:rsidRPr="00BC2D7B">
        <w:rPr>
          <w:rFonts w:asciiTheme="minorHAnsi" w:hAnsiTheme="minorHAnsi" w:cstheme="minorHAnsi"/>
        </w:rPr>
        <w:t>jeżeli, w przypadkach, o których mowa w art. 85 ust. 1, doszło do zakłócenia konkurencji wynikającego z wcz</w:t>
      </w:r>
      <w:r w:rsidR="00293F6B" w:rsidRPr="00BC2D7B">
        <w:rPr>
          <w:rFonts w:asciiTheme="minorHAnsi" w:hAnsiTheme="minorHAnsi" w:cstheme="minorHAnsi"/>
        </w:rPr>
        <w:t xml:space="preserve">eśniejszego zaangażowania tego </w:t>
      </w:r>
      <w:r w:rsidR="00420780" w:rsidRPr="00BC2D7B">
        <w:rPr>
          <w:rFonts w:asciiTheme="minorHAnsi" w:hAnsiTheme="minorHAnsi" w:cstheme="minorHAnsi"/>
        </w:rPr>
        <w:t>W</w:t>
      </w:r>
      <w:r w:rsidRPr="00BC2D7B">
        <w:rPr>
          <w:rFonts w:asciiTheme="minorHAnsi" w:hAnsiTheme="minorHAnsi" w:cstheme="minorHAnsi"/>
        </w:rPr>
        <w:t>ykonawc</w:t>
      </w:r>
      <w:r w:rsidR="00420780" w:rsidRPr="00BC2D7B">
        <w:rPr>
          <w:rFonts w:asciiTheme="minorHAnsi" w:hAnsiTheme="minorHAnsi" w:cstheme="minorHAnsi"/>
        </w:rPr>
        <w:t>y lub podmiotu, który należy z W</w:t>
      </w:r>
      <w:r w:rsidRPr="00BC2D7B">
        <w:rPr>
          <w:rFonts w:asciiTheme="minorHAnsi" w:hAnsiTheme="minorHAnsi" w:cstheme="minorHAnsi"/>
        </w:rPr>
        <w:t>ykonawcą do tej samej grupy kapitałowej w</w:t>
      </w:r>
      <w:r w:rsidR="00DD783F" w:rsidRPr="00BC2D7B">
        <w:rPr>
          <w:rFonts w:asciiTheme="minorHAnsi" w:hAnsiTheme="minorHAnsi" w:cstheme="minorHAnsi"/>
        </w:rPr>
        <w:t> </w:t>
      </w:r>
      <w:r w:rsidRPr="00BC2D7B">
        <w:rPr>
          <w:rFonts w:asciiTheme="minorHAnsi" w:hAnsiTheme="minorHAnsi" w:cstheme="minorHAnsi"/>
        </w:rPr>
        <w:t>rozumieniu ustawy z dnia 16 lutego 2007 r. o ochronie konkurencji i</w:t>
      </w:r>
      <w:r w:rsidR="00DD783F" w:rsidRPr="00BC2D7B">
        <w:rPr>
          <w:rFonts w:asciiTheme="minorHAnsi" w:hAnsiTheme="minorHAnsi" w:cstheme="minorHAnsi"/>
        </w:rPr>
        <w:t> </w:t>
      </w:r>
      <w:r w:rsidRPr="00BC2D7B">
        <w:rPr>
          <w:rFonts w:asciiTheme="minorHAnsi" w:hAnsiTheme="minorHAnsi" w:cstheme="minorHAnsi"/>
        </w:rPr>
        <w:t>konsumentów, chyba że spowodowane tym zakłócenie konkurencji może być wyeliminowane w inn</w:t>
      </w:r>
      <w:r w:rsidR="00420780" w:rsidRPr="00BC2D7B">
        <w:rPr>
          <w:rFonts w:asciiTheme="minorHAnsi" w:hAnsiTheme="minorHAnsi" w:cstheme="minorHAnsi"/>
        </w:rPr>
        <w:t>y sposób niż przez wykluczenie W</w:t>
      </w:r>
      <w:r w:rsidRPr="00BC2D7B">
        <w:rPr>
          <w:rFonts w:asciiTheme="minorHAnsi" w:hAnsiTheme="minorHAnsi" w:cstheme="minorHAnsi"/>
        </w:rPr>
        <w:t>ykonawcy z udziału w</w:t>
      </w:r>
      <w:r w:rsidR="00DD783F" w:rsidRPr="00BC2D7B">
        <w:rPr>
          <w:rFonts w:asciiTheme="minorHAnsi" w:hAnsiTheme="minorHAnsi" w:cstheme="minorHAnsi"/>
        </w:rPr>
        <w:t> </w:t>
      </w:r>
      <w:r w:rsidRPr="00BC2D7B">
        <w:rPr>
          <w:rFonts w:asciiTheme="minorHAnsi" w:hAnsiTheme="minorHAnsi" w:cstheme="minorHAnsi"/>
        </w:rPr>
        <w:t>postępowaniu o udzielenie zamówienia.</w:t>
      </w:r>
    </w:p>
    <w:p w14:paraId="6D12DC0E" w14:textId="77777777" w:rsidR="00597FB0" w:rsidRPr="00597FB0" w:rsidRDefault="00A703E6" w:rsidP="009D6540">
      <w:pPr>
        <w:pStyle w:val="Akapitzlist"/>
        <w:widowControl w:val="0"/>
        <w:numPr>
          <w:ilvl w:val="0"/>
          <w:numId w:val="45"/>
        </w:numPr>
        <w:tabs>
          <w:tab w:val="left" w:pos="426"/>
        </w:tabs>
        <w:autoSpaceDN w:val="0"/>
        <w:spacing w:after="120"/>
        <w:ind w:left="426" w:hanging="426"/>
        <w:rPr>
          <w:rFonts w:asciiTheme="minorHAnsi" w:hAnsiTheme="minorHAnsi" w:cstheme="minorHAnsi"/>
        </w:rPr>
      </w:pPr>
      <w:r w:rsidRPr="00A703E6">
        <w:rPr>
          <w:rFonts w:asciiTheme="minorHAnsi" w:hAnsiTheme="minorHAnsi" w:cstheme="minorHAnsi"/>
          <w:szCs w:val="28"/>
        </w:rPr>
        <w:t>Dodatkowo Zamawiający wykluczy Wykonawcę,</w:t>
      </w:r>
      <w:r w:rsidRPr="00A703E6">
        <w:rPr>
          <w:rFonts w:asciiTheme="minorHAnsi" w:hAnsiTheme="minorHAnsi" w:cstheme="minorHAnsi"/>
          <w:b/>
          <w:bCs/>
          <w:szCs w:val="28"/>
        </w:rPr>
        <w:t xml:space="preserve"> </w:t>
      </w:r>
      <w:r w:rsidRPr="00A703E6">
        <w:rPr>
          <w:rFonts w:asciiTheme="minorHAnsi" w:hAnsiTheme="minorHAnsi" w:cstheme="minorHAnsi"/>
          <w:szCs w:val="28"/>
        </w:rPr>
        <w:t>w stosunku do którego zachodzi</w:t>
      </w:r>
      <w:r>
        <w:rPr>
          <w:rFonts w:asciiTheme="minorHAnsi" w:hAnsiTheme="minorHAnsi" w:cstheme="minorHAnsi"/>
          <w:szCs w:val="28"/>
        </w:rPr>
        <w:t xml:space="preserve"> </w:t>
      </w:r>
      <w:r w:rsidRPr="00A703E6">
        <w:rPr>
          <w:rFonts w:asciiTheme="minorHAnsi" w:hAnsiTheme="minorHAnsi" w:cstheme="minorHAnsi"/>
          <w:szCs w:val="28"/>
        </w:rPr>
        <w:t>którakolwiek z okoliczności, których mowa w art. 109 ust. 1 pkt. 4:</w:t>
      </w:r>
    </w:p>
    <w:p w14:paraId="5CB8BA5F" w14:textId="39B9AE00" w:rsidR="00597FB0" w:rsidRPr="00597FB0" w:rsidRDefault="00A703E6" w:rsidP="009D6540">
      <w:pPr>
        <w:pStyle w:val="Akapitzlist"/>
        <w:widowControl w:val="0"/>
        <w:numPr>
          <w:ilvl w:val="0"/>
          <w:numId w:val="46"/>
        </w:numPr>
        <w:tabs>
          <w:tab w:val="left" w:pos="426"/>
        </w:tabs>
        <w:autoSpaceDN w:val="0"/>
        <w:spacing w:after="120"/>
        <w:ind w:left="1134" w:hanging="425"/>
        <w:rPr>
          <w:rFonts w:asciiTheme="minorHAnsi" w:hAnsiTheme="minorHAnsi" w:cstheme="minorHAnsi"/>
        </w:rPr>
      </w:pPr>
      <w:r w:rsidRPr="00597FB0">
        <w:rPr>
          <w:rFonts w:asciiTheme="minorHAnsi" w:hAnsiTheme="minorHAnsi" w:cstheme="minorHAnsi"/>
          <w:color w:val="000000"/>
        </w:rPr>
        <w:t>na podstawie art. 109 ust. 1 pkt. 4 ustawy tj.: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F0083CA" w14:textId="77777777" w:rsidR="00B2605C" w:rsidRDefault="00E00B14" w:rsidP="009D6540">
      <w:pPr>
        <w:pStyle w:val="Akapitzlist"/>
        <w:widowControl w:val="0"/>
        <w:numPr>
          <w:ilvl w:val="0"/>
          <w:numId w:val="45"/>
        </w:numPr>
        <w:tabs>
          <w:tab w:val="left" w:pos="426"/>
        </w:tabs>
        <w:autoSpaceDN w:val="0"/>
        <w:spacing w:after="120"/>
        <w:ind w:left="426" w:hanging="426"/>
        <w:rPr>
          <w:rFonts w:asciiTheme="minorHAnsi" w:hAnsiTheme="minorHAnsi" w:cstheme="minorHAnsi"/>
        </w:rPr>
      </w:pPr>
      <w:r w:rsidRPr="00597FB0">
        <w:rPr>
          <w:rFonts w:asciiTheme="minorHAnsi" w:hAnsiTheme="minorHAnsi" w:cstheme="minorHAnsi"/>
        </w:rPr>
        <w:t>W zakresie podstaw wykluczenia zastosowanie znajdują również odpowiednie zapisy art. 110 oraz art. 111 ustawy.</w:t>
      </w:r>
    </w:p>
    <w:p w14:paraId="20FC8250" w14:textId="0FCE78E4" w:rsidR="00B2605C" w:rsidRPr="00B2605C" w:rsidRDefault="00B2605C" w:rsidP="009D6540">
      <w:pPr>
        <w:pStyle w:val="Akapitzlist"/>
        <w:widowControl w:val="0"/>
        <w:numPr>
          <w:ilvl w:val="0"/>
          <w:numId w:val="45"/>
        </w:numPr>
        <w:tabs>
          <w:tab w:val="left" w:pos="426"/>
        </w:tabs>
        <w:autoSpaceDN w:val="0"/>
        <w:spacing w:after="120"/>
        <w:ind w:left="426" w:hanging="426"/>
        <w:rPr>
          <w:rStyle w:val="markedcontent"/>
          <w:rFonts w:asciiTheme="minorHAnsi" w:hAnsiTheme="minorHAnsi" w:cstheme="minorHAnsi"/>
        </w:rPr>
      </w:pPr>
      <w:r w:rsidRPr="00B2605C">
        <w:rPr>
          <w:rFonts w:asciiTheme="minorHAnsi" w:hAnsiTheme="minorHAnsi" w:cstheme="minorHAnsi"/>
        </w:rPr>
        <w:t xml:space="preserve">Ponadto z </w:t>
      </w:r>
      <w:r w:rsidRPr="00B2605C">
        <w:rPr>
          <w:rStyle w:val="markedcontent"/>
          <w:rFonts w:asciiTheme="minorHAnsi" w:hAnsiTheme="minorHAnsi" w:cstheme="minorHAnsi"/>
        </w:rPr>
        <w:t>postępowania o udzielenie zamówienia publicznego</w:t>
      </w:r>
      <w:r w:rsidRPr="00B2605C">
        <w:rPr>
          <w:rFonts w:asciiTheme="minorHAnsi" w:hAnsiTheme="minorHAnsi" w:cstheme="minorHAnsi"/>
        </w:rPr>
        <w:t xml:space="preserve"> </w:t>
      </w:r>
      <w:r w:rsidRPr="00B2605C">
        <w:rPr>
          <w:rStyle w:val="markedcontent"/>
          <w:rFonts w:asciiTheme="minorHAnsi" w:hAnsiTheme="minorHAnsi" w:cstheme="minorHAnsi"/>
        </w:rPr>
        <w:t xml:space="preserve">prowadzonego na podstawie ustawy, na podstawie art. 7 ust. 1 ustawy z dnia 13 kwietnia 2022r. o szczególnych rozwiązaniach w zakresie przeciwdziałania wspieraniu agresji na Ukrainę </w:t>
      </w:r>
      <w:r w:rsidRPr="00B2605C">
        <w:rPr>
          <w:rStyle w:val="markedcontent"/>
          <w:rFonts w:asciiTheme="minorHAnsi" w:hAnsiTheme="minorHAnsi" w:cstheme="minorHAnsi"/>
        </w:rPr>
        <w:lastRenderedPageBreak/>
        <w:t>oraz służących ochronie bezpieczeństwa narodowego, zwanej dalej „ustawą o szczególnych rozwiązaniach” wyklucza się:</w:t>
      </w:r>
    </w:p>
    <w:p w14:paraId="121FEAD7" w14:textId="77777777" w:rsidR="00B2605C" w:rsidRPr="008D653F" w:rsidRDefault="00B2605C" w:rsidP="009D6540">
      <w:pPr>
        <w:pStyle w:val="SIWZ1"/>
        <w:numPr>
          <w:ilvl w:val="0"/>
          <w:numId w:val="55"/>
        </w:numPr>
        <w:tabs>
          <w:tab w:val="clear" w:pos="426"/>
          <w:tab w:val="left" w:pos="709"/>
        </w:tabs>
        <w:ind w:left="709"/>
        <w:rPr>
          <w:rStyle w:val="markedcontent"/>
          <w:rFonts w:asciiTheme="minorHAnsi" w:hAnsiTheme="minorHAnsi" w:cstheme="minorHAnsi"/>
          <w:sz w:val="24"/>
          <w:szCs w:val="24"/>
        </w:rPr>
      </w:pPr>
      <w:r w:rsidRPr="008D653F">
        <w:rPr>
          <w:rStyle w:val="markedcontent"/>
          <w:rFonts w:asciiTheme="minorHAnsi" w:hAnsiTheme="minorHAnsi" w:cstheme="minorHAnsi"/>
          <w:sz w:val="24"/>
          <w:szCs w:val="24"/>
        </w:rPr>
        <w:t xml:space="preserve">wykonawcę wymienionego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8D653F">
        <w:rPr>
          <w:rStyle w:val="markedcontent"/>
          <w:rFonts w:asciiTheme="minorHAnsi" w:hAnsiTheme="minorHAnsi" w:cstheme="minorHAnsi"/>
          <w:sz w:val="24"/>
          <w:szCs w:val="24"/>
        </w:rPr>
        <w:t>późn</w:t>
      </w:r>
      <w:proofErr w:type="spellEnd"/>
      <w:r w:rsidRPr="008D653F">
        <w:rPr>
          <w:rStyle w:val="markedcontent"/>
          <w:rFonts w:asciiTheme="minorHAnsi" w:hAnsiTheme="minorHAnsi" w:cstheme="minorHAnsi"/>
          <w:sz w:val="24"/>
          <w:szCs w:val="24"/>
        </w:rPr>
        <w:t xml:space="preserve">. zm.), zwanego dalej „rozporządzeniem 765/2006”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8D653F">
        <w:rPr>
          <w:rStyle w:val="markedcontent"/>
          <w:rFonts w:asciiTheme="minorHAnsi" w:hAnsiTheme="minorHAnsi" w:cstheme="minorHAnsi"/>
          <w:sz w:val="24"/>
          <w:szCs w:val="24"/>
        </w:rPr>
        <w:t>późn</w:t>
      </w:r>
      <w:proofErr w:type="spellEnd"/>
      <w:r w:rsidRPr="008D653F">
        <w:rPr>
          <w:rStyle w:val="markedcontent"/>
          <w:rFonts w:asciiTheme="minorHAnsi" w:hAnsiTheme="minorHAnsi" w:cstheme="minorHAnsi"/>
          <w:sz w:val="24"/>
          <w:szCs w:val="24"/>
        </w:rPr>
        <w:t>. zm.), zwanego dalej „rozporządzeniem 269/2014” albo wpisanego na listę na podstawie decyzji w sprawie wpisu na listę rozstrzygającej o zastosowaniu środka, o którym mowa w art. 1 pkt 3 ustawy o szczególnych rozwiązaniach;</w:t>
      </w:r>
    </w:p>
    <w:p w14:paraId="6D810149" w14:textId="77777777" w:rsidR="00B2605C" w:rsidRPr="008D653F" w:rsidRDefault="00B2605C" w:rsidP="009D6540">
      <w:pPr>
        <w:pStyle w:val="SIWZ1"/>
        <w:numPr>
          <w:ilvl w:val="0"/>
          <w:numId w:val="55"/>
        </w:numPr>
        <w:ind w:left="709"/>
        <w:rPr>
          <w:rStyle w:val="markedcontent"/>
          <w:rFonts w:asciiTheme="minorHAnsi" w:hAnsiTheme="minorHAnsi" w:cstheme="minorHAnsi"/>
          <w:sz w:val="24"/>
          <w:szCs w:val="24"/>
        </w:rPr>
      </w:pPr>
      <w:r w:rsidRPr="008D653F">
        <w:rPr>
          <w:rStyle w:val="markedcontent"/>
          <w:rFonts w:asciiTheme="minorHAnsi" w:hAnsiTheme="minorHAnsi" w:cstheme="minorHAnsi"/>
          <w:sz w:val="24"/>
          <w:szCs w:val="24"/>
        </w:rPr>
        <w:t>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w:t>
      </w:r>
    </w:p>
    <w:p w14:paraId="091B3CCB" w14:textId="77777777" w:rsidR="00B2605C" w:rsidRPr="008D653F" w:rsidRDefault="00B2605C" w:rsidP="009D6540">
      <w:pPr>
        <w:pStyle w:val="SIWZ1"/>
        <w:numPr>
          <w:ilvl w:val="0"/>
          <w:numId w:val="55"/>
        </w:numPr>
        <w:ind w:left="709"/>
        <w:rPr>
          <w:rFonts w:asciiTheme="minorHAnsi" w:hAnsiTheme="minorHAnsi" w:cstheme="minorHAnsi"/>
          <w:sz w:val="24"/>
          <w:szCs w:val="24"/>
        </w:rPr>
      </w:pPr>
      <w:r w:rsidRPr="008D653F">
        <w:rPr>
          <w:rStyle w:val="markedcontent"/>
          <w:rFonts w:asciiTheme="minorHAnsi" w:hAnsiTheme="minorHAnsi" w:cstheme="minorHAnsi"/>
          <w:sz w:val="24"/>
          <w:szCs w:val="24"/>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w:t>
      </w:r>
    </w:p>
    <w:p w14:paraId="74F7E12E" w14:textId="2C3631C6" w:rsidR="00B2605C" w:rsidRPr="008D653F" w:rsidRDefault="00B2605C" w:rsidP="009D6540">
      <w:pPr>
        <w:pStyle w:val="SIWZ1"/>
        <w:numPr>
          <w:ilvl w:val="0"/>
          <w:numId w:val="45"/>
        </w:numPr>
        <w:tabs>
          <w:tab w:val="clear" w:pos="426"/>
        </w:tabs>
        <w:ind w:left="426"/>
        <w:rPr>
          <w:rFonts w:asciiTheme="minorHAnsi" w:hAnsiTheme="minorHAnsi" w:cstheme="minorHAnsi"/>
          <w:sz w:val="24"/>
          <w:szCs w:val="24"/>
        </w:rPr>
      </w:pPr>
      <w:r w:rsidRPr="008D653F">
        <w:rPr>
          <w:rFonts w:asciiTheme="minorHAnsi" w:hAnsiTheme="minorHAnsi" w:cstheme="minorHAnsi"/>
          <w:sz w:val="24"/>
          <w:szCs w:val="24"/>
        </w:rPr>
        <w:t>Wykluczenie, o którym mowa w ust. 4 powyżej, następuje na okres trwania okoliczności określonych w ust. 4 powyżej.</w:t>
      </w:r>
    </w:p>
    <w:p w14:paraId="6E9D3B65" w14:textId="7FB85D5B" w:rsidR="00B2605C" w:rsidRPr="00B2605C" w:rsidRDefault="00B2605C" w:rsidP="009D6540">
      <w:pPr>
        <w:pStyle w:val="SIWZ1"/>
        <w:numPr>
          <w:ilvl w:val="0"/>
          <w:numId w:val="45"/>
        </w:numPr>
        <w:tabs>
          <w:tab w:val="clear" w:pos="426"/>
        </w:tabs>
        <w:ind w:left="426"/>
        <w:rPr>
          <w:rFonts w:asciiTheme="minorHAnsi" w:hAnsiTheme="minorHAnsi" w:cstheme="minorHAnsi"/>
          <w:sz w:val="24"/>
          <w:szCs w:val="24"/>
        </w:rPr>
      </w:pPr>
      <w:r w:rsidRPr="008D653F">
        <w:rPr>
          <w:rFonts w:asciiTheme="minorHAnsi" w:hAnsiTheme="minorHAnsi" w:cstheme="minorHAnsi"/>
          <w:sz w:val="24"/>
          <w:szCs w:val="24"/>
        </w:rPr>
        <w:t>W przypadku wykonawcy wykluczonego na podstawie ust. 4 powyżej, zamawiający odrzuca ofertę takiego wykonawcy na podstawie art. 7 ust. 3 ustawy o szczególnych rozwiązaniach.</w:t>
      </w:r>
    </w:p>
    <w:p w14:paraId="455EFE42" w14:textId="77777777" w:rsidR="00AB11F7" w:rsidRPr="002A1FDC" w:rsidRDefault="00AB11F7" w:rsidP="00AB11F7">
      <w:pPr>
        <w:pStyle w:val="SIWZ1"/>
        <w:ind w:left="360"/>
      </w:pPr>
    </w:p>
    <w:p w14:paraId="684CFC2C" w14:textId="77777777" w:rsidR="00F15788" w:rsidRPr="009F5473" w:rsidRDefault="00F15788" w:rsidP="00F1029A">
      <w:pPr>
        <w:keepNext/>
        <w:shd w:val="clear" w:color="auto" w:fill="ECECE1"/>
        <w:spacing w:after="120" w:line="240" w:lineRule="atLeast"/>
        <w:outlineLvl w:val="0"/>
        <w:rPr>
          <w:rFonts w:ascii="Calibri" w:eastAsia="Calibri" w:hAnsi="Calibri" w:cs="Calibri"/>
          <w:b/>
          <w:bCs/>
          <w:lang w:eastAsia="pl-PL"/>
        </w:rPr>
      </w:pPr>
      <w:bookmarkStart w:id="20" w:name="_Toc228585895"/>
      <w:bookmarkStart w:id="21" w:name="_Toc251232760"/>
      <w:bookmarkStart w:id="22" w:name="_Toc320881363"/>
      <w:bookmarkStart w:id="23" w:name="_Toc322514771"/>
      <w:r w:rsidRPr="009F5473">
        <w:rPr>
          <w:rFonts w:ascii="Calibri" w:eastAsia="Calibri" w:hAnsi="Calibri" w:cs="Calibri"/>
          <w:b/>
          <w:bCs/>
          <w:lang w:eastAsia="pl-PL"/>
        </w:rPr>
        <w:t>CZĘŚĆ V</w:t>
      </w:r>
      <w:r w:rsidR="00E00B14" w:rsidRPr="009F5473">
        <w:rPr>
          <w:rFonts w:ascii="Calibri" w:eastAsia="Calibri" w:hAnsi="Calibri" w:cs="Calibri"/>
          <w:b/>
          <w:bCs/>
          <w:lang w:eastAsia="pl-PL"/>
        </w:rPr>
        <w:t>I</w:t>
      </w:r>
      <w:r w:rsidRPr="009F5473">
        <w:rPr>
          <w:rFonts w:ascii="Calibri" w:eastAsia="Calibri" w:hAnsi="Calibri" w:cs="Calibri"/>
          <w:b/>
          <w:bCs/>
          <w:lang w:eastAsia="pl-PL"/>
        </w:rPr>
        <w:t xml:space="preserve"> </w:t>
      </w:r>
      <w:r w:rsidR="00030868" w:rsidRPr="009F5473">
        <w:rPr>
          <w:rFonts w:ascii="Calibri" w:eastAsia="Calibri" w:hAnsi="Calibri" w:cs="Calibri"/>
          <w:b/>
          <w:bCs/>
          <w:lang w:eastAsia="pl-PL"/>
        </w:rPr>
        <w:t>–</w:t>
      </w:r>
      <w:r w:rsidRPr="009F5473">
        <w:rPr>
          <w:rFonts w:ascii="Calibri" w:eastAsia="Calibri" w:hAnsi="Calibri" w:cs="Calibri"/>
          <w:b/>
          <w:bCs/>
          <w:lang w:eastAsia="pl-PL"/>
        </w:rPr>
        <w:t xml:space="preserve"> </w:t>
      </w:r>
      <w:r w:rsidR="00030868" w:rsidRPr="009F5473">
        <w:rPr>
          <w:rFonts w:ascii="Calibri" w:eastAsia="Calibri" w:hAnsi="Calibri" w:cs="Calibri"/>
          <w:b/>
          <w:bCs/>
          <w:lang w:eastAsia="pl-PL"/>
        </w:rPr>
        <w:t xml:space="preserve">INFORMACJA O WARUNKACH </w:t>
      </w:r>
      <w:r w:rsidRPr="009F5473">
        <w:rPr>
          <w:rFonts w:ascii="Calibri" w:eastAsia="Calibri" w:hAnsi="Calibri" w:cs="Calibri"/>
          <w:b/>
          <w:bCs/>
          <w:lang w:eastAsia="pl-PL"/>
        </w:rPr>
        <w:t>UDZIAŁU W POSTĘPOWANIU</w:t>
      </w:r>
      <w:bookmarkEnd w:id="20"/>
      <w:bookmarkEnd w:id="21"/>
      <w:bookmarkEnd w:id="22"/>
      <w:bookmarkEnd w:id="23"/>
      <w:r w:rsidRPr="009F5473">
        <w:rPr>
          <w:rFonts w:ascii="Calibri" w:eastAsia="Calibri" w:hAnsi="Calibri" w:cs="Calibri"/>
          <w:b/>
          <w:bCs/>
          <w:lang w:eastAsia="pl-PL"/>
        </w:rPr>
        <w:t xml:space="preserve"> </w:t>
      </w:r>
    </w:p>
    <w:p w14:paraId="6C7307C9" w14:textId="77777777" w:rsidR="00F15788" w:rsidRPr="003B149C" w:rsidRDefault="00F15788" w:rsidP="009D6540">
      <w:pPr>
        <w:pStyle w:val="Akapitzlist"/>
        <w:numPr>
          <w:ilvl w:val="6"/>
          <w:numId w:val="54"/>
        </w:numPr>
        <w:ind w:left="426" w:hanging="426"/>
        <w:rPr>
          <w:rFonts w:ascii="Calibri" w:hAnsi="Calibri" w:cs="Calibri"/>
        </w:rPr>
      </w:pPr>
      <w:bookmarkStart w:id="24" w:name="_Toc228585897"/>
      <w:bookmarkStart w:id="25" w:name="_Toc228260943"/>
      <w:bookmarkStart w:id="26" w:name="_Toc228585899"/>
      <w:bookmarkStart w:id="27" w:name="_Toc251232762"/>
      <w:r w:rsidRPr="009F5473">
        <w:rPr>
          <w:rFonts w:ascii="Calibri" w:eastAsia="Calibri" w:hAnsi="Calibri" w:cs="Calibri"/>
        </w:rPr>
        <w:t>O udzielen</w:t>
      </w:r>
      <w:r w:rsidR="00CD0650" w:rsidRPr="009F5473">
        <w:rPr>
          <w:rFonts w:ascii="Calibri" w:eastAsia="Calibri" w:hAnsi="Calibri" w:cs="Calibri"/>
        </w:rPr>
        <w:t>ie zamówienia mogą ubiegać się W</w:t>
      </w:r>
      <w:r w:rsidRPr="009F5473">
        <w:rPr>
          <w:rFonts w:ascii="Calibri" w:eastAsia="Calibri" w:hAnsi="Calibri" w:cs="Calibri"/>
        </w:rPr>
        <w:t>ykonawcy, którzy</w:t>
      </w:r>
      <w:r w:rsidR="00AE384A" w:rsidRPr="009F5473">
        <w:rPr>
          <w:rFonts w:ascii="Calibri" w:hAnsi="Calibri" w:cs="Calibri"/>
        </w:rPr>
        <w:t xml:space="preserve"> </w:t>
      </w:r>
      <w:r w:rsidRPr="009F5473">
        <w:rPr>
          <w:rFonts w:ascii="Calibri" w:hAnsi="Calibri" w:cs="Calibri"/>
        </w:rPr>
        <w:t xml:space="preserve">spełniają warunki udziału </w:t>
      </w:r>
      <w:r w:rsidRPr="003B149C">
        <w:rPr>
          <w:rFonts w:ascii="Calibri" w:hAnsi="Calibri" w:cs="Calibri"/>
        </w:rPr>
        <w:t>w postępowaniu dotyczące:</w:t>
      </w:r>
    </w:p>
    <w:p w14:paraId="13FEA820" w14:textId="77777777" w:rsidR="00F15788" w:rsidRPr="003B149C" w:rsidRDefault="00AE384A" w:rsidP="00D77BD8">
      <w:pPr>
        <w:pStyle w:val="SIWZa"/>
        <w:rPr>
          <w:rFonts w:asciiTheme="minorHAnsi" w:hAnsiTheme="minorHAnsi" w:cstheme="minorHAnsi"/>
          <w:sz w:val="24"/>
          <w:szCs w:val="24"/>
        </w:rPr>
      </w:pPr>
      <w:r w:rsidRPr="003B149C">
        <w:rPr>
          <w:rFonts w:asciiTheme="minorHAnsi" w:hAnsiTheme="minorHAnsi" w:cstheme="minorHAnsi"/>
          <w:sz w:val="24"/>
          <w:szCs w:val="24"/>
        </w:rPr>
        <w:t>zdolności do występowania w obrocie gospodarczym</w:t>
      </w:r>
      <w:r w:rsidR="00F15788" w:rsidRPr="003B149C">
        <w:rPr>
          <w:rFonts w:asciiTheme="minorHAnsi" w:hAnsiTheme="minorHAnsi" w:cstheme="minorHAnsi"/>
          <w:sz w:val="24"/>
          <w:szCs w:val="24"/>
        </w:rPr>
        <w:t>:</w:t>
      </w:r>
    </w:p>
    <w:p w14:paraId="2B84A214" w14:textId="77777777" w:rsidR="00F15788" w:rsidRPr="003B149C" w:rsidRDefault="00F15788" w:rsidP="00DD783F">
      <w:pPr>
        <w:spacing w:after="120"/>
        <w:ind w:left="927"/>
        <w:rPr>
          <w:rFonts w:asciiTheme="minorHAnsi" w:hAnsiTheme="minorHAnsi" w:cstheme="minorHAnsi"/>
          <w:b/>
          <w:bCs/>
          <w:szCs w:val="24"/>
        </w:rPr>
      </w:pPr>
      <w:r w:rsidRPr="003B149C">
        <w:rPr>
          <w:rFonts w:asciiTheme="minorHAnsi" w:hAnsiTheme="minorHAnsi" w:cstheme="minorHAnsi"/>
          <w:b/>
          <w:bCs/>
          <w:szCs w:val="24"/>
        </w:rPr>
        <w:t>Zamawiający nie stawia warunku w ww. zakresie.</w:t>
      </w:r>
    </w:p>
    <w:p w14:paraId="1A4A9390" w14:textId="77777777" w:rsidR="00AE384A" w:rsidRPr="003B149C" w:rsidRDefault="00AE384A" w:rsidP="00D77BD8">
      <w:pPr>
        <w:pStyle w:val="SIWZa"/>
        <w:rPr>
          <w:rFonts w:asciiTheme="minorHAnsi" w:hAnsiTheme="minorHAnsi" w:cstheme="minorHAnsi"/>
          <w:sz w:val="24"/>
          <w:szCs w:val="24"/>
        </w:rPr>
      </w:pPr>
      <w:r w:rsidRPr="003B149C">
        <w:rPr>
          <w:rFonts w:asciiTheme="minorHAnsi" w:hAnsiTheme="minorHAnsi" w:cstheme="minorHAnsi"/>
          <w:sz w:val="24"/>
          <w:szCs w:val="24"/>
        </w:rPr>
        <w:t>uprawnień do prowadzenia określonej działalności gospodarczej lub zawodowej, o ile wynika to z odrębnych przepisów:</w:t>
      </w:r>
    </w:p>
    <w:p w14:paraId="20FA4177" w14:textId="5D340C7F" w:rsidR="008C5C56" w:rsidRPr="003B149C" w:rsidRDefault="00AB6D69" w:rsidP="008C5C56">
      <w:pPr>
        <w:pStyle w:val="SIWZa"/>
        <w:numPr>
          <w:ilvl w:val="0"/>
          <w:numId w:val="0"/>
        </w:numPr>
        <w:ind w:left="927"/>
        <w:rPr>
          <w:rFonts w:asciiTheme="minorHAnsi" w:hAnsiTheme="minorHAnsi" w:cstheme="minorHAnsi"/>
          <w:b/>
          <w:bCs/>
          <w:sz w:val="24"/>
          <w:szCs w:val="24"/>
        </w:rPr>
      </w:pPr>
      <w:r w:rsidRPr="003B149C">
        <w:rPr>
          <w:rFonts w:asciiTheme="minorHAnsi" w:hAnsiTheme="minorHAnsi" w:cstheme="minorHAnsi"/>
          <w:b/>
          <w:bCs/>
          <w:sz w:val="24"/>
          <w:szCs w:val="24"/>
        </w:rPr>
        <w:t>Zamawiający nie stawia warunku w ww. zakresie.</w:t>
      </w:r>
    </w:p>
    <w:p w14:paraId="6F0EF81A" w14:textId="77777777" w:rsidR="00F15788" w:rsidRPr="003B149C" w:rsidRDefault="00F15788" w:rsidP="00D77BD8">
      <w:pPr>
        <w:pStyle w:val="SIWZa"/>
        <w:rPr>
          <w:rFonts w:asciiTheme="minorHAnsi" w:hAnsiTheme="minorHAnsi" w:cstheme="minorHAnsi"/>
          <w:sz w:val="24"/>
          <w:szCs w:val="24"/>
        </w:rPr>
      </w:pPr>
      <w:r w:rsidRPr="003B149C">
        <w:rPr>
          <w:rFonts w:asciiTheme="minorHAnsi" w:hAnsiTheme="minorHAnsi" w:cstheme="minorHAnsi"/>
          <w:sz w:val="24"/>
          <w:szCs w:val="24"/>
        </w:rPr>
        <w:t>sytuacji ekonomicznej lub finansowej:</w:t>
      </w:r>
    </w:p>
    <w:p w14:paraId="2C50EDC4" w14:textId="77777777" w:rsidR="00F15788" w:rsidRPr="003B149C" w:rsidRDefault="00F15788" w:rsidP="00DD783F">
      <w:pPr>
        <w:spacing w:after="120"/>
        <w:ind w:left="927"/>
        <w:rPr>
          <w:rFonts w:asciiTheme="minorHAnsi" w:hAnsiTheme="minorHAnsi" w:cstheme="minorHAnsi"/>
          <w:b/>
          <w:bCs/>
          <w:szCs w:val="24"/>
          <w:u w:val="single"/>
        </w:rPr>
      </w:pPr>
      <w:r w:rsidRPr="003B149C">
        <w:rPr>
          <w:rFonts w:asciiTheme="minorHAnsi" w:hAnsiTheme="minorHAnsi" w:cstheme="minorHAnsi"/>
          <w:b/>
          <w:bCs/>
          <w:szCs w:val="24"/>
        </w:rPr>
        <w:lastRenderedPageBreak/>
        <w:t>Zamawiający nie stawia warunku w ww. zakresie.</w:t>
      </w:r>
    </w:p>
    <w:p w14:paraId="59DEA327" w14:textId="1B3164EB" w:rsidR="007541DE" w:rsidRPr="003B149C" w:rsidRDefault="007541DE" w:rsidP="007541DE">
      <w:pPr>
        <w:pStyle w:val="SIWZa"/>
        <w:rPr>
          <w:rFonts w:asciiTheme="minorHAnsi" w:hAnsiTheme="minorHAnsi" w:cstheme="minorHAnsi"/>
          <w:sz w:val="24"/>
          <w:szCs w:val="24"/>
        </w:rPr>
      </w:pPr>
      <w:bookmarkStart w:id="28" w:name="_Toc320881365"/>
      <w:bookmarkEnd w:id="24"/>
      <w:bookmarkEnd w:id="25"/>
      <w:r w:rsidRPr="003B149C">
        <w:rPr>
          <w:rFonts w:asciiTheme="minorHAnsi" w:hAnsiTheme="minorHAnsi" w:cstheme="minorHAnsi"/>
          <w:sz w:val="24"/>
          <w:szCs w:val="24"/>
        </w:rPr>
        <w:t>zdolności technicznej lub zawodowej:</w:t>
      </w:r>
    </w:p>
    <w:p w14:paraId="4D25F705" w14:textId="77777777" w:rsidR="007541DE" w:rsidRPr="007541DE" w:rsidRDefault="007541DE" w:rsidP="007541DE">
      <w:pPr>
        <w:suppressAutoHyphens w:val="0"/>
        <w:overflowPunct/>
        <w:autoSpaceDE/>
        <w:ind w:left="502" w:firstLine="425"/>
        <w:contextualSpacing/>
        <w:textAlignment w:val="auto"/>
        <w:rPr>
          <w:rFonts w:asciiTheme="minorHAnsi" w:hAnsiTheme="minorHAnsi" w:cstheme="minorHAnsi"/>
          <w:szCs w:val="24"/>
        </w:rPr>
      </w:pPr>
      <w:r w:rsidRPr="007541DE">
        <w:rPr>
          <w:rFonts w:asciiTheme="minorHAnsi" w:hAnsiTheme="minorHAnsi" w:cstheme="minorHAnsi"/>
          <w:szCs w:val="24"/>
        </w:rPr>
        <w:t>Zamawiający uzna spełnienie tego warunku, jeżeli Wykonawca:</w:t>
      </w:r>
    </w:p>
    <w:p w14:paraId="44824B37" w14:textId="05AA6EFB" w:rsidR="007541DE" w:rsidRPr="0012405D" w:rsidRDefault="007541DE" w:rsidP="009D6540">
      <w:pPr>
        <w:pStyle w:val="Akapitzlist"/>
        <w:numPr>
          <w:ilvl w:val="0"/>
          <w:numId w:val="66"/>
        </w:numPr>
        <w:ind w:left="1134"/>
        <w:rPr>
          <w:rFonts w:asciiTheme="minorHAnsi" w:hAnsiTheme="minorHAnsi" w:cstheme="minorHAnsi"/>
          <w:b/>
        </w:rPr>
      </w:pPr>
      <w:r w:rsidRPr="0012405D">
        <w:rPr>
          <w:rFonts w:asciiTheme="minorHAnsi" w:hAnsiTheme="minorHAnsi" w:cstheme="minorHAnsi"/>
          <w:b/>
        </w:rPr>
        <w:t>Wykonał nie wcześniej niż w okresie ostatnich 3 lat, a jeżeli okres prowadzenia działalności jest krótszy</w:t>
      </w:r>
      <w:r w:rsidR="001A4956" w:rsidRPr="0012405D">
        <w:rPr>
          <w:rFonts w:asciiTheme="minorHAnsi" w:hAnsiTheme="minorHAnsi" w:cstheme="minorHAnsi"/>
          <w:b/>
        </w:rPr>
        <w:t xml:space="preserve"> w tym okresie</w:t>
      </w:r>
      <w:r w:rsidRPr="0012405D">
        <w:rPr>
          <w:rFonts w:asciiTheme="minorHAnsi" w:hAnsiTheme="minorHAnsi" w:cstheme="minorHAnsi"/>
          <w:b/>
        </w:rPr>
        <w:t xml:space="preserve"> – minimum </w:t>
      </w:r>
      <w:r w:rsidR="000C3954" w:rsidRPr="0012405D">
        <w:rPr>
          <w:rFonts w:asciiTheme="minorHAnsi" w:hAnsiTheme="minorHAnsi" w:cstheme="minorHAnsi"/>
          <w:b/>
        </w:rPr>
        <w:t>jedną usługę</w:t>
      </w:r>
      <w:r w:rsidR="001A4956" w:rsidRPr="0012405D">
        <w:rPr>
          <w:rFonts w:asciiTheme="minorHAnsi" w:hAnsiTheme="minorHAnsi" w:cstheme="minorHAnsi"/>
          <w:b/>
        </w:rPr>
        <w:t xml:space="preserve"> SOC </w:t>
      </w:r>
      <w:r w:rsidR="0012405D" w:rsidRPr="0012405D">
        <w:rPr>
          <w:rFonts w:asciiTheme="minorHAnsi" w:hAnsiTheme="minorHAnsi" w:cstheme="minorHAnsi"/>
          <w:b/>
        </w:rPr>
        <w:t>dla środowiska z minimum 250 stacjami roboczymi, 300 użytkowników, 25 urządzeń sieciowych przełączniki/</w:t>
      </w:r>
      <w:proofErr w:type="spellStart"/>
      <w:r w:rsidR="0012405D" w:rsidRPr="0012405D">
        <w:rPr>
          <w:rFonts w:asciiTheme="minorHAnsi" w:hAnsiTheme="minorHAnsi" w:cstheme="minorHAnsi"/>
          <w:b/>
        </w:rPr>
        <w:t>UTMy</w:t>
      </w:r>
      <w:proofErr w:type="spellEnd"/>
      <w:r w:rsidR="00117F60">
        <w:rPr>
          <w:rFonts w:asciiTheme="minorHAnsi" w:hAnsiTheme="minorHAnsi" w:cstheme="minorHAnsi"/>
          <w:b/>
        </w:rPr>
        <w:t>/serwery</w:t>
      </w:r>
      <w:r w:rsidR="0012405D" w:rsidRPr="0012405D">
        <w:rPr>
          <w:rFonts w:asciiTheme="minorHAnsi" w:hAnsiTheme="minorHAnsi" w:cstheme="minorHAnsi"/>
          <w:b/>
        </w:rPr>
        <w:t xml:space="preserve"> </w:t>
      </w:r>
      <w:r w:rsidR="001A4956" w:rsidRPr="0012405D">
        <w:rPr>
          <w:rFonts w:asciiTheme="minorHAnsi" w:hAnsiTheme="minorHAnsi" w:cstheme="minorHAnsi"/>
          <w:b/>
        </w:rPr>
        <w:t>o </w:t>
      </w:r>
      <w:r w:rsidRPr="0012405D">
        <w:rPr>
          <w:rFonts w:asciiTheme="minorHAnsi" w:hAnsiTheme="minorHAnsi" w:cstheme="minorHAnsi"/>
          <w:b/>
        </w:rPr>
        <w:t xml:space="preserve">wartości nie mniejszej niż: </w:t>
      </w:r>
      <w:r w:rsidR="001A4956" w:rsidRPr="0012405D">
        <w:rPr>
          <w:rFonts w:asciiTheme="minorHAnsi" w:hAnsiTheme="minorHAnsi" w:cstheme="minorHAnsi"/>
          <w:b/>
        </w:rPr>
        <w:t>300</w:t>
      </w:r>
      <w:r w:rsidRPr="0012405D">
        <w:rPr>
          <w:rFonts w:asciiTheme="minorHAnsi" w:hAnsiTheme="minorHAnsi" w:cstheme="minorHAnsi"/>
          <w:b/>
        </w:rPr>
        <w:t> 000,00 zł</w:t>
      </w:r>
      <w:r w:rsidR="001A4956" w:rsidRPr="0012405D">
        <w:rPr>
          <w:rFonts w:asciiTheme="minorHAnsi" w:hAnsiTheme="minorHAnsi" w:cstheme="minorHAnsi"/>
          <w:b/>
        </w:rPr>
        <w:t>.</w:t>
      </w:r>
    </w:p>
    <w:p w14:paraId="558C52FF" w14:textId="07175185" w:rsidR="007541DE" w:rsidRDefault="007541DE" w:rsidP="007541DE">
      <w:pPr>
        <w:suppressAutoHyphens w:val="0"/>
        <w:overflowPunct/>
        <w:autoSpaceDE/>
        <w:ind w:left="284"/>
        <w:contextualSpacing/>
        <w:textAlignment w:val="auto"/>
        <w:rPr>
          <w:rFonts w:asciiTheme="minorHAnsi" w:hAnsiTheme="minorHAnsi" w:cstheme="minorHAnsi"/>
          <w:szCs w:val="24"/>
        </w:rPr>
      </w:pPr>
    </w:p>
    <w:p w14:paraId="64A1035C" w14:textId="77777777" w:rsidR="007541DE" w:rsidRPr="007541DE" w:rsidRDefault="007541DE" w:rsidP="001A4956">
      <w:pPr>
        <w:suppressAutoHyphens w:val="0"/>
        <w:overflowPunct/>
        <w:autoSpaceDE/>
        <w:ind w:left="993"/>
        <w:contextualSpacing/>
        <w:textAlignment w:val="auto"/>
        <w:rPr>
          <w:rFonts w:asciiTheme="minorHAnsi" w:hAnsiTheme="minorHAnsi" w:cstheme="minorHAnsi"/>
          <w:i/>
          <w:iCs/>
          <w:szCs w:val="24"/>
        </w:rPr>
      </w:pPr>
      <w:r w:rsidRPr="007541DE">
        <w:rPr>
          <w:rFonts w:asciiTheme="minorHAnsi" w:hAnsiTheme="minorHAnsi" w:cstheme="minorHAnsi"/>
          <w:i/>
          <w:iCs/>
          <w:szCs w:val="24"/>
        </w:rPr>
        <w:t>Wartości podane w dokumentach w walutach obcych, celem oceny spełnienia warunku udziału w postępowaniu, zostaną przeliczone na złote wg kursu średniego danej waluty do złotego, publikowanego w tabeli kursów średnich Narodowego Banku Polskiego (NBP), obowiązujących na dzień publikacji ogłoszenia o niniejszym zamówieniu w Dzienniku Urzędowym Unii Europejskiej. Jeżeli w dniu publikacji ogłoszenia o zamówieniu, NBP nie opublikuje informacji o średnim kursie walut, Zamawiający dokona odpowiednich przeliczeń wg średniego kursu z pierwszego, kolejnego dnia, w którym NBP opublikuje ww. informacje.</w:t>
      </w:r>
    </w:p>
    <w:p w14:paraId="100AC654" w14:textId="77777777" w:rsidR="007541DE" w:rsidRPr="007541DE" w:rsidRDefault="007541DE" w:rsidP="001A4956">
      <w:pPr>
        <w:suppressAutoHyphens w:val="0"/>
        <w:overflowPunct/>
        <w:autoSpaceDE/>
        <w:ind w:left="284"/>
        <w:contextualSpacing/>
        <w:textAlignment w:val="auto"/>
        <w:rPr>
          <w:rFonts w:asciiTheme="minorHAnsi" w:hAnsiTheme="minorHAnsi" w:cstheme="minorHAnsi"/>
          <w:szCs w:val="24"/>
        </w:rPr>
      </w:pPr>
    </w:p>
    <w:p w14:paraId="08673932" w14:textId="421A81A8" w:rsidR="007541DE" w:rsidRPr="001A4956" w:rsidRDefault="007541DE" w:rsidP="009D6540">
      <w:pPr>
        <w:pStyle w:val="Akapitzlist"/>
        <w:numPr>
          <w:ilvl w:val="1"/>
          <w:numId w:val="54"/>
        </w:numPr>
        <w:ind w:left="1134"/>
        <w:rPr>
          <w:rFonts w:asciiTheme="minorHAnsi" w:hAnsiTheme="minorHAnsi" w:cstheme="minorHAnsi"/>
        </w:rPr>
      </w:pPr>
      <w:r w:rsidRPr="001A4956">
        <w:rPr>
          <w:rFonts w:asciiTheme="minorHAnsi" w:hAnsiTheme="minorHAnsi" w:cstheme="minorHAnsi"/>
        </w:rPr>
        <w:t>dysponuje lub będzie dysponował osobą, która zostanie skierowana przez Wykonawcę do realizacji zamówienia publicznego</w:t>
      </w:r>
      <w:r w:rsidR="00203F4A" w:rsidRPr="00203F4A">
        <w:rPr>
          <w:rFonts w:cs="Arial"/>
          <w:sz w:val="20"/>
          <w:szCs w:val="20"/>
        </w:rPr>
        <w:t xml:space="preserve"> </w:t>
      </w:r>
      <w:r w:rsidR="00203F4A">
        <w:rPr>
          <w:rFonts w:cs="Arial"/>
          <w:sz w:val="20"/>
          <w:szCs w:val="20"/>
        </w:rPr>
        <w:t xml:space="preserve">w szczególności </w:t>
      </w:r>
      <w:r w:rsidR="00203F4A">
        <w:rPr>
          <w:rFonts w:cs="Arial"/>
          <w:sz w:val="20"/>
          <w:szCs w:val="20"/>
        </w:rPr>
        <w:t>za świadczenie usług</w:t>
      </w:r>
      <w:r w:rsidRPr="001A4956">
        <w:rPr>
          <w:rFonts w:asciiTheme="minorHAnsi" w:hAnsiTheme="minorHAnsi" w:cstheme="minorHAnsi"/>
        </w:rPr>
        <w:t xml:space="preserve">: </w:t>
      </w:r>
    </w:p>
    <w:p w14:paraId="32FEA61C" w14:textId="1C473884" w:rsidR="00EE1666" w:rsidRPr="00EE1666" w:rsidRDefault="007541DE" w:rsidP="009D6540">
      <w:pPr>
        <w:pStyle w:val="Akapitzlist"/>
        <w:numPr>
          <w:ilvl w:val="0"/>
          <w:numId w:val="67"/>
        </w:numPr>
        <w:ind w:left="1418"/>
        <w:rPr>
          <w:rFonts w:asciiTheme="minorHAnsi" w:hAnsiTheme="minorHAnsi" w:cstheme="minorHAnsi"/>
        </w:rPr>
      </w:pPr>
      <w:r w:rsidRPr="00EE1666">
        <w:rPr>
          <w:rFonts w:asciiTheme="minorHAnsi" w:hAnsiTheme="minorHAnsi" w:cstheme="minorHAnsi"/>
        </w:rPr>
        <w:t>1 osoba, która musi posiadać</w:t>
      </w:r>
      <w:r w:rsidR="001A4956" w:rsidRPr="00EE1666">
        <w:rPr>
          <w:rFonts w:asciiTheme="minorHAnsi" w:hAnsiTheme="minorHAnsi" w:cstheme="minorHAnsi"/>
        </w:rPr>
        <w:t xml:space="preserve"> certyfikat </w:t>
      </w:r>
      <w:proofErr w:type="spellStart"/>
      <w:r w:rsidR="00EE1666" w:rsidRPr="00EE1666">
        <w:rPr>
          <w:rFonts w:asciiTheme="minorHAnsi" w:eastAsia="Calibri" w:hAnsiTheme="minorHAnsi" w:cstheme="minorHAnsi"/>
          <w:lang w:eastAsia="en-US"/>
        </w:rPr>
        <w:t>CompTIA</w:t>
      </w:r>
      <w:proofErr w:type="spellEnd"/>
      <w:r w:rsidR="00EE1666" w:rsidRPr="00EE1666">
        <w:rPr>
          <w:rFonts w:asciiTheme="minorHAnsi" w:eastAsia="Calibri" w:hAnsiTheme="minorHAnsi" w:cstheme="minorHAnsi"/>
          <w:lang w:eastAsia="en-US"/>
        </w:rPr>
        <w:t xml:space="preserve"> Security + (The Computing Technology </w:t>
      </w:r>
      <w:proofErr w:type="spellStart"/>
      <w:r w:rsidR="00EE1666" w:rsidRPr="00EE1666">
        <w:rPr>
          <w:rFonts w:asciiTheme="minorHAnsi" w:eastAsia="Calibri" w:hAnsiTheme="minorHAnsi" w:cstheme="minorHAnsi"/>
          <w:lang w:eastAsia="en-US"/>
        </w:rPr>
        <w:t>Industry</w:t>
      </w:r>
      <w:proofErr w:type="spellEnd"/>
      <w:r w:rsidR="00EE1666" w:rsidRPr="00EE1666">
        <w:rPr>
          <w:rFonts w:asciiTheme="minorHAnsi" w:eastAsia="Calibri" w:hAnsiTheme="minorHAnsi" w:cstheme="minorHAnsi"/>
          <w:lang w:eastAsia="en-US"/>
        </w:rPr>
        <w:t xml:space="preserve"> </w:t>
      </w:r>
      <w:proofErr w:type="spellStart"/>
      <w:r w:rsidR="00EE1666" w:rsidRPr="00EE1666">
        <w:rPr>
          <w:rFonts w:asciiTheme="minorHAnsi" w:eastAsia="Calibri" w:hAnsiTheme="minorHAnsi" w:cstheme="minorHAnsi"/>
          <w:lang w:eastAsia="en-US"/>
        </w:rPr>
        <w:t>Association</w:t>
      </w:r>
      <w:proofErr w:type="spellEnd"/>
      <w:r w:rsidR="00EE1666" w:rsidRPr="00EE1666">
        <w:rPr>
          <w:rFonts w:asciiTheme="minorHAnsi" w:eastAsia="Calibri" w:hAnsiTheme="minorHAnsi" w:cstheme="minorHAnsi"/>
          <w:lang w:eastAsia="en-US"/>
        </w:rPr>
        <w:t xml:space="preserve"> Security +) lub równoważny</w:t>
      </w:r>
      <w:r w:rsidR="00EE1666" w:rsidRPr="00EE1666">
        <w:rPr>
          <w:rFonts w:asciiTheme="minorHAnsi" w:eastAsia="Calibri" w:hAnsiTheme="minorHAnsi" w:cstheme="minorHAnsi"/>
          <w:lang w:eastAsia="en-US"/>
        </w:rPr>
        <w:t>,</w:t>
      </w:r>
    </w:p>
    <w:p w14:paraId="5CF511B7" w14:textId="2EDBAA75" w:rsidR="00EE1666" w:rsidRPr="00EE1666" w:rsidRDefault="00EE1666" w:rsidP="009D6540">
      <w:pPr>
        <w:pStyle w:val="Akapitzlist"/>
        <w:numPr>
          <w:ilvl w:val="0"/>
          <w:numId w:val="67"/>
        </w:numPr>
        <w:ind w:left="1418"/>
        <w:rPr>
          <w:rFonts w:asciiTheme="minorHAnsi" w:hAnsiTheme="minorHAnsi" w:cstheme="minorHAnsi"/>
        </w:rPr>
      </w:pPr>
      <w:r w:rsidRPr="00EE1666">
        <w:rPr>
          <w:rFonts w:asciiTheme="minorHAnsi" w:hAnsiTheme="minorHAnsi" w:cstheme="minorHAnsi"/>
        </w:rPr>
        <w:t>1 osoba, która musi posiadać certyfikat Inżynier systemu backupowego</w:t>
      </w:r>
      <w:r w:rsidRPr="00EE1666">
        <w:rPr>
          <w:rFonts w:asciiTheme="minorHAnsi" w:eastAsia="Calibri" w:hAnsiTheme="minorHAnsi" w:cstheme="minorHAnsi"/>
          <w:lang w:eastAsia="en-US"/>
        </w:rPr>
        <w:t xml:space="preserve"> lub równoważny,</w:t>
      </w:r>
    </w:p>
    <w:p w14:paraId="7AEA3C9E" w14:textId="150185B6" w:rsidR="00EE1666" w:rsidRPr="00EE1666" w:rsidRDefault="00EE1666" w:rsidP="009D6540">
      <w:pPr>
        <w:pStyle w:val="Akapitzlist"/>
        <w:numPr>
          <w:ilvl w:val="0"/>
          <w:numId w:val="67"/>
        </w:numPr>
        <w:ind w:left="1418"/>
        <w:rPr>
          <w:rFonts w:asciiTheme="minorHAnsi" w:hAnsiTheme="minorHAnsi" w:cstheme="minorHAnsi"/>
        </w:rPr>
      </w:pPr>
      <w:r w:rsidRPr="00EE1666">
        <w:rPr>
          <w:rFonts w:asciiTheme="minorHAnsi" w:hAnsiTheme="minorHAnsi" w:cstheme="minorHAnsi"/>
        </w:rPr>
        <w:t>1 osoba, która musi posiadać certyfikat Autoryzowany Administrator Środowiska Eskulap</w:t>
      </w:r>
      <w:r w:rsidRPr="00EE1666">
        <w:rPr>
          <w:rFonts w:asciiTheme="minorHAnsi" w:eastAsia="Calibri" w:hAnsiTheme="minorHAnsi" w:cstheme="minorHAnsi"/>
          <w:lang w:eastAsia="en-US"/>
        </w:rPr>
        <w:t>,</w:t>
      </w:r>
    </w:p>
    <w:p w14:paraId="7C4F9CA3" w14:textId="77777777" w:rsidR="001A4956" w:rsidRPr="007541DE" w:rsidRDefault="001A4956" w:rsidP="001A4956">
      <w:pPr>
        <w:suppressAutoHyphens w:val="0"/>
        <w:overflowPunct/>
        <w:autoSpaceDE/>
        <w:ind w:left="284"/>
        <w:contextualSpacing/>
        <w:textAlignment w:val="auto"/>
        <w:rPr>
          <w:rFonts w:asciiTheme="minorHAnsi" w:hAnsiTheme="minorHAnsi" w:cstheme="minorHAnsi"/>
          <w:szCs w:val="24"/>
        </w:rPr>
      </w:pPr>
    </w:p>
    <w:p w14:paraId="3CF08CD7" w14:textId="77777777" w:rsidR="007541DE" w:rsidRPr="007541DE" w:rsidRDefault="007541DE" w:rsidP="00EE1666">
      <w:pPr>
        <w:suppressAutoHyphens w:val="0"/>
        <w:overflowPunct/>
        <w:autoSpaceDE/>
        <w:ind w:left="1134"/>
        <w:contextualSpacing/>
        <w:textAlignment w:val="auto"/>
        <w:rPr>
          <w:rFonts w:asciiTheme="minorHAnsi" w:hAnsiTheme="minorHAnsi" w:cstheme="minorHAnsi"/>
          <w:b/>
          <w:bCs/>
          <w:i/>
          <w:szCs w:val="24"/>
        </w:rPr>
      </w:pPr>
      <w:r w:rsidRPr="007541DE">
        <w:rPr>
          <w:rFonts w:asciiTheme="minorHAnsi" w:hAnsiTheme="minorHAnsi" w:cstheme="minorHAnsi"/>
          <w:b/>
          <w:bCs/>
          <w:i/>
          <w:szCs w:val="24"/>
        </w:rPr>
        <w:t>Zamawiający dopuszcza łączenie przez jedną i tę samą osobę ww. funkcji.</w:t>
      </w:r>
    </w:p>
    <w:p w14:paraId="1B8BD73F" w14:textId="77777777" w:rsidR="007541DE" w:rsidRPr="007541DE" w:rsidRDefault="007541DE" w:rsidP="00EE1666">
      <w:pPr>
        <w:suppressAutoHyphens w:val="0"/>
        <w:overflowPunct/>
        <w:autoSpaceDE/>
        <w:ind w:left="284"/>
        <w:contextualSpacing/>
        <w:textAlignment w:val="auto"/>
        <w:rPr>
          <w:rFonts w:asciiTheme="minorHAnsi" w:hAnsiTheme="minorHAnsi" w:cstheme="minorHAnsi"/>
          <w:i/>
          <w:iCs/>
          <w:szCs w:val="24"/>
        </w:rPr>
      </w:pPr>
    </w:p>
    <w:p w14:paraId="5ECD3971" w14:textId="77777777" w:rsidR="007541DE" w:rsidRPr="007541DE" w:rsidRDefault="007541DE" w:rsidP="009D6540">
      <w:pPr>
        <w:numPr>
          <w:ilvl w:val="6"/>
          <w:numId w:val="68"/>
        </w:numPr>
        <w:suppressAutoHyphens w:val="0"/>
        <w:overflowPunct/>
        <w:autoSpaceDE/>
        <w:ind w:left="426"/>
        <w:contextualSpacing/>
        <w:textAlignment w:val="auto"/>
        <w:rPr>
          <w:rFonts w:asciiTheme="minorHAnsi" w:hAnsiTheme="minorHAnsi" w:cstheme="minorHAnsi"/>
          <w:szCs w:val="24"/>
        </w:rPr>
      </w:pPr>
      <w:r w:rsidRPr="007541DE">
        <w:rPr>
          <w:rFonts w:asciiTheme="minorHAnsi" w:hAnsiTheme="minorHAnsi" w:cstheme="minorHAnsi"/>
          <w:szCs w:val="24"/>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2218EAE" w14:textId="77777777" w:rsidR="007541DE" w:rsidRPr="007541DE" w:rsidRDefault="007541DE" w:rsidP="009D6540">
      <w:pPr>
        <w:numPr>
          <w:ilvl w:val="6"/>
          <w:numId w:val="68"/>
        </w:numPr>
        <w:suppressAutoHyphens w:val="0"/>
        <w:overflowPunct/>
        <w:autoSpaceDE/>
        <w:ind w:left="426"/>
        <w:contextualSpacing/>
        <w:textAlignment w:val="auto"/>
        <w:rPr>
          <w:rFonts w:asciiTheme="minorHAnsi" w:hAnsiTheme="minorHAnsi" w:cstheme="minorHAnsi"/>
          <w:szCs w:val="24"/>
        </w:rPr>
      </w:pPr>
      <w:r w:rsidRPr="007541DE">
        <w:rPr>
          <w:rFonts w:asciiTheme="minorHAnsi" w:hAnsiTheme="minorHAnsi" w:cstheme="minorHAnsi"/>
          <w:szCs w:val="24"/>
        </w:rPr>
        <w:t xml:space="preserve">W przypadku Wykonawców wspólnie ubiegających się o udzielenie zamówienia warunki, o których mowa w ust. 1 niniejszej części SWZ zostaną spełnione wyłącznie jeżeli: </w:t>
      </w:r>
    </w:p>
    <w:p w14:paraId="5C6B4888" w14:textId="20033708" w:rsidR="007541DE" w:rsidRPr="00EE1666" w:rsidRDefault="007541DE" w:rsidP="00EE1666">
      <w:pPr>
        <w:pStyle w:val="Akapitzlist"/>
        <w:numPr>
          <w:ilvl w:val="1"/>
          <w:numId w:val="26"/>
        </w:numPr>
        <w:rPr>
          <w:rFonts w:asciiTheme="minorHAnsi" w:hAnsiTheme="minorHAnsi" w:cstheme="minorHAnsi"/>
        </w:rPr>
      </w:pPr>
      <w:r w:rsidRPr="00EE1666">
        <w:rPr>
          <w:rFonts w:asciiTheme="minorHAnsi" w:hAnsiTheme="minorHAnsi" w:cstheme="minorHAnsi"/>
        </w:rPr>
        <w:t xml:space="preserve">w przypadku określonym w ust. 1 pkt 4) niniejszej części SWZ: </w:t>
      </w:r>
    </w:p>
    <w:p w14:paraId="0D89363A" w14:textId="77777777" w:rsidR="00EE1666" w:rsidRDefault="007541DE" w:rsidP="00EE1666">
      <w:pPr>
        <w:pStyle w:val="Akapitzlist"/>
        <w:numPr>
          <w:ilvl w:val="6"/>
          <w:numId w:val="26"/>
        </w:numPr>
        <w:ind w:left="1134" w:hanging="392"/>
        <w:rPr>
          <w:rFonts w:asciiTheme="minorHAnsi" w:hAnsiTheme="minorHAnsi" w:cstheme="minorHAnsi"/>
        </w:rPr>
      </w:pPr>
      <w:r w:rsidRPr="00EE1666">
        <w:rPr>
          <w:rFonts w:asciiTheme="minorHAnsi" w:hAnsiTheme="minorHAnsi" w:cstheme="minorHAnsi"/>
        </w:rPr>
        <w:t>w odniesieniu do doświadczenia zawodowego, o którym mowa w ust. 1 pkt 4) lit. a) niniejszej części SWZ jeden z Wykonawców spełni warunek samodzielnie,</w:t>
      </w:r>
    </w:p>
    <w:p w14:paraId="60E11579" w14:textId="45108DF1" w:rsidR="007541DE" w:rsidRPr="00EE1666" w:rsidRDefault="007541DE" w:rsidP="00EE1666">
      <w:pPr>
        <w:pStyle w:val="Akapitzlist"/>
        <w:numPr>
          <w:ilvl w:val="6"/>
          <w:numId w:val="26"/>
        </w:numPr>
        <w:ind w:left="1134" w:hanging="392"/>
        <w:rPr>
          <w:rFonts w:asciiTheme="minorHAnsi" w:hAnsiTheme="minorHAnsi" w:cstheme="minorHAnsi"/>
        </w:rPr>
      </w:pPr>
      <w:r w:rsidRPr="00EE1666">
        <w:rPr>
          <w:rFonts w:asciiTheme="minorHAnsi" w:hAnsiTheme="minorHAnsi" w:cstheme="minorHAnsi"/>
        </w:rPr>
        <w:t>w odniesieniu do kwalifikacji zawodowych osób skierowanych do realizacji zamówienia, o których mowa w ust. 1 pkt 4) lit. b) niniejszej części SWZ jeden z</w:t>
      </w:r>
      <w:r w:rsidR="00E55D90">
        <w:rPr>
          <w:rFonts w:asciiTheme="minorHAnsi" w:hAnsiTheme="minorHAnsi" w:cstheme="minorHAnsi"/>
        </w:rPr>
        <w:t> </w:t>
      </w:r>
      <w:r w:rsidRPr="00EE1666">
        <w:rPr>
          <w:rFonts w:asciiTheme="minorHAnsi" w:hAnsiTheme="minorHAnsi" w:cstheme="minorHAnsi"/>
        </w:rPr>
        <w:t xml:space="preserve">Wykonawców spełni warunek samodzielnie lub Wykonawcy spełnią warunek wspólnie. </w:t>
      </w:r>
    </w:p>
    <w:p w14:paraId="3601BCCB" w14:textId="73DBA0CD" w:rsidR="007541DE" w:rsidRPr="00EE1666" w:rsidRDefault="007541DE" w:rsidP="009D6540">
      <w:pPr>
        <w:pStyle w:val="Akapitzlist"/>
        <w:numPr>
          <w:ilvl w:val="6"/>
          <w:numId w:val="68"/>
        </w:numPr>
        <w:ind w:left="426"/>
        <w:rPr>
          <w:rFonts w:asciiTheme="minorHAnsi" w:hAnsiTheme="minorHAnsi" w:cstheme="minorHAnsi"/>
        </w:rPr>
      </w:pPr>
      <w:r w:rsidRPr="00EE1666">
        <w:rPr>
          <w:rFonts w:asciiTheme="minorHAnsi" w:hAnsiTheme="minorHAnsi" w:cstheme="minorHAnsi"/>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656C2B3E" w14:textId="77777777" w:rsidR="00EE1666" w:rsidRPr="00EE1666" w:rsidRDefault="007541DE" w:rsidP="009D6540">
      <w:pPr>
        <w:numPr>
          <w:ilvl w:val="6"/>
          <w:numId w:val="68"/>
        </w:numPr>
        <w:suppressAutoHyphens w:val="0"/>
        <w:overflowPunct/>
        <w:autoSpaceDE/>
        <w:ind w:left="426"/>
        <w:contextualSpacing/>
        <w:textAlignment w:val="auto"/>
        <w:rPr>
          <w:rFonts w:asciiTheme="minorHAnsi" w:hAnsiTheme="minorHAnsi" w:cstheme="minorHAnsi"/>
          <w:szCs w:val="24"/>
        </w:rPr>
      </w:pPr>
      <w:r w:rsidRPr="007541DE">
        <w:rPr>
          <w:rFonts w:asciiTheme="minorHAnsi" w:hAnsiTheme="minorHAnsi" w:cstheme="minorHAnsi"/>
          <w:szCs w:val="24"/>
        </w:rPr>
        <w:lastRenderedPageBreak/>
        <w:t xml:space="preserve">Wykonawcy wspólnie ubiegający się o udzielenie zamówienia dołączają do oferty oświadczenie, z którego wynika, które roboty budowlane, dostawy lub usługi wykonają poszczególni wykonawcy. </w:t>
      </w:r>
      <w:r w:rsidRPr="007541DE">
        <w:rPr>
          <w:rFonts w:asciiTheme="minorHAnsi" w:hAnsiTheme="minorHAnsi" w:cstheme="minorHAnsi"/>
          <w:b/>
          <w:bCs/>
          <w:szCs w:val="24"/>
        </w:rPr>
        <w:t xml:space="preserve">Oświadczenie </w:t>
      </w:r>
      <w:r w:rsidRPr="007541DE">
        <w:rPr>
          <w:rFonts w:asciiTheme="minorHAnsi" w:hAnsiTheme="minorHAnsi" w:cstheme="minorHAnsi"/>
          <w:szCs w:val="24"/>
        </w:rPr>
        <w:t xml:space="preserve">należy złożyć zgodnie ze wzorem stanowiącym </w:t>
      </w:r>
      <w:r w:rsidRPr="007541DE">
        <w:rPr>
          <w:rFonts w:asciiTheme="minorHAnsi" w:hAnsiTheme="minorHAnsi" w:cstheme="minorHAnsi"/>
          <w:b/>
          <w:bCs/>
          <w:szCs w:val="24"/>
        </w:rPr>
        <w:t>załącznik nr 7 do SWZ</w:t>
      </w:r>
      <w:r w:rsidR="00EE1666">
        <w:rPr>
          <w:rFonts w:asciiTheme="minorHAnsi" w:hAnsiTheme="minorHAnsi" w:cstheme="minorHAnsi"/>
          <w:b/>
          <w:bCs/>
          <w:szCs w:val="24"/>
        </w:rPr>
        <w:t>.</w:t>
      </w:r>
    </w:p>
    <w:p w14:paraId="5581E45C" w14:textId="08A60DCD" w:rsidR="007541DE" w:rsidRPr="007541DE" w:rsidRDefault="007541DE" w:rsidP="009D6540">
      <w:pPr>
        <w:numPr>
          <w:ilvl w:val="6"/>
          <w:numId w:val="68"/>
        </w:numPr>
        <w:suppressAutoHyphens w:val="0"/>
        <w:overflowPunct/>
        <w:autoSpaceDE/>
        <w:ind w:left="426"/>
        <w:contextualSpacing/>
        <w:textAlignment w:val="auto"/>
        <w:rPr>
          <w:rFonts w:asciiTheme="minorHAnsi" w:hAnsiTheme="minorHAnsi" w:cstheme="minorHAnsi"/>
          <w:szCs w:val="24"/>
        </w:rPr>
      </w:pPr>
      <w:r w:rsidRPr="007541DE">
        <w:rPr>
          <w:rFonts w:asciiTheme="minorHAnsi" w:hAnsiTheme="minorHAnsi" w:cstheme="minorHAnsi"/>
          <w:szCs w:val="24"/>
        </w:rPr>
        <w:t>W przypadku, gdy Wykonawcy wspólnie ubiegają się o udzielenie zamówienia, to wykonawcy ci ustanawiają pełnomocnika do reprezentowania ich w postępowaniu o udzielenie zamówienia albo do reprezentowania w postępowaniu i zawarcia umowy w sprawie zamówienia publicznego oraz ponoszą solidarną odpowiedzialność za wykonanie umowy i wniesienie zabezpieczenia należytego wykonania umowy.</w:t>
      </w:r>
    </w:p>
    <w:p w14:paraId="1AF2D5A7" w14:textId="77777777" w:rsidR="00EE1666" w:rsidRDefault="007541DE" w:rsidP="009D6540">
      <w:pPr>
        <w:numPr>
          <w:ilvl w:val="6"/>
          <w:numId w:val="68"/>
        </w:numPr>
        <w:suppressAutoHyphens w:val="0"/>
        <w:overflowPunct/>
        <w:autoSpaceDE/>
        <w:ind w:left="426"/>
        <w:contextualSpacing/>
        <w:textAlignment w:val="auto"/>
        <w:rPr>
          <w:rFonts w:asciiTheme="minorHAnsi" w:hAnsiTheme="minorHAnsi" w:cstheme="minorHAnsi"/>
          <w:szCs w:val="24"/>
        </w:rPr>
      </w:pPr>
      <w:r w:rsidRPr="007541DE">
        <w:rPr>
          <w:rFonts w:asciiTheme="minorHAnsi" w:hAnsiTheme="minorHAnsi" w:cstheme="minorHAnsi"/>
          <w:szCs w:val="24"/>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0B829FCF" w14:textId="216781FF" w:rsidR="007541DE" w:rsidRPr="007541DE" w:rsidRDefault="007541DE" w:rsidP="009D6540">
      <w:pPr>
        <w:numPr>
          <w:ilvl w:val="6"/>
          <w:numId w:val="68"/>
        </w:numPr>
        <w:suppressAutoHyphens w:val="0"/>
        <w:overflowPunct/>
        <w:autoSpaceDE/>
        <w:ind w:left="426"/>
        <w:contextualSpacing/>
        <w:textAlignment w:val="auto"/>
        <w:rPr>
          <w:rFonts w:asciiTheme="minorHAnsi" w:hAnsiTheme="minorHAnsi" w:cstheme="minorHAnsi"/>
          <w:szCs w:val="24"/>
        </w:rPr>
      </w:pPr>
      <w:r w:rsidRPr="007541DE">
        <w:rPr>
          <w:rFonts w:asciiTheme="minorHAnsi" w:hAnsiTheme="minorHAnsi" w:cstheme="minorHAnsi"/>
          <w:szCs w:val="24"/>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45B54756" w14:textId="77777777" w:rsidR="00EE1666" w:rsidRDefault="007541DE" w:rsidP="009D6540">
      <w:pPr>
        <w:numPr>
          <w:ilvl w:val="6"/>
          <w:numId w:val="68"/>
        </w:numPr>
        <w:suppressAutoHyphens w:val="0"/>
        <w:overflowPunct/>
        <w:autoSpaceDE/>
        <w:ind w:left="426"/>
        <w:contextualSpacing/>
        <w:textAlignment w:val="auto"/>
        <w:rPr>
          <w:rFonts w:asciiTheme="minorHAnsi" w:hAnsiTheme="minorHAnsi" w:cstheme="minorHAnsi"/>
          <w:szCs w:val="24"/>
        </w:rPr>
      </w:pPr>
      <w:r w:rsidRPr="007541DE">
        <w:rPr>
          <w:rFonts w:asciiTheme="minorHAnsi" w:hAnsiTheme="minorHAnsi" w:cstheme="minorHAnsi"/>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r w:rsidRPr="007541DE">
        <w:rPr>
          <w:rFonts w:asciiTheme="minorHAnsi" w:hAnsiTheme="minorHAnsi" w:cstheme="minorHAnsi"/>
          <w:b/>
          <w:bCs/>
          <w:szCs w:val="24"/>
        </w:rPr>
        <w:t>wzór stanowi załącznik nr 8 do SWZ</w:t>
      </w:r>
      <w:r w:rsidRPr="007541DE">
        <w:rPr>
          <w:rFonts w:asciiTheme="minorHAnsi" w:hAnsiTheme="minorHAnsi" w:cstheme="minorHAnsi"/>
          <w:szCs w:val="24"/>
        </w:rPr>
        <w:t>).</w:t>
      </w:r>
    </w:p>
    <w:p w14:paraId="12FF59DD" w14:textId="4D300178" w:rsidR="007541DE" w:rsidRPr="007541DE" w:rsidRDefault="007541DE" w:rsidP="009D6540">
      <w:pPr>
        <w:numPr>
          <w:ilvl w:val="6"/>
          <w:numId w:val="68"/>
        </w:numPr>
        <w:suppressAutoHyphens w:val="0"/>
        <w:overflowPunct/>
        <w:autoSpaceDE/>
        <w:ind w:left="426"/>
        <w:contextualSpacing/>
        <w:textAlignment w:val="auto"/>
        <w:rPr>
          <w:rFonts w:asciiTheme="minorHAnsi" w:hAnsiTheme="minorHAnsi" w:cstheme="minorHAnsi"/>
          <w:szCs w:val="24"/>
        </w:rPr>
      </w:pPr>
      <w:r w:rsidRPr="007541DE">
        <w:rPr>
          <w:rFonts w:asciiTheme="minorHAnsi" w:hAnsiTheme="minorHAnsi" w:cstheme="minorHAnsi"/>
          <w:szCs w:val="24"/>
        </w:rPr>
        <w:t>Zobowiązanie podmiotu udostępniającego zasoby, o którym mowa w ust. 9, potwierdza, że stosunek łączący wykonawcę z podmiotami udostępniającymi zasoby gwarantuje rzeczywisty dostęp do tych zasobów oraz określa w szczególności:</w:t>
      </w:r>
    </w:p>
    <w:p w14:paraId="15A426B1" w14:textId="77777777" w:rsidR="00EE1666" w:rsidRDefault="007541DE" w:rsidP="009D6540">
      <w:pPr>
        <w:pStyle w:val="Akapitzlist"/>
        <w:numPr>
          <w:ilvl w:val="0"/>
          <w:numId w:val="69"/>
        </w:numPr>
        <w:rPr>
          <w:rFonts w:asciiTheme="minorHAnsi" w:hAnsiTheme="minorHAnsi" w:cstheme="minorHAnsi"/>
        </w:rPr>
      </w:pPr>
      <w:r w:rsidRPr="00EE1666">
        <w:rPr>
          <w:rFonts w:asciiTheme="minorHAnsi" w:hAnsiTheme="minorHAnsi" w:cstheme="minorHAnsi"/>
        </w:rPr>
        <w:t>zakres dostępnych wykonawcy zasobów podmiotu udostępniającego zasoby;</w:t>
      </w:r>
    </w:p>
    <w:p w14:paraId="69DC03A1" w14:textId="77777777" w:rsidR="00EE1666" w:rsidRDefault="007541DE" w:rsidP="009D6540">
      <w:pPr>
        <w:pStyle w:val="Akapitzlist"/>
        <w:numPr>
          <w:ilvl w:val="0"/>
          <w:numId w:val="69"/>
        </w:numPr>
        <w:rPr>
          <w:rFonts w:asciiTheme="minorHAnsi" w:hAnsiTheme="minorHAnsi" w:cstheme="minorHAnsi"/>
        </w:rPr>
      </w:pPr>
      <w:r w:rsidRPr="00EE1666">
        <w:rPr>
          <w:rFonts w:asciiTheme="minorHAnsi" w:hAnsiTheme="minorHAnsi" w:cstheme="minorHAnsi"/>
        </w:rPr>
        <w:t>sposób i okres udostępnienia wykonawcy i wykorzystania przez niego zasobów podmiotu udostępniającego te zasoby przy wykonywaniu zamówienia;</w:t>
      </w:r>
    </w:p>
    <w:p w14:paraId="20A4C207" w14:textId="352F1240" w:rsidR="007541DE" w:rsidRPr="00EE1666" w:rsidRDefault="007541DE" w:rsidP="009D6540">
      <w:pPr>
        <w:pStyle w:val="Akapitzlist"/>
        <w:numPr>
          <w:ilvl w:val="0"/>
          <w:numId w:val="69"/>
        </w:numPr>
        <w:rPr>
          <w:rFonts w:asciiTheme="minorHAnsi" w:hAnsiTheme="minorHAnsi" w:cstheme="minorHAnsi"/>
        </w:rPr>
      </w:pPr>
      <w:r w:rsidRPr="00EE1666">
        <w:rPr>
          <w:rFonts w:asciiTheme="minorHAnsi" w:hAnsiTheme="minorHAnsi" w:cstheme="minorHAnsi"/>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BB439F1" w14:textId="289418A2" w:rsidR="007541DE" w:rsidRPr="00EE1666" w:rsidRDefault="007541DE" w:rsidP="009D6540">
      <w:pPr>
        <w:pStyle w:val="Akapitzlist"/>
        <w:numPr>
          <w:ilvl w:val="6"/>
          <w:numId w:val="68"/>
        </w:numPr>
        <w:ind w:left="426"/>
        <w:rPr>
          <w:rFonts w:asciiTheme="minorHAnsi" w:hAnsiTheme="minorHAnsi" w:cstheme="minorHAnsi"/>
        </w:rPr>
      </w:pPr>
      <w:r w:rsidRPr="00EE1666">
        <w:rPr>
          <w:rFonts w:asciiTheme="minorHAnsi" w:hAnsiTheme="minorHAnsi" w:cstheme="minorHAnsi"/>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ustawy, oraz jeżeli to dotyczy, kryteriów selekcji, a także bada, czy nie zachodzą wobec tego podmiotu podstawy wykluczenia, które zostały przewidziane względem wykonawcy.</w:t>
      </w:r>
    </w:p>
    <w:p w14:paraId="7C1FC39D" w14:textId="77777777" w:rsidR="007541DE" w:rsidRPr="007541DE" w:rsidRDefault="007541DE" w:rsidP="009D6540">
      <w:pPr>
        <w:numPr>
          <w:ilvl w:val="6"/>
          <w:numId w:val="68"/>
        </w:numPr>
        <w:suppressAutoHyphens w:val="0"/>
        <w:overflowPunct/>
        <w:autoSpaceDE/>
        <w:ind w:left="426"/>
        <w:contextualSpacing/>
        <w:textAlignment w:val="auto"/>
        <w:rPr>
          <w:rFonts w:asciiTheme="minorHAnsi" w:hAnsiTheme="minorHAnsi" w:cstheme="minorHAnsi"/>
          <w:szCs w:val="24"/>
        </w:rPr>
      </w:pPr>
      <w:r w:rsidRPr="007541DE">
        <w:rPr>
          <w:rFonts w:asciiTheme="minorHAnsi" w:hAnsiTheme="minorHAnsi" w:cstheme="minorHAnsi"/>
          <w:szCs w:val="24"/>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69A061FB" w14:textId="77777777" w:rsidR="007541DE" w:rsidRPr="007541DE" w:rsidRDefault="007541DE" w:rsidP="009D6540">
      <w:pPr>
        <w:numPr>
          <w:ilvl w:val="6"/>
          <w:numId w:val="68"/>
        </w:numPr>
        <w:suppressAutoHyphens w:val="0"/>
        <w:overflowPunct/>
        <w:autoSpaceDE/>
        <w:ind w:left="426"/>
        <w:contextualSpacing/>
        <w:textAlignment w:val="auto"/>
        <w:rPr>
          <w:rFonts w:asciiTheme="minorHAnsi" w:hAnsiTheme="minorHAnsi" w:cstheme="minorHAnsi"/>
          <w:szCs w:val="24"/>
        </w:rPr>
      </w:pPr>
      <w:r w:rsidRPr="007541DE">
        <w:rPr>
          <w:rFonts w:asciiTheme="minorHAnsi" w:hAnsiTheme="minorHAnsi" w:cstheme="minorHAnsi"/>
          <w:szCs w:val="24"/>
        </w:rPr>
        <w:t xml:space="preserve">Jeżeli zdolności techniczne lub zawodowe, sytuacja ekonomiczna lub finansowa podmiotu udostępniającego zasoby nie potwierdzają spełniania przez wykonawcę warunków udziału w postępowaniu lub zachodzą wobec tego podmiotu podstawy wykluczenia, </w:t>
      </w:r>
      <w:r w:rsidRPr="007541DE">
        <w:rPr>
          <w:rFonts w:asciiTheme="minorHAnsi" w:hAnsiTheme="minorHAnsi" w:cstheme="minorHAnsi"/>
          <w:szCs w:val="24"/>
        </w:rPr>
        <w:lastRenderedPageBreak/>
        <w:t>zamawiający żąda, aby wykonawca w terminie określonym przez zamawiającego zastąpił ten podmiot innym podmiotem lub podmiotami albo wykazał, że samodzielnie spełnia warunki udziału w postępowaniu.</w:t>
      </w:r>
    </w:p>
    <w:p w14:paraId="48DBD571" w14:textId="77777777" w:rsidR="007541DE" w:rsidRPr="007541DE" w:rsidRDefault="007541DE" w:rsidP="009D6540">
      <w:pPr>
        <w:numPr>
          <w:ilvl w:val="6"/>
          <w:numId w:val="68"/>
        </w:numPr>
        <w:suppressAutoHyphens w:val="0"/>
        <w:overflowPunct/>
        <w:autoSpaceDE/>
        <w:ind w:left="426"/>
        <w:contextualSpacing/>
        <w:textAlignment w:val="auto"/>
        <w:rPr>
          <w:rFonts w:asciiTheme="minorHAnsi" w:hAnsiTheme="minorHAnsi" w:cstheme="minorHAnsi"/>
          <w:szCs w:val="24"/>
        </w:rPr>
      </w:pPr>
      <w:r w:rsidRPr="007541DE">
        <w:rPr>
          <w:rFonts w:asciiTheme="minorHAnsi" w:hAnsiTheme="minorHAnsi" w:cstheme="minorHAnsi"/>
          <w:szCs w:val="24"/>
        </w:rPr>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3498222C" w14:textId="77777777" w:rsidR="007541DE" w:rsidRPr="007541DE" w:rsidRDefault="007541DE" w:rsidP="009D6540">
      <w:pPr>
        <w:numPr>
          <w:ilvl w:val="6"/>
          <w:numId w:val="68"/>
        </w:numPr>
        <w:suppressAutoHyphens w:val="0"/>
        <w:overflowPunct/>
        <w:autoSpaceDE/>
        <w:ind w:left="426"/>
        <w:contextualSpacing/>
        <w:textAlignment w:val="auto"/>
        <w:rPr>
          <w:rFonts w:asciiTheme="minorHAnsi" w:hAnsiTheme="minorHAnsi" w:cstheme="minorHAnsi"/>
          <w:szCs w:val="24"/>
        </w:rPr>
      </w:pPr>
      <w:r w:rsidRPr="007541DE">
        <w:rPr>
          <w:rFonts w:asciiTheme="minorHAnsi" w:hAnsiTheme="minorHAnsi" w:cstheme="minorHAnsi"/>
          <w:szCs w:val="24"/>
        </w:rPr>
        <w:t>Oświadczenie, o którym mowa w ust 5 oraz zobowiązanie podmiotu udostępniającego zasoby, o którym mowa w ust. 9 składa się w formie zgodnej z postanowieniami rozporządzeń, o których mowa w ust. 12 części VII SWZ.</w:t>
      </w:r>
    </w:p>
    <w:p w14:paraId="04BA5F9B" w14:textId="77777777" w:rsidR="00BC2D7B" w:rsidRPr="00D65324" w:rsidRDefault="00BC2D7B" w:rsidP="00BC2D7B">
      <w:pPr>
        <w:pStyle w:val="Akapitzlist"/>
        <w:ind w:left="284"/>
        <w:rPr>
          <w:rFonts w:ascii="Calibri" w:hAnsi="Calibri" w:cs="Calibri"/>
        </w:rPr>
      </w:pPr>
    </w:p>
    <w:bookmarkEnd w:id="26"/>
    <w:bookmarkEnd w:id="27"/>
    <w:bookmarkEnd w:id="28"/>
    <w:p w14:paraId="7D621EE2" w14:textId="77777777" w:rsidR="00F15788" w:rsidRPr="009F5473" w:rsidRDefault="00F15788" w:rsidP="008D3AF5">
      <w:pPr>
        <w:keepNext/>
        <w:shd w:val="clear" w:color="auto" w:fill="ECECE1"/>
        <w:spacing w:before="120" w:after="120"/>
        <w:outlineLvl w:val="0"/>
        <w:rPr>
          <w:rFonts w:ascii="Calibri" w:eastAsia="Calibri" w:hAnsi="Calibri" w:cs="Calibri"/>
          <w:b/>
          <w:bCs/>
          <w:lang w:eastAsia="pl-PL"/>
        </w:rPr>
      </w:pPr>
      <w:r w:rsidRPr="009F5473">
        <w:rPr>
          <w:rFonts w:ascii="Calibri" w:eastAsia="Calibri" w:hAnsi="Calibri" w:cs="Calibri"/>
          <w:b/>
          <w:bCs/>
          <w:lang w:eastAsia="pl-PL"/>
        </w:rPr>
        <w:t>CZĘŚĆ VI</w:t>
      </w:r>
      <w:r w:rsidR="002A5FE5" w:rsidRPr="009F5473">
        <w:rPr>
          <w:rFonts w:ascii="Calibri" w:eastAsia="Calibri" w:hAnsi="Calibri" w:cs="Calibri"/>
          <w:b/>
          <w:bCs/>
          <w:lang w:eastAsia="pl-PL"/>
        </w:rPr>
        <w:t>I</w:t>
      </w:r>
      <w:r w:rsidRPr="009F5473">
        <w:rPr>
          <w:rFonts w:ascii="Calibri" w:eastAsia="Calibri" w:hAnsi="Calibri" w:cs="Calibri"/>
          <w:b/>
          <w:bCs/>
          <w:lang w:eastAsia="pl-PL"/>
        </w:rPr>
        <w:t xml:space="preserve"> </w:t>
      </w:r>
      <w:r w:rsidR="00E00B14" w:rsidRPr="009F5473">
        <w:rPr>
          <w:rFonts w:ascii="Calibri" w:eastAsia="Calibri" w:hAnsi="Calibri" w:cs="Calibri"/>
          <w:b/>
          <w:bCs/>
          <w:lang w:eastAsia="pl-PL"/>
        </w:rPr>
        <w:t>–</w:t>
      </w:r>
      <w:r w:rsidRPr="009F5473">
        <w:rPr>
          <w:rFonts w:ascii="Calibri" w:eastAsia="Calibri" w:hAnsi="Calibri" w:cs="Calibri"/>
          <w:b/>
          <w:bCs/>
          <w:lang w:eastAsia="pl-PL"/>
        </w:rPr>
        <w:t xml:space="preserve"> </w:t>
      </w:r>
      <w:r w:rsidR="00E00B14" w:rsidRPr="009F5473">
        <w:rPr>
          <w:rFonts w:ascii="Calibri" w:eastAsia="Calibri" w:hAnsi="Calibri" w:cs="Calibri"/>
          <w:b/>
          <w:bCs/>
          <w:lang w:eastAsia="pl-PL"/>
        </w:rPr>
        <w:t>PODMIOTOWE ŚRODKI DOWODOWE</w:t>
      </w:r>
      <w:r w:rsidR="00F42243" w:rsidRPr="009F5473">
        <w:rPr>
          <w:rFonts w:ascii="Calibri" w:eastAsia="Calibri" w:hAnsi="Calibri" w:cs="Calibri"/>
          <w:b/>
          <w:bCs/>
          <w:lang w:eastAsia="pl-PL"/>
        </w:rPr>
        <w:t xml:space="preserve"> ORAZ PRZEDMIOTOWE ŚRODKI DOWODOWE</w:t>
      </w:r>
      <w:r w:rsidRPr="009F5473">
        <w:rPr>
          <w:rFonts w:ascii="Calibri" w:eastAsia="Calibri" w:hAnsi="Calibri" w:cs="Calibri"/>
          <w:b/>
          <w:bCs/>
          <w:lang w:eastAsia="pl-PL"/>
        </w:rPr>
        <w:t xml:space="preserve"> </w:t>
      </w:r>
    </w:p>
    <w:p w14:paraId="3BAD0172" w14:textId="24D863FA" w:rsidR="00203F4A" w:rsidRPr="00DB7401" w:rsidRDefault="00203F4A" w:rsidP="00203F4A">
      <w:pPr>
        <w:widowControl w:val="0"/>
        <w:numPr>
          <w:ilvl w:val="0"/>
          <w:numId w:val="33"/>
        </w:numPr>
        <w:suppressAutoHyphens w:val="0"/>
        <w:overflowPunct/>
        <w:autoSpaceDE/>
        <w:autoSpaceDN w:val="0"/>
        <w:spacing w:after="120"/>
        <w:ind w:left="426"/>
        <w:contextualSpacing/>
        <w:textAlignment w:val="auto"/>
        <w:rPr>
          <w:rFonts w:asciiTheme="minorHAnsi" w:hAnsiTheme="minorHAnsi" w:cs="Calibri"/>
          <w:szCs w:val="24"/>
        </w:rPr>
      </w:pPr>
      <w:bookmarkStart w:id="29" w:name="_Toc228585900"/>
      <w:r w:rsidRPr="00DB7401">
        <w:rPr>
          <w:rFonts w:asciiTheme="minorHAnsi" w:hAnsiTheme="minorHAnsi" w:cstheme="minorHAnsi"/>
          <w:color w:val="000000"/>
          <w:lang w:eastAsia="pl-PL"/>
        </w:rPr>
        <w:t>Do oferty każdy wykonawca musi dołączyć aktualne na dzień składania ofert oświadczenie o niepodleganiu wykluczeniu z postępowania oraz o spełnianiu warunków udziału w postępowaniu w zakresie wskazanym przez zamawiającego (</w:t>
      </w:r>
      <w:r w:rsidRPr="00DB7401">
        <w:rPr>
          <w:rFonts w:asciiTheme="minorHAnsi" w:hAnsiTheme="minorHAnsi" w:cstheme="minorHAnsi"/>
          <w:b/>
          <w:bCs/>
          <w:color w:val="000000"/>
          <w:lang w:eastAsia="pl-PL"/>
        </w:rPr>
        <w:t xml:space="preserve">wzór stanowi załącznik nr </w:t>
      </w:r>
      <w:r>
        <w:rPr>
          <w:rFonts w:asciiTheme="minorHAnsi" w:hAnsiTheme="minorHAnsi" w:cstheme="minorHAnsi"/>
          <w:b/>
          <w:bCs/>
          <w:color w:val="000000"/>
          <w:lang w:eastAsia="pl-PL"/>
        </w:rPr>
        <w:t>3</w:t>
      </w:r>
      <w:r w:rsidRPr="00DB7401">
        <w:rPr>
          <w:rFonts w:asciiTheme="minorHAnsi" w:hAnsiTheme="minorHAnsi" w:cstheme="minorHAnsi"/>
          <w:b/>
          <w:bCs/>
          <w:color w:val="000000"/>
          <w:lang w:eastAsia="pl-PL"/>
        </w:rPr>
        <w:t>A do SWZ</w:t>
      </w:r>
      <w:r w:rsidRPr="00DB7401">
        <w:rPr>
          <w:rFonts w:asciiTheme="minorHAnsi" w:hAnsiTheme="minorHAnsi" w:cstheme="minorHAnsi"/>
          <w:color w:val="000000"/>
          <w:lang w:eastAsia="pl-PL"/>
        </w:rPr>
        <w:t>).</w:t>
      </w:r>
    </w:p>
    <w:p w14:paraId="771D52EB" w14:textId="77777777" w:rsidR="00203F4A" w:rsidRPr="009B1695" w:rsidRDefault="00203F4A" w:rsidP="00203F4A">
      <w:pPr>
        <w:widowControl w:val="0"/>
        <w:numPr>
          <w:ilvl w:val="0"/>
          <w:numId w:val="33"/>
        </w:numPr>
        <w:suppressAutoHyphens w:val="0"/>
        <w:overflowPunct/>
        <w:autoSpaceDN w:val="0"/>
        <w:spacing w:after="120"/>
        <w:ind w:left="426"/>
        <w:textAlignment w:val="auto"/>
        <w:rPr>
          <w:rFonts w:asciiTheme="minorHAnsi" w:hAnsiTheme="minorHAnsi" w:cs="Calibri"/>
        </w:rPr>
      </w:pPr>
      <w:r w:rsidRPr="00DB7401">
        <w:rPr>
          <w:rFonts w:asciiTheme="minorHAnsi" w:hAnsiTheme="minorHAnsi" w:cstheme="minorHAnsi"/>
          <w:szCs w:val="24"/>
        </w:rPr>
        <w:t>Oświadczenie, o którym mowa powyżej w ust. 1 stanowi dowód potwierdzający brak</w:t>
      </w:r>
      <w:r w:rsidRPr="000C0246">
        <w:rPr>
          <w:rFonts w:asciiTheme="minorHAnsi" w:hAnsiTheme="minorHAnsi" w:cstheme="minorHAnsi"/>
          <w:szCs w:val="24"/>
        </w:rPr>
        <w:t xml:space="preserve"> podstaw do wykluczenia oraz spełnianie warunków udziału w postepowaniu na dzień składania ofert, tymczasowo zastępujący wymagane przez zamawiającego podmiotowe środki dowodowe (o ile są one wymagane przez Zamawiającego).</w:t>
      </w:r>
    </w:p>
    <w:p w14:paraId="3B02FFC7" w14:textId="77777777" w:rsidR="00203F4A" w:rsidRPr="00422416" w:rsidRDefault="00203F4A" w:rsidP="00203F4A">
      <w:pPr>
        <w:pStyle w:val="SIWZ1"/>
        <w:numPr>
          <w:ilvl w:val="0"/>
          <w:numId w:val="33"/>
        </w:numPr>
        <w:tabs>
          <w:tab w:val="clear" w:pos="426"/>
        </w:tabs>
        <w:ind w:left="426"/>
        <w:rPr>
          <w:rFonts w:asciiTheme="minorHAnsi" w:hAnsiTheme="minorHAnsi" w:cstheme="minorHAnsi"/>
          <w:sz w:val="24"/>
          <w:szCs w:val="20"/>
          <w:lang w:eastAsia="ar-SA"/>
        </w:rPr>
      </w:pPr>
      <w:r w:rsidRPr="000C0246">
        <w:rPr>
          <w:rFonts w:asciiTheme="minorHAnsi" w:hAnsiTheme="minorHAnsi" w:cstheme="minorHAnsi"/>
          <w:sz w:val="24"/>
          <w:szCs w:val="24"/>
        </w:rPr>
        <w:t>W przypadku wspólnego ubiegania się o zamówienie przez wykonawców, oświadczenie, o którym mowa w ust. 1, składa każdy z wykonawców. Oświadczenie to potwierdza brak podstaw wykluczenia oraz spełnianie warunków udziału w postępowaniu w zakresie, w jakim każdy z wykonawców wykazuje spełnianie warunków udziału w postępowaniu.</w:t>
      </w:r>
    </w:p>
    <w:p w14:paraId="42E25047" w14:textId="7B816728" w:rsidR="00422416" w:rsidRPr="00422416" w:rsidRDefault="00203F4A" w:rsidP="00203F4A">
      <w:pPr>
        <w:pStyle w:val="SIWZ1"/>
        <w:numPr>
          <w:ilvl w:val="0"/>
          <w:numId w:val="33"/>
        </w:numPr>
        <w:tabs>
          <w:tab w:val="clear" w:pos="426"/>
        </w:tabs>
        <w:ind w:left="426"/>
        <w:rPr>
          <w:rFonts w:asciiTheme="minorHAnsi" w:hAnsiTheme="minorHAnsi" w:cstheme="minorHAnsi"/>
          <w:sz w:val="24"/>
          <w:szCs w:val="20"/>
          <w:lang w:eastAsia="ar-SA"/>
        </w:rPr>
      </w:pPr>
      <w:r w:rsidRPr="000C0246">
        <w:rPr>
          <w:rFonts w:asciiTheme="minorHAnsi" w:hAnsiTheme="minorHAnsi" w:cstheme="minorHAnsi"/>
          <w:color w:val="000000"/>
          <w:sz w:val="24"/>
          <w:szCs w:val="24"/>
        </w:rPr>
        <w:t>Wykonawca, w przypadku polegania na zdolnościach lub sytuacji podmiotów udostępniających zasoby, przedstawia, wraz z oświadczeniem, o którym mowa w ust. 1, także oświadczenie podmiotu udostępniającego zasoby, potwierdzające brak podstaw wykluczenia tego podmiotu oraz spełnianie warunków udziału w postępowaniu, w zakresie, w jakim wykonawca powołuje się na jego zasoby (</w:t>
      </w:r>
      <w:r w:rsidRPr="000C0246">
        <w:rPr>
          <w:rFonts w:asciiTheme="minorHAnsi" w:hAnsiTheme="minorHAnsi" w:cstheme="minorHAnsi"/>
          <w:b/>
          <w:bCs/>
          <w:color w:val="000000"/>
          <w:sz w:val="24"/>
          <w:szCs w:val="24"/>
        </w:rPr>
        <w:t xml:space="preserve">wzór stanowi załącznik nr </w:t>
      </w:r>
      <w:r>
        <w:rPr>
          <w:rFonts w:asciiTheme="minorHAnsi" w:hAnsiTheme="minorHAnsi" w:cstheme="minorHAnsi"/>
          <w:b/>
          <w:bCs/>
          <w:color w:val="000000"/>
          <w:sz w:val="24"/>
          <w:szCs w:val="24"/>
        </w:rPr>
        <w:t>3</w:t>
      </w:r>
      <w:r w:rsidRPr="000C0246">
        <w:rPr>
          <w:rFonts w:asciiTheme="minorHAnsi" w:hAnsiTheme="minorHAnsi" w:cstheme="minorHAnsi"/>
          <w:b/>
          <w:bCs/>
          <w:color w:val="000000"/>
          <w:sz w:val="24"/>
          <w:szCs w:val="24"/>
        </w:rPr>
        <w:t>B do SWZ</w:t>
      </w:r>
      <w:r w:rsidRPr="000C0246">
        <w:rPr>
          <w:rFonts w:asciiTheme="minorHAnsi" w:hAnsiTheme="minorHAnsi" w:cstheme="minorHAnsi"/>
          <w:color w:val="000000"/>
          <w:sz w:val="24"/>
          <w:szCs w:val="24"/>
        </w:rPr>
        <w:t>)</w:t>
      </w:r>
      <w:r>
        <w:rPr>
          <w:rFonts w:asciiTheme="minorHAnsi" w:hAnsiTheme="minorHAnsi" w:cstheme="minorHAnsi"/>
          <w:color w:val="000000"/>
          <w:sz w:val="24"/>
          <w:szCs w:val="24"/>
        </w:rPr>
        <w:t>.</w:t>
      </w:r>
    </w:p>
    <w:p w14:paraId="56E5AB62" w14:textId="77777777" w:rsidR="00B2605C" w:rsidRPr="005B3995" w:rsidRDefault="00B2605C" w:rsidP="0073127E">
      <w:pPr>
        <w:pStyle w:val="SIWZ1"/>
        <w:numPr>
          <w:ilvl w:val="0"/>
          <w:numId w:val="33"/>
        </w:numPr>
        <w:tabs>
          <w:tab w:val="clear" w:pos="426"/>
        </w:tabs>
        <w:ind w:left="426"/>
        <w:rPr>
          <w:rFonts w:asciiTheme="minorHAnsi" w:hAnsiTheme="minorHAnsi" w:cstheme="minorHAnsi"/>
          <w:sz w:val="24"/>
          <w:szCs w:val="20"/>
          <w:lang w:eastAsia="ar-SA"/>
        </w:rPr>
      </w:pPr>
      <w:bookmarkStart w:id="30" w:name="_Toc228585906"/>
      <w:bookmarkStart w:id="31" w:name="_Toc251232768"/>
      <w:bookmarkStart w:id="32" w:name="_Toc320881372"/>
      <w:bookmarkStart w:id="33" w:name="_Toc322514779"/>
      <w:bookmarkEnd w:id="29"/>
      <w:r w:rsidRPr="005B3995">
        <w:rPr>
          <w:rFonts w:ascii="Calibri" w:hAnsi="Calibri" w:cs="Calibri"/>
          <w:sz w:val="24"/>
          <w:szCs w:val="20"/>
          <w:lang w:eastAsia="ar-SA"/>
        </w:rPr>
        <w:t>Zamawiający wezwie wykonawcę, którego oferta została najwyżej oceniona, do złożenia w wyznaczonym terminie, nie krótszym niż 5 dni od dnia wezwania, aktualnych na dzień złożenia podmiotowych środków dowodowych:</w:t>
      </w:r>
    </w:p>
    <w:p w14:paraId="43ECB375" w14:textId="77777777" w:rsidR="00B2605C" w:rsidRPr="000D40FF" w:rsidRDefault="00B2605C" w:rsidP="009D6540">
      <w:pPr>
        <w:pStyle w:val="SIWZ1"/>
        <w:numPr>
          <w:ilvl w:val="1"/>
          <w:numId w:val="48"/>
        </w:numPr>
        <w:tabs>
          <w:tab w:val="clear" w:pos="426"/>
        </w:tabs>
        <w:ind w:left="709"/>
        <w:rPr>
          <w:rFonts w:ascii="Calibri" w:hAnsi="Calibri" w:cs="Calibri"/>
          <w:sz w:val="24"/>
          <w:szCs w:val="20"/>
          <w:u w:val="single"/>
          <w:lang w:eastAsia="ar-SA"/>
        </w:rPr>
      </w:pPr>
      <w:r w:rsidRPr="000D40FF">
        <w:rPr>
          <w:rFonts w:ascii="Calibri" w:hAnsi="Calibri" w:cs="Calibri"/>
          <w:sz w:val="24"/>
          <w:szCs w:val="20"/>
          <w:u w:val="single"/>
          <w:lang w:eastAsia="ar-SA"/>
        </w:rPr>
        <w:t>w zakresie potwierdzenia braku podstaw wykluczenia z postępowania:</w:t>
      </w:r>
    </w:p>
    <w:p w14:paraId="6AAD55B6" w14:textId="27784A4B" w:rsidR="00B2605C" w:rsidRPr="00510AC4" w:rsidRDefault="00B2605C" w:rsidP="009D6540">
      <w:pPr>
        <w:pStyle w:val="SIWZ1"/>
        <w:numPr>
          <w:ilvl w:val="0"/>
          <w:numId w:val="47"/>
        </w:numPr>
        <w:rPr>
          <w:rFonts w:ascii="Calibri" w:hAnsi="Calibri" w:cs="Calibri"/>
          <w:sz w:val="24"/>
          <w:szCs w:val="20"/>
          <w:u w:val="single"/>
          <w:lang w:eastAsia="ar-SA"/>
        </w:rPr>
      </w:pPr>
      <w:r w:rsidRPr="000D40FF">
        <w:rPr>
          <w:rFonts w:ascii="Calibri" w:hAnsi="Calibri" w:cs="Calibri"/>
          <w:sz w:val="24"/>
          <w:szCs w:val="20"/>
          <w:lang w:eastAsia="ar-SA"/>
        </w:rPr>
        <w:t>odpisu lub informacji z Krajowego Rejestru Sądowe</w:t>
      </w:r>
      <w:r>
        <w:rPr>
          <w:rFonts w:ascii="Calibri" w:hAnsi="Calibri" w:cs="Calibri"/>
          <w:sz w:val="24"/>
          <w:szCs w:val="20"/>
          <w:lang w:eastAsia="ar-SA"/>
        </w:rPr>
        <w:t>go lub z Centralnej Ewidencji i </w:t>
      </w:r>
      <w:r w:rsidRPr="000D40FF">
        <w:rPr>
          <w:rFonts w:ascii="Calibri" w:hAnsi="Calibri" w:cs="Calibri"/>
          <w:sz w:val="24"/>
          <w:szCs w:val="20"/>
          <w:lang w:eastAsia="ar-SA"/>
        </w:rPr>
        <w:t>Informacji o Działalności Gospodarczej, w zakresie art. 109 ust. 1 pkt 4 ustawy, sporządzonych nie wcześniej niż 3 miesiące przed jej złożeniem, jeżeli odrębne przepisy wymagają wpisu do rejestru lub ewidencji;</w:t>
      </w:r>
    </w:p>
    <w:p w14:paraId="16BE0887" w14:textId="77777777" w:rsidR="00B2605C" w:rsidRPr="00B40E23" w:rsidRDefault="00B2605C" w:rsidP="0073127E">
      <w:pPr>
        <w:pStyle w:val="SIWZ1"/>
        <w:numPr>
          <w:ilvl w:val="0"/>
          <w:numId w:val="33"/>
        </w:numPr>
        <w:tabs>
          <w:tab w:val="clear" w:pos="426"/>
        </w:tabs>
        <w:ind w:left="426"/>
        <w:rPr>
          <w:rFonts w:ascii="Calibri" w:hAnsi="Calibri" w:cs="Calibri"/>
          <w:sz w:val="24"/>
          <w:szCs w:val="24"/>
          <w:lang w:eastAsia="ar-SA"/>
        </w:rPr>
      </w:pPr>
      <w:r w:rsidRPr="00B40E23">
        <w:rPr>
          <w:rFonts w:ascii="Calibri" w:hAnsi="Calibri" w:cs="Calibri"/>
          <w:sz w:val="24"/>
          <w:szCs w:val="20"/>
          <w:lang w:eastAsia="ar-SA"/>
        </w:rPr>
        <w:t>Jeżeli Wykonawca ma siedzibę lub miejsce zamieszkania poza granicami Rzeczypospolitej Polskiej, zamiast:</w:t>
      </w:r>
    </w:p>
    <w:p w14:paraId="1359DB9E" w14:textId="77777777" w:rsidR="00B2605C" w:rsidRPr="00B40E23" w:rsidRDefault="00B2605C" w:rsidP="009D6540">
      <w:pPr>
        <w:pStyle w:val="SIWZ1"/>
        <w:numPr>
          <w:ilvl w:val="1"/>
          <w:numId w:val="49"/>
        </w:numPr>
        <w:tabs>
          <w:tab w:val="clear" w:pos="426"/>
        </w:tabs>
        <w:ind w:left="709" w:hanging="425"/>
        <w:rPr>
          <w:rFonts w:ascii="Calibri" w:hAnsi="Calibri" w:cs="Calibri"/>
          <w:sz w:val="24"/>
          <w:szCs w:val="20"/>
          <w:lang w:eastAsia="ar-SA"/>
        </w:rPr>
      </w:pPr>
      <w:r w:rsidRPr="00B40E23">
        <w:rPr>
          <w:rFonts w:ascii="Calibri" w:hAnsi="Calibri" w:cs="Calibri"/>
          <w:sz w:val="24"/>
          <w:szCs w:val="20"/>
          <w:lang w:eastAsia="ar-SA"/>
        </w:rPr>
        <w:t>odpisu albo informacji z Krajowego Rejestru Sądowe</w:t>
      </w:r>
      <w:r>
        <w:rPr>
          <w:rFonts w:ascii="Calibri" w:hAnsi="Calibri" w:cs="Calibri"/>
          <w:sz w:val="24"/>
          <w:szCs w:val="20"/>
          <w:lang w:eastAsia="ar-SA"/>
        </w:rPr>
        <w:t>go lub z Centralnej Ewidencji i </w:t>
      </w:r>
      <w:r w:rsidRPr="00B40E23">
        <w:rPr>
          <w:rFonts w:ascii="Calibri" w:hAnsi="Calibri" w:cs="Calibri"/>
          <w:sz w:val="24"/>
          <w:szCs w:val="20"/>
          <w:lang w:eastAsia="ar-SA"/>
        </w:rPr>
        <w:t>Informacji o Działalności Gospodarcz</w:t>
      </w:r>
      <w:r>
        <w:rPr>
          <w:rFonts w:ascii="Calibri" w:hAnsi="Calibri" w:cs="Calibri"/>
          <w:sz w:val="24"/>
          <w:szCs w:val="20"/>
          <w:lang w:eastAsia="ar-SA"/>
        </w:rPr>
        <w:t>ej, o których mowa w ust. 4 pkt</w:t>
      </w:r>
      <w:r w:rsidRPr="00B40E23">
        <w:rPr>
          <w:rFonts w:ascii="Calibri" w:hAnsi="Calibri" w:cs="Calibri"/>
          <w:sz w:val="24"/>
          <w:szCs w:val="20"/>
          <w:lang w:eastAsia="ar-SA"/>
        </w:rPr>
        <w:t xml:space="preserve"> 1) lit a) powyżej – składa dokument lub dokumenty wystawione w kraju, w którym Wykonawca ma siedzibę lub miejsce zamieszkania, potwierdzające odpowiednio, że:</w:t>
      </w:r>
    </w:p>
    <w:p w14:paraId="794AF531" w14:textId="77777777" w:rsidR="00B2605C" w:rsidRDefault="00B2605C" w:rsidP="009D6540">
      <w:pPr>
        <w:pStyle w:val="SIWZ1"/>
        <w:numPr>
          <w:ilvl w:val="0"/>
          <w:numId w:val="50"/>
        </w:numPr>
        <w:tabs>
          <w:tab w:val="clear" w:pos="426"/>
        </w:tabs>
        <w:rPr>
          <w:rFonts w:ascii="Calibri" w:hAnsi="Calibri" w:cs="Calibri"/>
          <w:sz w:val="24"/>
          <w:szCs w:val="20"/>
          <w:lang w:eastAsia="ar-SA"/>
        </w:rPr>
      </w:pPr>
      <w:r w:rsidRPr="00B40E23">
        <w:rPr>
          <w:rFonts w:ascii="Calibri" w:hAnsi="Calibri" w:cs="Calibri"/>
          <w:sz w:val="24"/>
          <w:szCs w:val="20"/>
          <w:lang w:eastAsia="ar-SA"/>
        </w:rPr>
        <w:t xml:space="preserve">nie otwarto jego likwidacji, nie ogłoszono upadłości, jego aktywami nie zarządza likwidator lub sąd, nie zawarł układu z wierzycielami, jego działalność gospodarcza nie jest zawieszona ani nie znajduje się on w innej tego rodzaju sytuacji </w:t>
      </w:r>
      <w:r w:rsidRPr="00B40E23">
        <w:rPr>
          <w:rFonts w:ascii="Calibri" w:hAnsi="Calibri" w:cs="Calibri"/>
          <w:sz w:val="24"/>
          <w:szCs w:val="20"/>
          <w:lang w:eastAsia="ar-SA"/>
        </w:rPr>
        <w:lastRenderedPageBreak/>
        <w:t>wynikającej z podobnej procedury przewidzianej w przepisach miejsca wszczęcia tej procedury. Dokumenty powinny być wystawione nie wcześniej niż 3 miesiące przed ich złożeniem.</w:t>
      </w:r>
    </w:p>
    <w:p w14:paraId="2CC27412" w14:textId="77777777" w:rsidR="00454A13" w:rsidRPr="00454A13" w:rsidRDefault="00454A13" w:rsidP="009D6540">
      <w:pPr>
        <w:pStyle w:val="SIWZ1"/>
        <w:numPr>
          <w:ilvl w:val="1"/>
          <w:numId w:val="48"/>
        </w:numPr>
        <w:tabs>
          <w:tab w:val="clear" w:pos="426"/>
        </w:tabs>
        <w:ind w:left="709"/>
        <w:rPr>
          <w:rFonts w:ascii="Calibri" w:hAnsi="Calibri" w:cs="Calibri"/>
          <w:sz w:val="24"/>
          <w:szCs w:val="24"/>
          <w:u w:val="single"/>
        </w:rPr>
      </w:pPr>
      <w:r w:rsidRPr="00454A13">
        <w:rPr>
          <w:rFonts w:ascii="Calibri" w:hAnsi="Calibri" w:cs="Calibri"/>
          <w:sz w:val="24"/>
          <w:szCs w:val="24"/>
          <w:u w:val="single"/>
        </w:rPr>
        <w:t>na potwierdzenie spełniania warunków udziału w postępowaniu:</w:t>
      </w:r>
    </w:p>
    <w:p w14:paraId="0CD4452B" w14:textId="61293C14" w:rsidR="003B149C" w:rsidRPr="00117F60" w:rsidRDefault="003B149C" w:rsidP="009D6540">
      <w:pPr>
        <w:pStyle w:val="SIWZ1"/>
        <w:numPr>
          <w:ilvl w:val="2"/>
          <w:numId w:val="65"/>
        </w:numPr>
        <w:tabs>
          <w:tab w:val="clear" w:pos="426"/>
        </w:tabs>
        <w:ind w:left="1134"/>
        <w:rPr>
          <w:rFonts w:ascii="Calibri" w:hAnsi="Calibri" w:cs="Calibri"/>
          <w:b/>
          <w:bCs/>
          <w:sz w:val="24"/>
          <w:szCs w:val="24"/>
        </w:rPr>
      </w:pPr>
      <w:r w:rsidRPr="00117F60">
        <w:rPr>
          <w:rFonts w:asciiTheme="minorHAnsi" w:hAnsiTheme="minorHAnsi" w:cs="Calibri"/>
          <w:sz w:val="24"/>
          <w:szCs w:val="24"/>
        </w:rPr>
        <w:t>Wykaz usług, wykonanych, a w przypadku świadczeń okresowych lub ciągłych również wykonywanych usług, w okresie ostatnich trzech lat przed upływem terminu składania ofert, a jeżeli okres działalności jest krótszy - w tym okresie wraz z podaniem przedmiotu, dat wykonania i podmiotów na rzecz których usługi zostały wykonane zgodnie z </w:t>
      </w:r>
      <w:r w:rsidRPr="00117F60">
        <w:rPr>
          <w:rFonts w:asciiTheme="minorHAnsi" w:hAnsiTheme="minorHAnsi" w:cs="Calibri"/>
          <w:b/>
          <w:sz w:val="24"/>
          <w:szCs w:val="24"/>
        </w:rPr>
        <w:t xml:space="preserve">załącznikiem nr </w:t>
      </w:r>
      <w:r w:rsidRPr="00117F60">
        <w:rPr>
          <w:rFonts w:asciiTheme="minorHAnsi" w:hAnsiTheme="minorHAnsi" w:cs="Calibri"/>
          <w:b/>
          <w:sz w:val="24"/>
          <w:szCs w:val="24"/>
        </w:rPr>
        <w:t>5</w:t>
      </w:r>
      <w:r w:rsidRPr="00117F60">
        <w:rPr>
          <w:rFonts w:asciiTheme="minorHAnsi" w:hAnsiTheme="minorHAnsi" w:cs="Calibri"/>
          <w:b/>
          <w:sz w:val="24"/>
          <w:szCs w:val="24"/>
        </w:rPr>
        <w:t xml:space="preserve"> do SWZ</w:t>
      </w:r>
      <w:r w:rsidRPr="00117F60">
        <w:rPr>
          <w:rFonts w:asciiTheme="minorHAnsi" w:hAnsiTheme="minorHAnsi" w:cs="Calibri"/>
          <w:sz w:val="24"/>
          <w:szCs w:val="24"/>
        </w:rPr>
        <w:t xml:space="preserve"> oraz z załączeniem dowodów określających czy te usługi zostały wykonane lub są wykonywane należycie, przy czym dowodami, o których mowa, są referencje bądź inne dokumenty wystawione przez podmiot, na rzecz którego usługi były wykonywane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wystawione w okresie ostatnich 3 miesięcy.</w:t>
      </w:r>
    </w:p>
    <w:p w14:paraId="009FFE4F" w14:textId="7A030147" w:rsidR="00454A13" w:rsidRPr="00117F60" w:rsidRDefault="00454A13" w:rsidP="009D6540">
      <w:pPr>
        <w:pStyle w:val="SIWZ1"/>
        <w:numPr>
          <w:ilvl w:val="2"/>
          <w:numId w:val="65"/>
        </w:numPr>
        <w:tabs>
          <w:tab w:val="clear" w:pos="426"/>
        </w:tabs>
        <w:ind w:left="1134"/>
        <w:rPr>
          <w:rFonts w:ascii="Calibri" w:hAnsi="Calibri" w:cs="Calibri"/>
          <w:b/>
          <w:bCs/>
          <w:sz w:val="24"/>
          <w:szCs w:val="24"/>
        </w:rPr>
      </w:pPr>
      <w:r w:rsidRPr="00117F60">
        <w:rPr>
          <w:rFonts w:ascii="Calibri" w:hAnsi="Calibri" w:cs="Calibri"/>
          <w:sz w:val="24"/>
          <w:szCs w:val="24"/>
          <w:lang w:eastAsia="ar-SA"/>
        </w:rPr>
        <w:t xml:space="preserve">wykazu osób, skierowanych przez Wykonawcę do realizacji zamówienia publicznego, w szczególności odpowiedzialnych za świadczenie usług, wraz z informacjami na temat ich kwalifikacji zawodowych niezbędnych do wykonania zamówienia publicznego, a także zakresu wykonywanych przez nie czynności oraz informacją o podstawie do dysponowania tymi osobami </w:t>
      </w:r>
      <w:r w:rsidRPr="00117F60">
        <w:rPr>
          <w:rFonts w:ascii="Calibri" w:hAnsi="Calibri" w:cs="Calibri"/>
          <w:b/>
          <w:bCs/>
          <w:sz w:val="24"/>
          <w:szCs w:val="24"/>
          <w:lang w:eastAsia="ar-SA"/>
        </w:rPr>
        <w:t>(wzór stanowi załącznik nr 6 do SWZ),</w:t>
      </w:r>
    </w:p>
    <w:p w14:paraId="4BAD4CDD" w14:textId="2892C26B" w:rsidR="00B2605C" w:rsidRPr="001E7034" w:rsidRDefault="00696A8F" w:rsidP="0073127E">
      <w:pPr>
        <w:pStyle w:val="SIWZ1"/>
        <w:numPr>
          <w:ilvl w:val="0"/>
          <w:numId w:val="33"/>
        </w:numPr>
        <w:tabs>
          <w:tab w:val="clear" w:pos="426"/>
        </w:tabs>
        <w:ind w:left="426"/>
        <w:rPr>
          <w:rFonts w:asciiTheme="minorHAnsi" w:hAnsiTheme="minorHAnsi" w:cstheme="minorHAnsi"/>
          <w:sz w:val="24"/>
          <w:szCs w:val="20"/>
          <w:lang w:eastAsia="ar-SA"/>
        </w:rPr>
      </w:pPr>
      <w:r w:rsidRPr="00454A13">
        <w:rPr>
          <w:rFonts w:asciiTheme="minorHAnsi" w:eastAsiaTheme="minorHAnsi" w:hAnsiTheme="minorHAnsi" w:cstheme="minorHAnsi"/>
          <w:sz w:val="24"/>
          <w:szCs w:val="24"/>
          <w:lang w:eastAsia="en-US"/>
        </w:rPr>
        <w:t>Jeżeli w kraju, w którym Wykonawca ma siedzibę lub miejsce zamieszkania lub miejsce zamieszkania ma osoba, której dokument dotyczy, nie wydaje się dokumentów, o których</w:t>
      </w:r>
      <w:r w:rsidRPr="00996A09">
        <w:rPr>
          <w:rFonts w:asciiTheme="minorHAnsi" w:eastAsiaTheme="minorHAnsi" w:hAnsiTheme="minorHAnsi" w:cstheme="minorHAnsi"/>
          <w:sz w:val="24"/>
          <w:szCs w:val="24"/>
          <w:lang w:eastAsia="en-US"/>
        </w:rPr>
        <w:t xml:space="preserve"> mowa w ust. 5,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Terminy określone w ust. 5 powyżej stosuje się.</w:t>
      </w:r>
    </w:p>
    <w:p w14:paraId="526AA20F" w14:textId="77777777" w:rsidR="00B2605C" w:rsidRPr="001E7034" w:rsidRDefault="00B2605C" w:rsidP="0073127E">
      <w:pPr>
        <w:pStyle w:val="SIWZ1"/>
        <w:numPr>
          <w:ilvl w:val="0"/>
          <w:numId w:val="33"/>
        </w:numPr>
        <w:tabs>
          <w:tab w:val="clear" w:pos="426"/>
        </w:tabs>
        <w:ind w:left="426"/>
        <w:rPr>
          <w:rFonts w:ascii="Calibri" w:hAnsi="Calibri" w:cs="Calibri"/>
          <w:sz w:val="24"/>
          <w:szCs w:val="20"/>
          <w:lang w:eastAsia="ar-SA"/>
        </w:rPr>
      </w:pPr>
      <w:r w:rsidRPr="00B40E23">
        <w:rPr>
          <w:rFonts w:ascii="Calibri" w:hAnsi="Calibri" w:cs="Calibri"/>
          <w:sz w:val="24"/>
          <w:szCs w:val="20"/>
          <w:lang w:eastAsia="ar-SA"/>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w:t>
      </w:r>
      <w:r>
        <w:rPr>
          <w:rFonts w:ascii="Calibri" w:hAnsi="Calibri" w:cs="Calibri"/>
          <w:sz w:val="24"/>
          <w:szCs w:val="20"/>
          <w:lang w:eastAsia="ar-SA"/>
        </w:rPr>
        <w:t> </w:t>
      </w:r>
      <w:r w:rsidRPr="00B40E23">
        <w:rPr>
          <w:rFonts w:ascii="Calibri" w:hAnsi="Calibri" w:cs="Calibri"/>
          <w:sz w:val="24"/>
          <w:szCs w:val="20"/>
          <w:lang w:eastAsia="ar-SA"/>
        </w:rPr>
        <w:t>oświadczeniu, o którym mowa w art. 125 ust. 1 ustawy, dane umożliwiające dostęp do tych środków.</w:t>
      </w:r>
    </w:p>
    <w:p w14:paraId="5FD8093E" w14:textId="78582F7F" w:rsidR="00B2605C" w:rsidRPr="00EE071F" w:rsidRDefault="00B2605C" w:rsidP="0073127E">
      <w:pPr>
        <w:pStyle w:val="SIWZ1"/>
        <w:numPr>
          <w:ilvl w:val="0"/>
          <w:numId w:val="33"/>
        </w:numPr>
        <w:tabs>
          <w:tab w:val="clear" w:pos="426"/>
        </w:tabs>
        <w:ind w:left="425" w:hanging="357"/>
        <w:rPr>
          <w:rFonts w:asciiTheme="minorHAnsi" w:hAnsiTheme="minorHAnsi" w:cstheme="minorHAnsi"/>
          <w:sz w:val="24"/>
          <w:szCs w:val="20"/>
          <w:lang w:eastAsia="ar-SA"/>
        </w:rPr>
      </w:pPr>
      <w:r w:rsidRPr="00D77BD8">
        <w:rPr>
          <w:rFonts w:asciiTheme="minorHAnsi" w:hAnsiTheme="minorHAnsi" w:cstheme="minorHAnsi"/>
          <w:sz w:val="24"/>
          <w:szCs w:val="20"/>
          <w:lang w:eastAsia="ar-SA"/>
        </w:rPr>
        <w:t xml:space="preserve">Jeżeli wykonawca nie </w:t>
      </w:r>
      <w:r w:rsidRPr="00EE071F">
        <w:rPr>
          <w:rFonts w:asciiTheme="minorHAnsi" w:hAnsiTheme="minorHAnsi" w:cstheme="minorHAnsi"/>
          <w:sz w:val="24"/>
          <w:szCs w:val="20"/>
          <w:lang w:eastAsia="ar-SA"/>
        </w:rPr>
        <w:t>złożył oświadcze</w:t>
      </w:r>
      <w:r w:rsidR="00422416">
        <w:rPr>
          <w:rFonts w:asciiTheme="minorHAnsi" w:hAnsiTheme="minorHAnsi" w:cstheme="minorHAnsi"/>
          <w:sz w:val="24"/>
          <w:szCs w:val="20"/>
          <w:lang w:eastAsia="ar-SA"/>
        </w:rPr>
        <w:t>ń</w:t>
      </w:r>
      <w:r w:rsidRPr="00EE071F">
        <w:rPr>
          <w:rFonts w:asciiTheme="minorHAnsi" w:hAnsiTheme="minorHAnsi" w:cstheme="minorHAnsi"/>
          <w:sz w:val="24"/>
          <w:szCs w:val="20"/>
          <w:lang w:eastAsia="ar-SA"/>
        </w:rPr>
        <w:t>, o który</w:t>
      </w:r>
      <w:r w:rsidR="00422416">
        <w:rPr>
          <w:rFonts w:asciiTheme="minorHAnsi" w:hAnsiTheme="minorHAnsi" w:cstheme="minorHAnsi"/>
          <w:sz w:val="24"/>
          <w:szCs w:val="20"/>
          <w:lang w:eastAsia="ar-SA"/>
        </w:rPr>
        <w:t>ch</w:t>
      </w:r>
      <w:r w:rsidRPr="00EE071F">
        <w:rPr>
          <w:rFonts w:asciiTheme="minorHAnsi" w:hAnsiTheme="minorHAnsi" w:cstheme="minorHAnsi"/>
          <w:sz w:val="24"/>
          <w:szCs w:val="20"/>
          <w:lang w:eastAsia="ar-SA"/>
        </w:rPr>
        <w:t xml:space="preserve"> mowa ust. 1 niniejszej części, podmiotowych środków dowodowych, innych dokumentów lub oświadczeń składanych w postepowaniu lub są one niekompletne lub zawierają błędy, zamawiający wezwie wykonawcę odpowiednio do ich złożenia, poprawienia lub uzupełnienia w wyznaczonym terminie, chyba że:</w:t>
      </w:r>
    </w:p>
    <w:p w14:paraId="7DE769A9" w14:textId="77777777" w:rsidR="00B2605C" w:rsidRPr="00EE071F" w:rsidRDefault="00B2605C" w:rsidP="0073127E">
      <w:pPr>
        <w:pStyle w:val="SIWZ1"/>
        <w:numPr>
          <w:ilvl w:val="1"/>
          <w:numId w:val="11"/>
        </w:numPr>
        <w:tabs>
          <w:tab w:val="clear" w:pos="426"/>
        </w:tabs>
        <w:ind w:left="851" w:hanging="425"/>
        <w:rPr>
          <w:rFonts w:asciiTheme="minorHAnsi" w:hAnsiTheme="minorHAnsi" w:cstheme="minorHAnsi"/>
          <w:sz w:val="24"/>
          <w:szCs w:val="20"/>
          <w:lang w:eastAsia="ar-SA"/>
        </w:rPr>
      </w:pPr>
      <w:r w:rsidRPr="00EE071F">
        <w:rPr>
          <w:rFonts w:asciiTheme="minorHAnsi" w:hAnsiTheme="minorHAnsi" w:cstheme="minorHAnsi"/>
          <w:sz w:val="24"/>
          <w:szCs w:val="20"/>
          <w:lang w:eastAsia="ar-SA"/>
        </w:rPr>
        <w:t xml:space="preserve">oferta Wykonawcy podlega odrzuceniu bez względu na jego złożenie, uzupełnienie </w:t>
      </w:r>
      <w:r w:rsidRPr="00EE071F">
        <w:rPr>
          <w:rFonts w:asciiTheme="minorHAnsi" w:hAnsiTheme="minorHAnsi" w:cstheme="minorHAnsi"/>
          <w:sz w:val="24"/>
          <w:szCs w:val="20"/>
          <w:lang w:eastAsia="ar-SA"/>
        </w:rPr>
        <w:lastRenderedPageBreak/>
        <w:t>lub poprawienie lub</w:t>
      </w:r>
    </w:p>
    <w:p w14:paraId="31CD65F1" w14:textId="77777777" w:rsidR="00B2605C" w:rsidRPr="00EE071F" w:rsidRDefault="00B2605C" w:rsidP="0073127E">
      <w:pPr>
        <w:pStyle w:val="SIWZ1"/>
        <w:numPr>
          <w:ilvl w:val="1"/>
          <w:numId w:val="11"/>
        </w:numPr>
        <w:tabs>
          <w:tab w:val="clear" w:pos="426"/>
        </w:tabs>
        <w:ind w:left="851" w:hanging="425"/>
        <w:rPr>
          <w:rFonts w:asciiTheme="minorHAnsi" w:hAnsiTheme="minorHAnsi" w:cstheme="minorHAnsi"/>
          <w:sz w:val="24"/>
          <w:szCs w:val="20"/>
          <w:lang w:eastAsia="ar-SA"/>
        </w:rPr>
      </w:pPr>
      <w:r w:rsidRPr="00EE071F">
        <w:rPr>
          <w:rFonts w:asciiTheme="minorHAnsi" w:hAnsiTheme="minorHAnsi" w:cstheme="minorHAnsi"/>
          <w:sz w:val="24"/>
          <w:szCs w:val="20"/>
          <w:lang w:eastAsia="ar-SA"/>
        </w:rPr>
        <w:t>zachodzą przesłanki unieważnienia postępowania.</w:t>
      </w:r>
    </w:p>
    <w:p w14:paraId="2FCC979B" w14:textId="77777777" w:rsidR="00B2605C" w:rsidRPr="00EE071F" w:rsidRDefault="00B2605C" w:rsidP="0073127E">
      <w:pPr>
        <w:pStyle w:val="SIWZ1"/>
        <w:numPr>
          <w:ilvl w:val="0"/>
          <w:numId w:val="33"/>
        </w:numPr>
        <w:tabs>
          <w:tab w:val="clear" w:pos="426"/>
        </w:tabs>
        <w:ind w:left="425" w:hanging="357"/>
        <w:rPr>
          <w:rFonts w:asciiTheme="minorHAnsi" w:hAnsiTheme="minorHAnsi" w:cstheme="minorHAnsi"/>
          <w:sz w:val="24"/>
          <w:szCs w:val="20"/>
          <w:lang w:eastAsia="ar-SA"/>
        </w:rPr>
      </w:pPr>
      <w:r w:rsidRPr="00EE071F">
        <w:rPr>
          <w:rFonts w:asciiTheme="minorHAnsi" w:hAnsiTheme="minorHAnsi" w:cstheme="minorHAnsi"/>
          <w:sz w:val="24"/>
          <w:szCs w:val="20"/>
          <w:lang w:eastAsia="ar-SA"/>
        </w:rPr>
        <w:t>Zamawiający może żądać od wykonawców wyjaśnień d</w:t>
      </w:r>
      <w:r>
        <w:rPr>
          <w:rFonts w:asciiTheme="minorHAnsi" w:hAnsiTheme="minorHAnsi" w:cstheme="minorHAnsi"/>
          <w:sz w:val="24"/>
          <w:szCs w:val="20"/>
          <w:lang w:eastAsia="ar-SA"/>
        </w:rPr>
        <w:t>otyczących treści oświadczeń, o </w:t>
      </w:r>
      <w:r w:rsidRPr="00EE071F">
        <w:rPr>
          <w:rFonts w:asciiTheme="minorHAnsi" w:hAnsiTheme="minorHAnsi" w:cstheme="minorHAnsi"/>
          <w:sz w:val="24"/>
          <w:szCs w:val="20"/>
          <w:lang w:eastAsia="ar-SA"/>
        </w:rPr>
        <w:t>których mowa w ust. 1, lub złożonych podmiotowych środków dowodowych lub innych dokumentów lub oświadczeń składanych w postępowaniu.</w:t>
      </w:r>
    </w:p>
    <w:p w14:paraId="56E0F2F8" w14:textId="77777777" w:rsidR="00B2605C" w:rsidRDefault="00B2605C" w:rsidP="0073127E">
      <w:pPr>
        <w:pStyle w:val="SIWZ1"/>
        <w:numPr>
          <w:ilvl w:val="0"/>
          <w:numId w:val="33"/>
        </w:numPr>
        <w:tabs>
          <w:tab w:val="clear" w:pos="426"/>
        </w:tabs>
        <w:ind w:left="425" w:hanging="357"/>
        <w:rPr>
          <w:rFonts w:asciiTheme="minorHAnsi" w:hAnsiTheme="minorHAnsi" w:cstheme="minorHAnsi"/>
          <w:sz w:val="24"/>
          <w:szCs w:val="20"/>
          <w:lang w:eastAsia="ar-SA"/>
        </w:rPr>
      </w:pPr>
      <w:r w:rsidRPr="00EE071F">
        <w:rPr>
          <w:rFonts w:asciiTheme="minorHAnsi" w:hAnsiTheme="minorHAnsi" w:cstheme="minorHAnsi"/>
          <w:sz w:val="24"/>
          <w:szCs w:val="20"/>
          <w:lang w:eastAsia="ar-SA"/>
        </w:rPr>
        <w:t>Wraz z ofertą Wykonawca musi złożyć następujące przedmiotowe środki dowodowe:</w:t>
      </w:r>
    </w:p>
    <w:p w14:paraId="0ED5EFE2" w14:textId="77777777" w:rsidR="00B2605C" w:rsidRPr="00EE071F" w:rsidRDefault="00B2605C" w:rsidP="0073127E">
      <w:pPr>
        <w:pStyle w:val="SIWZ1"/>
        <w:numPr>
          <w:ilvl w:val="1"/>
          <w:numId w:val="33"/>
        </w:numPr>
        <w:tabs>
          <w:tab w:val="clear" w:pos="426"/>
        </w:tabs>
        <w:ind w:left="850" w:hanging="425"/>
        <w:rPr>
          <w:rFonts w:asciiTheme="minorHAnsi" w:hAnsiTheme="minorHAnsi" w:cstheme="minorHAnsi"/>
          <w:sz w:val="24"/>
          <w:szCs w:val="20"/>
          <w:lang w:eastAsia="ar-SA"/>
        </w:rPr>
      </w:pPr>
      <w:r w:rsidRPr="000B29D0">
        <w:rPr>
          <w:rFonts w:asciiTheme="minorHAnsi" w:hAnsiTheme="minorHAnsi" w:cstheme="minorHAnsi"/>
          <w:sz w:val="24"/>
          <w:szCs w:val="20"/>
          <w:lang w:eastAsia="ar-SA"/>
        </w:rPr>
        <w:t>Zamawiający nie wymaga złożenia przedmiotowych środków dowodowych.</w:t>
      </w:r>
    </w:p>
    <w:p w14:paraId="40607822" w14:textId="77777777" w:rsidR="00B2605C" w:rsidRPr="00202518" w:rsidRDefault="00B2605C" w:rsidP="0073127E">
      <w:pPr>
        <w:pStyle w:val="SIWZ1"/>
        <w:numPr>
          <w:ilvl w:val="0"/>
          <w:numId w:val="33"/>
        </w:numPr>
        <w:tabs>
          <w:tab w:val="clear" w:pos="426"/>
        </w:tabs>
        <w:ind w:left="425" w:hanging="357"/>
        <w:rPr>
          <w:rFonts w:asciiTheme="minorHAnsi" w:hAnsiTheme="minorHAnsi" w:cstheme="minorHAnsi"/>
          <w:sz w:val="24"/>
          <w:szCs w:val="20"/>
          <w:lang w:eastAsia="ar-SA"/>
        </w:rPr>
      </w:pPr>
      <w:r w:rsidRPr="009F5473">
        <w:rPr>
          <w:rFonts w:ascii="Calibri" w:hAnsi="Calibri" w:cs="Calibri"/>
          <w:sz w:val="24"/>
          <w:szCs w:val="20"/>
          <w:lang w:eastAsia="ar-SA"/>
        </w:rPr>
        <w:t>Jeżeli Wykonawca nie złożył przedmiotowych środków dowodowych, o których mowa powyżej lub złożone przedmiotowe środki dowodowe są niekompletne, Zamawiający wezwie do ich złożenia lub uzupełnienia w wyznaczonym terminie.</w:t>
      </w:r>
    </w:p>
    <w:p w14:paraId="4FED91AF" w14:textId="5C8130F2" w:rsidR="00B2605C" w:rsidRPr="00202518" w:rsidRDefault="00B2605C" w:rsidP="0073127E">
      <w:pPr>
        <w:pStyle w:val="SIWZ1"/>
        <w:numPr>
          <w:ilvl w:val="0"/>
          <w:numId w:val="33"/>
        </w:numPr>
        <w:tabs>
          <w:tab w:val="clear" w:pos="426"/>
        </w:tabs>
        <w:ind w:left="425" w:hanging="357"/>
        <w:rPr>
          <w:rFonts w:asciiTheme="minorHAnsi" w:hAnsiTheme="minorHAnsi" w:cstheme="minorHAnsi"/>
          <w:sz w:val="24"/>
          <w:szCs w:val="20"/>
          <w:lang w:eastAsia="ar-SA"/>
        </w:rPr>
      </w:pPr>
      <w:r w:rsidRPr="009F5473">
        <w:rPr>
          <w:rFonts w:ascii="Calibri" w:hAnsi="Calibri" w:cs="Calibri"/>
          <w:sz w:val="24"/>
          <w:szCs w:val="20"/>
          <w:lang w:eastAsia="ar-SA"/>
        </w:rPr>
        <w:t>Posta</w:t>
      </w:r>
      <w:r>
        <w:rPr>
          <w:rFonts w:ascii="Calibri" w:hAnsi="Calibri" w:cs="Calibri"/>
          <w:sz w:val="24"/>
          <w:szCs w:val="20"/>
          <w:lang w:eastAsia="ar-SA"/>
        </w:rPr>
        <w:t>nowienia, o którym mowa w ust. 1</w:t>
      </w:r>
      <w:r w:rsidR="00422416">
        <w:rPr>
          <w:rFonts w:ascii="Calibri" w:hAnsi="Calibri" w:cs="Calibri"/>
          <w:sz w:val="24"/>
          <w:szCs w:val="20"/>
          <w:lang w:eastAsia="ar-SA"/>
        </w:rPr>
        <w:t>2</w:t>
      </w:r>
      <w:r w:rsidRPr="009F5473">
        <w:rPr>
          <w:rFonts w:ascii="Calibri" w:hAnsi="Calibri" w:cs="Calibri"/>
          <w:sz w:val="24"/>
          <w:szCs w:val="20"/>
          <w:lang w:eastAsia="ar-SA"/>
        </w:rPr>
        <w:t xml:space="preserve"> nie stosuje się, jeżeli oferta Wykonawcy </w:t>
      </w:r>
      <w:r w:rsidRPr="009F5473">
        <w:rPr>
          <w:rFonts w:ascii="Calibri" w:hAnsi="Calibri" w:cs="Calibri"/>
          <w:sz w:val="24"/>
          <w:szCs w:val="24"/>
          <w:lang w:eastAsia="ar-SA"/>
        </w:rPr>
        <w:t>podlega odrzuceniu albo zachodzą przesłanki unieważnienia postępowania.</w:t>
      </w:r>
    </w:p>
    <w:p w14:paraId="67FABE8A" w14:textId="77777777" w:rsidR="00B2605C" w:rsidRDefault="00B2605C" w:rsidP="0073127E">
      <w:pPr>
        <w:pStyle w:val="SIWZ1"/>
        <w:numPr>
          <w:ilvl w:val="0"/>
          <w:numId w:val="33"/>
        </w:numPr>
        <w:tabs>
          <w:tab w:val="clear" w:pos="426"/>
        </w:tabs>
        <w:ind w:left="425" w:hanging="357"/>
        <w:rPr>
          <w:rFonts w:asciiTheme="minorHAnsi" w:hAnsiTheme="minorHAnsi" w:cstheme="minorHAnsi"/>
          <w:sz w:val="24"/>
          <w:szCs w:val="20"/>
          <w:lang w:eastAsia="ar-SA"/>
        </w:rPr>
      </w:pPr>
      <w:r w:rsidRPr="009F5473">
        <w:rPr>
          <w:rFonts w:ascii="Calibri" w:hAnsi="Calibri" w:cs="Calibri"/>
          <w:sz w:val="24"/>
          <w:szCs w:val="24"/>
        </w:rPr>
        <w:t>Zamawiający może żądać od Wykonawców wyjaśnień dotyczących treści przedmiotowych środków dowodowych.</w:t>
      </w:r>
    </w:p>
    <w:p w14:paraId="196C976A" w14:textId="77777777" w:rsidR="00B2605C" w:rsidRPr="00EE071F" w:rsidRDefault="00B2605C" w:rsidP="0073127E">
      <w:pPr>
        <w:pStyle w:val="SIWZ1"/>
        <w:numPr>
          <w:ilvl w:val="0"/>
          <w:numId w:val="33"/>
        </w:numPr>
        <w:tabs>
          <w:tab w:val="clear" w:pos="426"/>
        </w:tabs>
        <w:ind w:left="425" w:hanging="357"/>
        <w:rPr>
          <w:rFonts w:asciiTheme="minorHAnsi" w:hAnsiTheme="minorHAnsi" w:cstheme="minorHAnsi"/>
          <w:sz w:val="24"/>
          <w:szCs w:val="20"/>
          <w:lang w:eastAsia="ar-SA"/>
        </w:rPr>
      </w:pPr>
      <w:r w:rsidRPr="00EE071F">
        <w:rPr>
          <w:rFonts w:asciiTheme="minorHAnsi" w:hAnsiTheme="minorHAnsi" w:cstheme="minorHAnsi"/>
          <w:sz w:val="24"/>
          <w:szCs w:val="20"/>
          <w:lang w:eastAsia="ar-SA"/>
        </w:rPr>
        <w:t>W zakresie nie uregulowanym niniejszą SWZ, zastosowanie mają przepisy:</w:t>
      </w:r>
    </w:p>
    <w:p w14:paraId="75F98AD5" w14:textId="77777777" w:rsidR="00B2605C" w:rsidRDefault="00B2605C" w:rsidP="0073127E">
      <w:pPr>
        <w:pStyle w:val="SIWZ1"/>
        <w:numPr>
          <w:ilvl w:val="1"/>
          <w:numId w:val="33"/>
        </w:numPr>
        <w:tabs>
          <w:tab w:val="clear" w:pos="426"/>
        </w:tabs>
        <w:ind w:left="851" w:hanging="425"/>
        <w:rPr>
          <w:rFonts w:asciiTheme="minorHAnsi" w:hAnsiTheme="minorHAnsi" w:cstheme="minorHAnsi"/>
          <w:sz w:val="24"/>
          <w:szCs w:val="20"/>
          <w:lang w:eastAsia="ar-SA"/>
        </w:rPr>
      </w:pPr>
      <w:r w:rsidRPr="00EE071F">
        <w:rPr>
          <w:rFonts w:asciiTheme="minorHAnsi" w:hAnsiTheme="minorHAnsi" w:cstheme="minorHAnsi"/>
          <w:sz w:val="24"/>
          <w:szCs w:val="20"/>
          <w:lang w:eastAsia="ar-SA"/>
        </w:rPr>
        <w:t>Rozporządzenia Ministra Rozwoju, Pracy i Technolo</w:t>
      </w:r>
      <w:r>
        <w:rPr>
          <w:rFonts w:asciiTheme="minorHAnsi" w:hAnsiTheme="minorHAnsi" w:cstheme="minorHAnsi"/>
          <w:sz w:val="24"/>
          <w:szCs w:val="20"/>
          <w:lang w:eastAsia="ar-SA"/>
        </w:rPr>
        <w:t>gii z dnia 23 grudnia 2020 r. w </w:t>
      </w:r>
      <w:r w:rsidRPr="00EE071F">
        <w:rPr>
          <w:rFonts w:asciiTheme="minorHAnsi" w:hAnsiTheme="minorHAnsi" w:cstheme="minorHAnsi"/>
          <w:sz w:val="24"/>
          <w:szCs w:val="20"/>
          <w:lang w:eastAsia="ar-SA"/>
        </w:rPr>
        <w:t>sprawie podmiotowych środków dowodowych oraz</w:t>
      </w:r>
      <w:r w:rsidRPr="00D77BD8">
        <w:rPr>
          <w:rFonts w:asciiTheme="minorHAnsi" w:hAnsiTheme="minorHAnsi" w:cstheme="minorHAnsi"/>
          <w:sz w:val="24"/>
          <w:szCs w:val="20"/>
          <w:lang w:eastAsia="ar-SA"/>
        </w:rPr>
        <w:t xml:space="preserve"> innych dokumentów lub oświadczeń, jakich może żądać Zamawiający od Wykonawcy (Dz. U. z 2020 r., poz. 2415);</w:t>
      </w:r>
    </w:p>
    <w:p w14:paraId="014FF89B" w14:textId="77777777" w:rsidR="00B2605C" w:rsidRPr="00D041AC" w:rsidRDefault="00B2605C" w:rsidP="0073127E">
      <w:pPr>
        <w:pStyle w:val="SIWZ1"/>
        <w:numPr>
          <w:ilvl w:val="1"/>
          <w:numId w:val="33"/>
        </w:numPr>
        <w:tabs>
          <w:tab w:val="clear" w:pos="426"/>
        </w:tabs>
        <w:ind w:left="851" w:hanging="425"/>
        <w:rPr>
          <w:rFonts w:asciiTheme="minorHAnsi" w:hAnsiTheme="minorHAnsi" w:cstheme="minorHAnsi"/>
          <w:sz w:val="24"/>
          <w:szCs w:val="20"/>
          <w:lang w:eastAsia="ar-SA"/>
        </w:rPr>
      </w:pPr>
      <w:r w:rsidRPr="00D041AC">
        <w:rPr>
          <w:rFonts w:asciiTheme="minorHAnsi" w:hAnsiTheme="minorHAnsi" w:cstheme="minorHAnsi"/>
          <w:sz w:val="24"/>
          <w:szCs w:val="20"/>
          <w:lang w:eastAsia="ar-SA"/>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750FA301" w14:textId="77777777" w:rsidR="00F15788" w:rsidRPr="009F5473" w:rsidRDefault="00F15788" w:rsidP="008D3AF5">
      <w:pPr>
        <w:keepNext/>
        <w:shd w:val="clear" w:color="auto" w:fill="ECECE1"/>
        <w:spacing w:after="120"/>
        <w:outlineLvl w:val="0"/>
        <w:rPr>
          <w:rFonts w:ascii="Calibri" w:eastAsia="Calibri" w:hAnsi="Calibri" w:cs="Calibri"/>
          <w:b/>
          <w:bCs/>
          <w:lang w:eastAsia="pl-PL"/>
        </w:rPr>
      </w:pPr>
      <w:r w:rsidRPr="009F5473">
        <w:rPr>
          <w:rFonts w:ascii="Calibri" w:eastAsia="Calibri" w:hAnsi="Calibri" w:cs="Calibri"/>
          <w:b/>
          <w:bCs/>
          <w:lang w:eastAsia="pl-PL"/>
        </w:rPr>
        <w:t>CZĘŚĆ V</w:t>
      </w:r>
      <w:r w:rsidR="002A5FE5" w:rsidRPr="009F5473">
        <w:rPr>
          <w:rFonts w:ascii="Calibri" w:eastAsia="Calibri" w:hAnsi="Calibri" w:cs="Calibri"/>
          <w:b/>
          <w:bCs/>
          <w:lang w:eastAsia="pl-PL"/>
        </w:rPr>
        <w:t>I</w:t>
      </w:r>
      <w:r w:rsidRPr="009F5473">
        <w:rPr>
          <w:rFonts w:ascii="Calibri" w:eastAsia="Calibri" w:hAnsi="Calibri" w:cs="Calibri"/>
          <w:b/>
          <w:bCs/>
          <w:lang w:eastAsia="pl-PL"/>
        </w:rPr>
        <w:t xml:space="preserve">II - </w:t>
      </w:r>
      <w:bookmarkEnd w:id="30"/>
      <w:bookmarkEnd w:id="31"/>
      <w:bookmarkEnd w:id="32"/>
      <w:bookmarkEnd w:id="33"/>
      <w:r w:rsidR="002A5FE5" w:rsidRPr="009F5473">
        <w:rPr>
          <w:rFonts w:ascii="Calibri" w:eastAsia="Calibri" w:hAnsi="Calibri" w:cs="Calibri"/>
          <w:b/>
          <w:bCs/>
          <w:lang w:eastAsia="pl-PL"/>
        </w:rPr>
        <w:t>INFORMACJE O ŚRODKACH KOMUNIKACJI ELEKTRONICZNEJ, PRZY UŻYCIU KTÓRYCH ZAMAWIAJĄCY BĘDZIE KOMUNIKOWAŁ SIĘ Z</w:t>
      </w:r>
      <w:r w:rsidR="00EF2314" w:rsidRPr="009F5473">
        <w:rPr>
          <w:rFonts w:ascii="Calibri" w:eastAsia="Calibri" w:hAnsi="Calibri" w:cs="Calibri"/>
          <w:b/>
          <w:bCs/>
          <w:lang w:eastAsia="pl-PL"/>
        </w:rPr>
        <w:t> </w:t>
      </w:r>
      <w:r w:rsidR="002A5FE5" w:rsidRPr="009F5473">
        <w:rPr>
          <w:rFonts w:ascii="Calibri" w:eastAsia="Calibri" w:hAnsi="Calibri" w:cs="Calibri"/>
          <w:b/>
          <w:bCs/>
          <w:lang w:eastAsia="pl-PL"/>
        </w:rPr>
        <w:t>WYKONAWCAMI, ORAZ INFORMACJE O WYMAGANIACH TECHNICZNYCH I</w:t>
      </w:r>
      <w:r w:rsidR="00EF2314" w:rsidRPr="009F5473">
        <w:rPr>
          <w:rFonts w:ascii="Calibri" w:eastAsia="Calibri" w:hAnsi="Calibri" w:cs="Calibri"/>
          <w:b/>
          <w:bCs/>
          <w:lang w:eastAsia="pl-PL"/>
        </w:rPr>
        <w:t> </w:t>
      </w:r>
      <w:r w:rsidR="002A5FE5" w:rsidRPr="009F5473">
        <w:rPr>
          <w:rFonts w:ascii="Calibri" w:eastAsia="Calibri" w:hAnsi="Calibri" w:cs="Calibri"/>
          <w:b/>
          <w:bCs/>
          <w:lang w:eastAsia="pl-PL"/>
        </w:rPr>
        <w:t>ORGANIZACYJNYCH SPORZĄDZANIA, WYSYŁANIA I ODBIERANIA KORESPONDENCJI ELEKTRONICZNEJ</w:t>
      </w:r>
    </w:p>
    <w:p w14:paraId="7CDA526D" w14:textId="4A457284" w:rsidR="00124D01" w:rsidRPr="00185633" w:rsidRDefault="00124D01" w:rsidP="00124D01">
      <w:pPr>
        <w:widowControl w:val="0"/>
        <w:numPr>
          <w:ilvl w:val="0"/>
          <w:numId w:val="3"/>
        </w:numPr>
        <w:tabs>
          <w:tab w:val="left" w:pos="426"/>
        </w:tabs>
        <w:suppressAutoHyphens w:val="0"/>
        <w:overflowPunct/>
        <w:autoSpaceDN w:val="0"/>
        <w:spacing w:after="120"/>
        <w:textAlignment w:val="auto"/>
        <w:rPr>
          <w:rFonts w:asciiTheme="minorHAnsi" w:eastAsia="Calibri" w:hAnsiTheme="minorHAnsi" w:cstheme="minorHAnsi"/>
          <w:szCs w:val="24"/>
        </w:rPr>
      </w:pPr>
      <w:r w:rsidRPr="00185633">
        <w:rPr>
          <w:rFonts w:asciiTheme="minorHAnsi" w:eastAsia="Calibri" w:hAnsiTheme="minorHAnsi" w:cstheme="minorHAnsi"/>
          <w:szCs w:val="24"/>
        </w:rPr>
        <w:t xml:space="preserve">W postępowaniu o udzielenie zamówienia publicznego komunikacja między Zamawiającym a wykonawcami odbywa się </w:t>
      </w:r>
      <w:r w:rsidRPr="00185633">
        <w:rPr>
          <w:rFonts w:asciiTheme="minorHAnsi" w:hAnsiTheme="minorHAnsi" w:cstheme="minorHAnsi"/>
          <w:szCs w:val="24"/>
        </w:rPr>
        <w:t xml:space="preserve">za pomocą poczty elektronicznej e-mail: </w:t>
      </w:r>
      <w:hyperlink r:id="rId16" w:history="1">
        <w:r w:rsidRPr="00185633">
          <w:rPr>
            <w:rStyle w:val="Hipercze"/>
            <w:rFonts w:asciiTheme="minorHAnsi" w:hAnsiTheme="minorHAnsi" w:cstheme="minorHAnsi"/>
            <w:szCs w:val="24"/>
          </w:rPr>
          <w:t>przetargi@szpitalmsw.bydgoszcz.pl</w:t>
        </w:r>
      </w:hyperlink>
      <w:r w:rsidRPr="00185633">
        <w:rPr>
          <w:rStyle w:val="Hipercze"/>
          <w:rFonts w:asciiTheme="minorHAnsi" w:hAnsiTheme="minorHAnsi" w:cstheme="minorHAnsi"/>
          <w:szCs w:val="24"/>
          <w:u w:val="none"/>
        </w:rPr>
        <w:t xml:space="preserve"> </w:t>
      </w:r>
      <w:r w:rsidRPr="00185633">
        <w:rPr>
          <w:rFonts w:asciiTheme="minorHAnsi" w:hAnsiTheme="minorHAnsi" w:cstheme="minorHAnsi"/>
          <w:szCs w:val="24"/>
        </w:rPr>
        <w:t xml:space="preserve">(nie dotyczy składania ofert/wniosków o dopuszczenie do udziału w postępowaniu) oraz </w:t>
      </w:r>
      <w:r w:rsidRPr="00185633">
        <w:rPr>
          <w:rFonts w:asciiTheme="minorHAnsi" w:eastAsia="Calibri" w:hAnsiTheme="minorHAnsi" w:cstheme="minorHAnsi"/>
          <w:szCs w:val="24"/>
        </w:rPr>
        <w:t xml:space="preserve">przy użyciu Platformy e-Zamówienia, która jest dostępna pod adresem </w:t>
      </w:r>
      <w:hyperlink r:id="rId17" w:history="1">
        <w:r w:rsidRPr="00185633">
          <w:rPr>
            <w:rStyle w:val="Hipercze"/>
            <w:rFonts w:asciiTheme="minorHAnsi" w:eastAsia="Calibri" w:hAnsiTheme="minorHAnsi" w:cstheme="minorHAnsi"/>
            <w:szCs w:val="24"/>
          </w:rPr>
          <w:t>https://ezamowienia.gov.pl</w:t>
        </w:r>
      </w:hyperlink>
      <w:r w:rsidRPr="00185633">
        <w:rPr>
          <w:rFonts w:asciiTheme="minorHAnsi" w:eastAsia="Calibri" w:hAnsiTheme="minorHAnsi" w:cstheme="minorHAnsi"/>
          <w:szCs w:val="24"/>
        </w:rPr>
        <w:t xml:space="preserve">, </w:t>
      </w:r>
      <w:r w:rsidRPr="00185633">
        <w:rPr>
          <w:rFonts w:asciiTheme="minorHAnsi" w:hAnsiTheme="minorHAnsi" w:cstheme="minorHAnsi"/>
          <w:szCs w:val="24"/>
          <w:lang w:eastAsia="pl-PL"/>
        </w:rPr>
        <w:t xml:space="preserve">zastrzeżeniem, że złożenie oferty następuję wyłącznie przy użyciu Platformy </w:t>
      </w:r>
      <w:r w:rsidRPr="00185633">
        <w:rPr>
          <w:rFonts w:asciiTheme="minorHAnsi" w:eastAsia="Calibri" w:hAnsiTheme="minorHAnsi" w:cstheme="minorHAnsi"/>
          <w:szCs w:val="24"/>
        </w:rPr>
        <w:t>e-Zamówienia</w:t>
      </w:r>
      <w:r w:rsidRPr="00185633">
        <w:rPr>
          <w:rFonts w:asciiTheme="minorHAnsi" w:hAnsiTheme="minorHAnsi" w:cstheme="minorHAnsi"/>
          <w:szCs w:val="24"/>
          <w:lang w:eastAsia="pl-PL"/>
        </w:rPr>
        <w:t xml:space="preserve">. </w:t>
      </w:r>
    </w:p>
    <w:p w14:paraId="75412A93" w14:textId="745E6C58" w:rsidR="00124D01" w:rsidRPr="00185633" w:rsidRDefault="00124D01" w:rsidP="00124D01">
      <w:pPr>
        <w:widowControl w:val="0"/>
        <w:numPr>
          <w:ilvl w:val="0"/>
          <w:numId w:val="3"/>
        </w:numPr>
        <w:suppressAutoHyphens w:val="0"/>
        <w:overflowPunct/>
        <w:autoSpaceDN w:val="0"/>
        <w:spacing w:after="120"/>
        <w:textAlignment w:val="auto"/>
        <w:rPr>
          <w:rFonts w:asciiTheme="minorHAnsi" w:eastAsia="Calibri" w:hAnsiTheme="minorHAnsi" w:cstheme="minorHAnsi"/>
          <w:szCs w:val="24"/>
        </w:rPr>
      </w:pPr>
      <w:r w:rsidRPr="00185633">
        <w:rPr>
          <w:rFonts w:asciiTheme="minorHAnsi" w:eastAsia="Calibri" w:hAnsiTheme="minorHAnsi" w:cstheme="minorHAnsi"/>
          <w:szCs w:val="24"/>
        </w:rPr>
        <w:t>Korzystanie z Platformy e-Zamówienia jest bezpłatne.</w:t>
      </w:r>
    </w:p>
    <w:p w14:paraId="756A6724" w14:textId="77777777" w:rsidR="003E6CE5" w:rsidRPr="00185633" w:rsidRDefault="00D5430B" w:rsidP="00D5729B">
      <w:pPr>
        <w:widowControl w:val="0"/>
        <w:numPr>
          <w:ilvl w:val="0"/>
          <w:numId w:val="3"/>
        </w:numPr>
        <w:suppressAutoHyphens w:val="0"/>
        <w:overflowPunct/>
        <w:autoSpaceDN w:val="0"/>
        <w:spacing w:after="120"/>
        <w:ind w:left="426" w:hanging="425"/>
        <w:textAlignment w:val="auto"/>
        <w:rPr>
          <w:rFonts w:asciiTheme="minorHAnsi" w:eastAsia="Calibri" w:hAnsiTheme="minorHAnsi" w:cstheme="minorHAnsi"/>
          <w:szCs w:val="24"/>
        </w:rPr>
      </w:pPr>
      <w:r w:rsidRPr="00185633">
        <w:rPr>
          <w:rFonts w:asciiTheme="minorHAnsi" w:eastAsia="Calibri" w:hAnsiTheme="minorHAnsi" w:cstheme="minorHAnsi"/>
          <w:szCs w:val="24"/>
        </w:rPr>
        <w:t>Zamawiający wyznacza następujące osoby do kontaktu z Wykonawcami</w:t>
      </w:r>
      <w:r w:rsidR="003E6CE5" w:rsidRPr="00185633">
        <w:rPr>
          <w:rFonts w:asciiTheme="minorHAnsi" w:eastAsia="Calibri" w:hAnsiTheme="minorHAnsi" w:cstheme="minorHAnsi"/>
          <w:szCs w:val="24"/>
        </w:rPr>
        <w:t>:</w:t>
      </w:r>
    </w:p>
    <w:p w14:paraId="0E03BA68" w14:textId="77777777" w:rsidR="003E6CE5" w:rsidRPr="00185633" w:rsidRDefault="003E6CE5" w:rsidP="0073127E">
      <w:pPr>
        <w:numPr>
          <w:ilvl w:val="0"/>
          <w:numId w:val="14"/>
        </w:numPr>
        <w:suppressAutoHyphens w:val="0"/>
        <w:overflowPunct/>
        <w:autoSpaceDE/>
        <w:spacing w:after="120"/>
        <w:ind w:left="709" w:hanging="283"/>
        <w:textAlignment w:val="auto"/>
        <w:rPr>
          <w:rFonts w:asciiTheme="minorHAnsi" w:hAnsiTheme="minorHAnsi" w:cstheme="minorHAnsi"/>
          <w:szCs w:val="24"/>
        </w:rPr>
      </w:pPr>
      <w:r w:rsidRPr="00185633">
        <w:rPr>
          <w:rFonts w:asciiTheme="minorHAnsi" w:hAnsiTheme="minorHAnsi" w:cstheme="minorHAnsi"/>
          <w:szCs w:val="24"/>
        </w:rPr>
        <w:t>W sprawach merytorycznych:</w:t>
      </w:r>
    </w:p>
    <w:p w14:paraId="06149646" w14:textId="77777777" w:rsidR="00463238" w:rsidRDefault="00463238" w:rsidP="00463238">
      <w:pPr>
        <w:pStyle w:val="Akapitzlist"/>
        <w:spacing w:before="240" w:line="360" w:lineRule="auto"/>
        <w:ind w:left="786"/>
        <w:rPr>
          <w:rFonts w:asciiTheme="minorHAnsi" w:eastAsia="Calibri" w:hAnsiTheme="minorHAnsi" w:cstheme="minorHAnsi"/>
        </w:rPr>
      </w:pPr>
      <w:r>
        <w:rPr>
          <w:rFonts w:asciiTheme="minorHAnsi" w:eastAsia="Calibri" w:hAnsiTheme="minorHAnsi" w:cstheme="minorHAnsi"/>
        </w:rPr>
        <w:t>Zbigniew Marciniak, tel. 52 / 58 26 355</w:t>
      </w:r>
    </w:p>
    <w:p w14:paraId="5ED5A1A4" w14:textId="6431C103" w:rsidR="00463238" w:rsidRDefault="00463238" w:rsidP="00463238">
      <w:pPr>
        <w:pStyle w:val="Akapitzlist"/>
        <w:spacing w:before="240" w:line="360" w:lineRule="auto"/>
        <w:ind w:left="786"/>
        <w:rPr>
          <w:rFonts w:asciiTheme="minorHAnsi" w:eastAsia="Calibri" w:hAnsiTheme="minorHAnsi" w:cstheme="minorHAnsi"/>
        </w:rPr>
      </w:pPr>
      <w:r>
        <w:rPr>
          <w:rFonts w:asciiTheme="minorHAnsi" w:eastAsia="Calibri" w:hAnsiTheme="minorHAnsi" w:cstheme="minorHAnsi"/>
        </w:rPr>
        <w:t>Łukasz Sarnecki, tel. 52 / 58 26</w:t>
      </w:r>
      <w:r>
        <w:rPr>
          <w:rFonts w:asciiTheme="minorHAnsi" w:eastAsia="Calibri" w:hAnsiTheme="minorHAnsi" w:cstheme="minorHAnsi"/>
        </w:rPr>
        <w:t> </w:t>
      </w:r>
      <w:r>
        <w:rPr>
          <w:rFonts w:asciiTheme="minorHAnsi" w:eastAsia="Calibri" w:hAnsiTheme="minorHAnsi" w:cstheme="minorHAnsi"/>
        </w:rPr>
        <w:t>355</w:t>
      </w:r>
    </w:p>
    <w:p w14:paraId="2D025534" w14:textId="77777777" w:rsidR="003E6CE5" w:rsidRPr="00185633" w:rsidRDefault="003E6CE5" w:rsidP="0073127E">
      <w:pPr>
        <w:numPr>
          <w:ilvl w:val="0"/>
          <w:numId w:val="14"/>
        </w:numPr>
        <w:suppressAutoHyphens w:val="0"/>
        <w:overflowPunct/>
        <w:autoSpaceDE/>
        <w:spacing w:after="120"/>
        <w:ind w:left="709" w:hanging="283"/>
        <w:textAlignment w:val="auto"/>
        <w:rPr>
          <w:rFonts w:asciiTheme="minorHAnsi" w:hAnsiTheme="minorHAnsi" w:cstheme="minorHAnsi"/>
          <w:szCs w:val="24"/>
        </w:rPr>
      </w:pPr>
      <w:r w:rsidRPr="00185633">
        <w:rPr>
          <w:rFonts w:asciiTheme="minorHAnsi" w:hAnsiTheme="minorHAnsi" w:cstheme="minorHAnsi"/>
          <w:szCs w:val="24"/>
        </w:rPr>
        <w:t>W sprawach formalnych:</w:t>
      </w:r>
    </w:p>
    <w:p w14:paraId="4D8B7BB0" w14:textId="70506E70" w:rsidR="003E6CE5" w:rsidRPr="00185633" w:rsidRDefault="003F6712" w:rsidP="00334D64">
      <w:pPr>
        <w:spacing w:after="120"/>
        <w:ind w:left="709"/>
        <w:rPr>
          <w:rFonts w:asciiTheme="minorHAnsi" w:hAnsiTheme="minorHAnsi" w:cstheme="minorHAnsi"/>
          <w:szCs w:val="24"/>
        </w:rPr>
      </w:pPr>
      <w:r w:rsidRPr="00185633">
        <w:rPr>
          <w:rFonts w:asciiTheme="minorHAnsi" w:hAnsiTheme="minorHAnsi" w:cstheme="minorHAnsi"/>
          <w:szCs w:val="24"/>
        </w:rPr>
        <w:t xml:space="preserve">Michał Kryszewski, tel. </w:t>
      </w:r>
      <w:r w:rsidR="00831906" w:rsidRPr="00185633">
        <w:rPr>
          <w:rFonts w:asciiTheme="minorHAnsi" w:hAnsiTheme="minorHAnsi" w:cstheme="minorHAnsi"/>
          <w:szCs w:val="24"/>
        </w:rPr>
        <w:t>52 / 58 26</w:t>
      </w:r>
      <w:r w:rsidR="0095078B" w:rsidRPr="00185633">
        <w:rPr>
          <w:rFonts w:asciiTheme="minorHAnsi" w:hAnsiTheme="minorHAnsi" w:cstheme="minorHAnsi"/>
          <w:szCs w:val="24"/>
        </w:rPr>
        <w:t> </w:t>
      </w:r>
      <w:r w:rsidR="00831906" w:rsidRPr="00185633">
        <w:rPr>
          <w:rFonts w:asciiTheme="minorHAnsi" w:hAnsiTheme="minorHAnsi" w:cstheme="minorHAnsi"/>
          <w:szCs w:val="24"/>
        </w:rPr>
        <w:t>252</w:t>
      </w:r>
    </w:p>
    <w:p w14:paraId="6EC52E59" w14:textId="33D18706" w:rsidR="003E6CE5" w:rsidRPr="00185633" w:rsidRDefault="003E6CE5" w:rsidP="0073127E">
      <w:pPr>
        <w:numPr>
          <w:ilvl w:val="0"/>
          <w:numId w:val="14"/>
        </w:numPr>
        <w:suppressAutoHyphens w:val="0"/>
        <w:overflowPunct/>
        <w:autoSpaceDE/>
        <w:spacing w:after="120"/>
        <w:ind w:left="709" w:hanging="283"/>
        <w:textAlignment w:val="auto"/>
        <w:rPr>
          <w:rFonts w:asciiTheme="minorHAnsi" w:hAnsiTheme="minorHAnsi" w:cstheme="minorHAnsi"/>
          <w:szCs w:val="24"/>
        </w:rPr>
      </w:pPr>
      <w:r w:rsidRPr="00185633">
        <w:rPr>
          <w:rFonts w:asciiTheme="minorHAnsi" w:hAnsiTheme="minorHAnsi" w:cstheme="minorHAnsi"/>
          <w:szCs w:val="24"/>
        </w:rPr>
        <w:lastRenderedPageBreak/>
        <w:t xml:space="preserve">Adres poczty elektronicznej e-mail: </w:t>
      </w:r>
      <w:hyperlink r:id="rId18" w:history="1">
        <w:r w:rsidR="00831906" w:rsidRPr="00185633">
          <w:rPr>
            <w:rStyle w:val="Hipercze"/>
            <w:rFonts w:asciiTheme="minorHAnsi" w:hAnsiTheme="minorHAnsi" w:cstheme="minorHAnsi"/>
            <w:szCs w:val="24"/>
          </w:rPr>
          <w:t>przetargi@szpitalmsw.bydgoszcz.pl</w:t>
        </w:r>
      </w:hyperlink>
      <w:r w:rsidR="00831906" w:rsidRPr="00185633">
        <w:rPr>
          <w:rFonts w:asciiTheme="minorHAnsi" w:hAnsiTheme="minorHAnsi" w:cstheme="minorHAnsi"/>
          <w:szCs w:val="24"/>
        </w:rPr>
        <w:t xml:space="preserve"> </w:t>
      </w:r>
      <w:hyperlink r:id="rId19" w:history="1"/>
      <w:r w:rsidR="003F6712" w:rsidRPr="00185633">
        <w:rPr>
          <w:rFonts w:asciiTheme="minorHAnsi" w:hAnsiTheme="minorHAnsi" w:cstheme="minorHAnsi"/>
          <w:szCs w:val="24"/>
        </w:rPr>
        <w:t xml:space="preserve"> </w:t>
      </w:r>
      <w:hyperlink r:id="rId20" w:history="1"/>
    </w:p>
    <w:p w14:paraId="32D81D23" w14:textId="2821768F" w:rsidR="00124D01" w:rsidRPr="00EE6BB5" w:rsidRDefault="00124D01" w:rsidP="00EE6BB5">
      <w:pPr>
        <w:pStyle w:val="SIWZ1"/>
        <w:numPr>
          <w:ilvl w:val="0"/>
          <w:numId w:val="3"/>
        </w:numPr>
        <w:rPr>
          <w:rFonts w:asciiTheme="minorHAnsi" w:hAnsiTheme="minorHAnsi" w:cstheme="minorHAnsi"/>
          <w:color w:val="0000FF"/>
          <w:sz w:val="28"/>
          <w:szCs w:val="28"/>
        </w:rPr>
      </w:pPr>
      <w:r w:rsidRPr="00185633">
        <w:rPr>
          <w:rFonts w:asciiTheme="minorHAnsi" w:hAnsiTheme="minorHAnsi" w:cstheme="minorHAnsi"/>
          <w:sz w:val="24"/>
          <w:szCs w:val="24"/>
        </w:rPr>
        <w:t>Adres strony internetowej prowadzonego postępowania (link prowadzący bezpośrednio do widoku postępowania na Platformie e-Zamówienia):</w:t>
      </w:r>
      <w:r w:rsidR="00EE6BB5">
        <w:rPr>
          <w:rFonts w:asciiTheme="minorHAnsi" w:hAnsiTheme="minorHAnsi" w:cstheme="minorHAnsi"/>
          <w:sz w:val="24"/>
          <w:szCs w:val="24"/>
        </w:rPr>
        <w:t xml:space="preserve"> </w:t>
      </w:r>
      <w:r w:rsidRPr="00EE6BB5">
        <w:rPr>
          <w:rFonts w:asciiTheme="minorHAnsi" w:hAnsiTheme="minorHAnsi" w:cstheme="minorHAnsi"/>
          <w:color w:val="0000FF"/>
          <w:sz w:val="24"/>
          <w:szCs w:val="28"/>
        </w:rPr>
        <w:t xml:space="preserve">Patrz część I ust. </w:t>
      </w:r>
      <w:r w:rsidR="0039617F" w:rsidRPr="00EE6BB5">
        <w:rPr>
          <w:rFonts w:asciiTheme="minorHAnsi" w:hAnsiTheme="minorHAnsi" w:cstheme="minorHAnsi"/>
          <w:color w:val="0000FF"/>
          <w:sz w:val="24"/>
          <w:szCs w:val="28"/>
        </w:rPr>
        <w:t>8</w:t>
      </w:r>
      <w:r w:rsidRPr="00EE6BB5">
        <w:rPr>
          <w:rFonts w:asciiTheme="minorHAnsi" w:hAnsiTheme="minorHAnsi" w:cstheme="minorHAnsi"/>
          <w:color w:val="0000FF"/>
          <w:sz w:val="24"/>
          <w:szCs w:val="28"/>
        </w:rPr>
        <w:t xml:space="preserve"> SWZ. </w:t>
      </w:r>
    </w:p>
    <w:p w14:paraId="135EB109" w14:textId="27E2914C" w:rsidR="00124D01" w:rsidRPr="00185633" w:rsidRDefault="00124D01" w:rsidP="00124D01">
      <w:pPr>
        <w:widowControl w:val="0"/>
        <w:suppressAutoHyphens w:val="0"/>
        <w:overflowPunct/>
        <w:autoSpaceDN w:val="0"/>
        <w:spacing w:after="120"/>
        <w:ind w:left="360"/>
        <w:textAlignment w:val="auto"/>
        <w:rPr>
          <w:rFonts w:asciiTheme="minorHAnsi" w:eastAsia="Calibri" w:hAnsiTheme="minorHAnsi" w:cstheme="minorHAnsi"/>
          <w:szCs w:val="24"/>
        </w:rPr>
      </w:pPr>
      <w:r w:rsidRPr="00185633">
        <w:rPr>
          <w:rFonts w:asciiTheme="minorHAnsi" w:eastAsia="Calibri" w:hAnsiTheme="minorHAnsi" w:cstheme="minorHAnsi"/>
          <w:szCs w:val="24"/>
        </w:rPr>
        <w:t>Postępowanie można wyszukać również ze strony głównej Platformy e-Zamówienia (przycisk „Przeglądaj postępowania/konkursy”).</w:t>
      </w:r>
    </w:p>
    <w:p w14:paraId="63C1FDE1" w14:textId="61952B56" w:rsidR="0039617F" w:rsidRPr="00EE6BB5" w:rsidRDefault="0039617F" w:rsidP="0039617F">
      <w:pPr>
        <w:pStyle w:val="SIWZ1"/>
        <w:numPr>
          <w:ilvl w:val="0"/>
          <w:numId w:val="3"/>
        </w:numPr>
        <w:rPr>
          <w:rFonts w:asciiTheme="minorHAnsi" w:hAnsiTheme="minorHAnsi" w:cstheme="minorHAnsi"/>
          <w:color w:val="0000FF"/>
          <w:sz w:val="24"/>
          <w:szCs w:val="24"/>
        </w:rPr>
      </w:pPr>
      <w:r w:rsidRPr="00185633">
        <w:rPr>
          <w:rFonts w:asciiTheme="minorHAnsi" w:hAnsiTheme="minorHAnsi" w:cstheme="minorHAnsi"/>
          <w:sz w:val="24"/>
          <w:szCs w:val="24"/>
        </w:rPr>
        <w:t xml:space="preserve">Identyfikator (ID) postępowania na Platformie e-Zamówienia: </w:t>
      </w:r>
      <w:r w:rsidRPr="00EE6BB5">
        <w:rPr>
          <w:rFonts w:asciiTheme="minorHAnsi" w:hAnsiTheme="minorHAnsi" w:cstheme="minorHAnsi"/>
          <w:color w:val="0000FF"/>
          <w:sz w:val="24"/>
          <w:szCs w:val="24"/>
        </w:rPr>
        <w:t xml:space="preserve">Patrz część I ust. </w:t>
      </w:r>
      <w:r w:rsidR="00AA0B8E">
        <w:rPr>
          <w:rFonts w:asciiTheme="minorHAnsi" w:hAnsiTheme="minorHAnsi" w:cstheme="minorHAnsi"/>
          <w:color w:val="0000FF"/>
          <w:sz w:val="24"/>
          <w:szCs w:val="24"/>
        </w:rPr>
        <w:t>10</w:t>
      </w:r>
      <w:r w:rsidRPr="00EE6BB5">
        <w:rPr>
          <w:rFonts w:asciiTheme="minorHAnsi" w:hAnsiTheme="minorHAnsi" w:cstheme="minorHAnsi"/>
          <w:color w:val="0000FF"/>
          <w:sz w:val="24"/>
          <w:szCs w:val="24"/>
        </w:rPr>
        <w:t xml:space="preserve"> SWZ.</w:t>
      </w:r>
    </w:p>
    <w:p w14:paraId="1D7BCBE8" w14:textId="583F04F0" w:rsidR="0039617F" w:rsidRPr="00185633" w:rsidRDefault="0039617F" w:rsidP="00D5729B">
      <w:pPr>
        <w:widowControl w:val="0"/>
        <w:numPr>
          <w:ilvl w:val="0"/>
          <w:numId w:val="3"/>
        </w:numPr>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hAnsiTheme="minorHAnsi" w:cstheme="minorHAnsi"/>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21" w:history="1">
        <w:r w:rsidRPr="00185633">
          <w:rPr>
            <w:rStyle w:val="Hipercze"/>
            <w:rFonts w:asciiTheme="minorHAnsi" w:hAnsiTheme="minorHAnsi" w:cstheme="minorHAnsi"/>
            <w:szCs w:val="24"/>
          </w:rPr>
          <w:t>https://ezamowienia.gov.pl</w:t>
        </w:r>
      </w:hyperlink>
      <w:r w:rsidRPr="00185633">
        <w:rPr>
          <w:rFonts w:asciiTheme="minorHAnsi" w:hAnsiTheme="minorHAnsi" w:cstheme="minorHAnsi"/>
          <w:szCs w:val="24"/>
        </w:rPr>
        <w:t xml:space="preserve"> oraz informacje zamieszczone w zakładce „Centrum Pomocy”.</w:t>
      </w:r>
    </w:p>
    <w:p w14:paraId="04AD45B4" w14:textId="14906CBD" w:rsidR="0039617F" w:rsidRPr="00185633" w:rsidRDefault="0039617F" w:rsidP="00D5729B">
      <w:pPr>
        <w:widowControl w:val="0"/>
        <w:numPr>
          <w:ilvl w:val="0"/>
          <w:numId w:val="3"/>
        </w:numPr>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hAnsiTheme="minorHAnsi" w:cstheme="minorHAnsi"/>
          <w:szCs w:val="24"/>
        </w:rPr>
        <w:t>Przeglądanie i pobieranie publicznej treści dokumentacji postępowania nie wymaga posiadania konta na Platformie e-Zamówienia ani logowania.</w:t>
      </w:r>
    </w:p>
    <w:p w14:paraId="03A856D2" w14:textId="70D277C2" w:rsidR="0039617F" w:rsidRPr="00185633" w:rsidRDefault="0039617F" w:rsidP="00D5729B">
      <w:pPr>
        <w:widowControl w:val="0"/>
        <w:numPr>
          <w:ilvl w:val="0"/>
          <w:numId w:val="3"/>
        </w:numPr>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hAnsiTheme="minorHAnsi" w:cstheme="minorHAnsi"/>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z 2020 r. poz. 2452) zwanym dalej „</w:t>
      </w:r>
      <w:r w:rsidRPr="00185633">
        <w:rPr>
          <w:rFonts w:asciiTheme="minorHAnsi" w:hAnsiTheme="minorHAnsi" w:cstheme="minorHAnsi"/>
          <w:i/>
          <w:szCs w:val="24"/>
        </w:rPr>
        <w:t>rozporządzeniem Prezesa Rady Ministrów w sprawie wymagań dla dokumentów elektronicznych</w:t>
      </w:r>
      <w:r w:rsidRPr="00185633">
        <w:rPr>
          <w:rFonts w:asciiTheme="minorHAnsi" w:hAnsiTheme="minorHAnsi" w:cstheme="minorHAnsi"/>
          <w:szCs w:val="24"/>
        </w:rPr>
        <w:t>”.</w:t>
      </w:r>
    </w:p>
    <w:p w14:paraId="62B018C9" w14:textId="77777777" w:rsidR="0039617F" w:rsidRPr="00185633" w:rsidRDefault="0039617F" w:rsidP="0039617F">
      <w:pPr>
        <w:widowControl w:val="0"/>
        <w:numPr>
          <w:ilvl w:val="0"/>
          <w:numId w:val="3"/>
        </w:numPr>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hAnsiTheme="minorHAnsi" w:cstheme="minorHAnsi"/>
          <w:szCs w:val="24"/>
        </w:rPr>
        <w:t>Dokumenty elektroniczne, o których mowa w § 2 ust. 1 rozporządzenia Prezesa Rady Ministrów w sprawie wymagań dla dokumentów elektronicznych, a wymagane zapisami SWZ, sporządza się w postaci elektronicznej, w formatach danych określonych w przepisach rozporządzenia Rady Ministrów w sprawie Krajowych Ram Interoperacyjności, minimalnych wymagań dla rejestrów publicznych i wymiany informacji w postaci elektronicznej oraz minimalnych wymagań dla systemów teleinformatycznych (Dz. U. z 2017 r. poz. 2247) zwanym dalej „</w:t>
      </w:r>
      <w:r w:rsidRPr="00185633">
        <w:rPr>
          <w:rFonts w:asciiTheme="minorHAnsi" w:hAnsiTheme="minorHAnsi" w:cstheme="minorHAnsi"/>
          <w:i/>
          <w:szCs w:val="24"/>
        </w:rPr>
        <w:t>rozporządzeniem Rady Ministrów w sprawie Krajowych Ram Interoperacyjności</w:t>
      </w:r>
      <w:r w:rsidRPr="00185633">
        <w:rPr>
          <w:rFonts w:asciiTheme="minorHAnsi" w:hAnsiTheme="minorHAnsi" w:cstheme="minorHAnsi"/>
          <w:szCs w:val="24"/>
        </w:rPr>
        <w:t>”, z uwzględnieniem rodzaju przekazywanych danych i przekazuje się jako załączniki.</w:t>
      </w:r>
    </w:p>
    <w:p w14:paraId="30626180" w14:textId="086D4300" w:rsidR="0039617F" w:rsidRPr="00185633" w:rsidRDefault="0039617F" w:rsidP="0039617F">
      <w:pPr>
        <w:widowControl w:val="0"/>
        <w:numPr>
          <w:ilvl w:val="0"/>
          <w:numId w:val="3"/>
        </w:numPr>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hAnsiTheme="minorHAnsi" w:cstheme="minorHAnsi"/>
          <w:szCs w:val="24"/>
        </w:rPr>
        <w:t>Informacje, oświadczenia lub dokumenty, inne niż wymienione w § 2 ust. 1 rozporządzenia Prezesa Rady Ministrów w sprawie wymagań dla dokumentów elektronicznych, przekazywane w postępowaniu sporządza się w postaci elektronicznej:</w:t>
      </w:r>
    </w:p>
    <w:p w14:paraId="42B03404" w14:textId="77777777" w:rsidR="0039617F" w:rsidRPr="00185633" w:rsidRDefault="0039617F" w:rsidP="009D6540">
      <w:pPr>
        <w:pStyle w:val="SIWZ1"/>
        <w:numPr>
          <w:ilvl w:val="0"/>
          <w:numId w:val="56"/>
        </w:numPr>
        <w:tabs>
          <w:tab w:val="clear" w:pos="426"/>
          <w:tab w:val="left" w:pos="709"/>
        </w:tabs>
        <w:rPr>
          <w:rFonts w:asciiTheme="minorHAnsi" w:hAnsiTheme="minorHAnsi" w:cstheme="minorHAnsi"/>
          <w:sz w:val="24"/>
          <w:szCs w:val="24"/>
        </w:rPr>
      </w:pPr>
      <w:r w:rsidRPr="00185633">
        <w:rPr>
          <w:rFonts w:asciiTheme="minorHAnsi" w:hAnsiTheme="minorHAnsi" w:cstheme="minorHAnsi"/>
          <w:sz w:val="24"/>
          <w:szCs w:val="24"/>
        </w:rPr>
        <w:t>w formatach danych określonych w przepisach rozporządzenia Rady Ministrów w sprawie Krajowych Ram Interoperacyjności (i przekazuje się jako załącznik), lub</w:t>
      </w:r>
    </w:p>
    <w:p w14:paraId="0287D77C" w14:textId="34AF4328" w:rsidR="0039617F" w:rsidRPr="00185633" w:rsidRDefault="0039617F" w:rsidP="009D6540">
      <w:pPr>
        <w:pStyle w:val="SIWZ1"/>
        <w:numPr>
          <w:ilvl w:val="0"/>
          <w:numId w:val="56"/>
        </w:numPr>
        <w:tabs>
          <w:tab w:val="clear" w:pos="426"/>
          <w:tab w:val="left" w:pos="709"/>
        </w:tabs>
        <w:rPr>
          <w:rFonts w:asciiTheme="minorHAnsi" w:hAnsiTheme="minorHAnsi" w:cstheme="minorHAnsi"/>
          <w:sz w:val="24"/>
          <w:szCs w:val="24"/>
        </w:rPr>
      </w:pPr>
      <w:r w:rsidRPr="00185633">
        <w:rPr>
          <w:rFonts w:asciiTheme="minorHAnsi" w:hAnsiTheme="minorHAnsi" w:cstheme="minorHAnsi"/>
          <w:sz w:val="24"/>
          <w:szCs w:val="24"/>
        </w:rPr>
        <w:t>jako tekst wpisany bezpośrednio do wiadomości przekazywanej przy użyciu środków komunikacji elektronicznej (np. w treści wiadomości e-mail lub w treści „Formularza do komunikacji”).</w:t>
      </w:r>
    </w:p>
    <w:p w14:paraId="1D8FF529" w14:textId="68D00726" w:rsidR="00646F1E" w:rsidRPr="00185633" w:rsidRDefault="0039617F" w:rsidP="00D5729B">
      <w:pPr>
        <w:widowControl w:val="0"/>
        <w:numPr>
          <w:ilvl w:val="0"/>
          <w:numId w:val="3"/>
        </w:numPr>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hAnsiTheme="minorHAnsi" w:cstheme="minorHAnsi"/>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w:t>
      </w:r>
      <w:r w:rsidRPr="00185633">
        <w:rPr>
          <w:rFonts w:asciiTheme="minorHAnsi" w:hAnsiTheme="minorHAnsi" w:cstheme="minorHAnsi"/>
          <w:szCs w:val="24"/>
        </w:rPr>
        <w:lastRenderedPageBreak/>
        <w:t>utrzymania w poufności tych informacji, przekazuje je w wydzielonym i odpowiednio oznaczonym pliku, wraz z jednoczesnym zaznaczeniem w nazwie pliku „Dokument stanowiący tajemnicę przedsiębiorstwa”.</w:t>
      </w:r>
    </w:p>
    <w:p w14:paraId="2495E644" w14:textId="1DD3EE76" w:rsidR="00016772" w:rsidRPr="00185633" w:rsidRDefault="00016772" w:rsidP="00016772">
      <w:pPr>
        <w:pStyle w:val="SIWZ1"/>
        <w:numPr>
          <w:ilvl w:val="0"/>
          <w:numId w:val="3"/>
        </w:numPr>
        <w:rPr>
          <w:rFonts w:asciiTheme="minorHAnsi" w:hAnsiTheme="minorHAnsi" w:cstheme="minorHAnsi"/>
          <w:sz w:val="24"/>
          <w:szCs w:val="24"/>
        </w:rPr>
      </w:pPr>
      <w:r w:rsidRPr="00185633">
        <w:rPr>
          <w:rFonts w:asciiTheme="minorHAnsi" w:hAnsiTheme="minorHAnsi" w:cstheme="minorHAnsi"/>
          <w:sz w:val="24"/>
          <w:szCs w:val="24"/>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Formularze do komunikacji umożliwiają również dołączenie załącznika do przesyłanej wiadomości (przycisk „dodaj załącznik”). Zamawiający dopuszcza również możliwość składania dokumentów elektronicznych, oświadczeń lub elektronicznych kopii dokumentów lub oświadczeń za pomocą poczty elektronicznej, na adres email: </w:t>
      </w:r>
      <w:hyperlink r:id="rId22" w:history="1">
        <w:r w:rsidRPr="00185633">
          <w:rPr>
            <w:rStyle w:val="Hipercze"/>
            <w:rFonts w:asciiTheme="minorHAnsi" w:hAnsiTheme="minorHAnsi" w:cstheme="minorHAnsi"/>
            <w:sz w:val="24"/>
            <w:szCs w:val="24"/>
          </w:rPr>
          <w:t>przetargi@szpitalmsw.bydgoszcz.pl</w:t>
        </w:r>
      </w:hyperlink>
      <w:r w:rsidRPr="00185633">
        <w:rPr>
          <w:rFonts w:asciiTheme="minorHAnsi" w:hAnsiTheme="minorHAnsi" w:cstheme="minorHAnsi"/>
          <w:color w:val="000000"/>
          <w:sz w:val="24"/>
          <w:szCs w:val="24"/>
        </w:rPr>
        <w:t xml:space="preserve">. </w:t>
      </w:r>
    </w:p>
    <w:p w14:paraId="0FAF19CB" w14:textId="19E3DDA2" w:rsidR="0039617F" w:rsidRPr="00185633" w:rsidRDefault="00016772" w:rsidP="00D5729B">
      <w:pPr>
        <w:widowControl w:val="0"/>
        <w:numPr>
          <w:ilvl w:val="0"/>
          <w:numId w:val="3"/>
        </w:numPr>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hAnsiTheme="minorHAnsi" w:cstheme="minorHAnsi"/>
          <w:szCs w:val="24"/>
        </w:rPr>
        <w:t>W przypadku załączników, które są zgodnie z ustawą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55BA4B1E" w14:textId="68ECFB5B" w:rsidR="00016772" w:rsidRPr="00185633" w:rsidRDefault="00016772" w:rsidP="00D5729B">
      <w:pPr>
        <w:widowControl w:val="0"/>
        <w:numPr>
          <w:ilvl w:val="0"/>
          <w:numId w:val="3"/>
        </w:numPr>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hAnsiTheme="minorHAnsi" w:cstheme="minorHAnsi"/>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6673C1ED" w14:textId="76E08AB8" w:rsidR="00016772" w:rsidRPr="00185633" w:rsidRDefault="00016772" w:rsidP="00D5729B">
      <w:pPr>
        <w:widowControl w:val="0"/>
        <w:numPr>
          <w:ilvl w:val="0"/>
          <w:numId w:val="3"/>
        </w:numPr>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hAnsiTheme="minorHAnsi" w:cstheme="minorHAnsi"/>
          <w:szCs w:val="24"/>
        </w:rPr>
        <w:t>Wszystkie wysłane i odebrane w postępowaniu przez wykonawcę wiadomości widoczne są po zalogowaniu w podglądzie postępowania w zakładce „Komunikacja”.</w:t>
      </w:r>
    </w:p>
    <w:p w14:paraId="1F36B98B" w14:textId="33D95C5B" w:rsidR="00016772" w:rsidRPr="00185633" w:rsidRDefault="00016772" w:rsidP="00D5729B">
      <w:pPr>
        <w:widowControl w:val="0"/>
        <w:numPr>
          <w:ilvl w:val="0"/>
          <w:numId w:val="3"/>
        </w:numPr>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hAnsiTheme="minorHAnsi" w:cstheme="minorHAnsi"/>
          <w:szCs w:val="24"/>
        </w:rPr>
        <w:t>Maksymalny rozmiar plików przesyłanych za pośrednictwem „Formularzy do komunikacji” wynosi 150 MB (wielkość ta dotyczy plików przesyłanych jako załączniki do jednego formularza).</w:t>
      </w:r>
    </w:p>
    <w:p w14:paraId="34B8E201" w14:textId="7E12A023" w:rsidR="00016772" w:rsidRPr="00185633" w:rsidRDefault="00016772" w:rsidP="00D5729B">
      <w:pPr>
        <w:widowControl w:val="0"/>
        <w:numPr>
          <w:ilvl w:val="0"/>
          <w:numId w:val="3"/>
        </w:numPr>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hAnsiTheme="minorHAnsi" w:cstheme="minorHAnsi"/>
          <w:szCs w:val="24"/>
        </w:rPr>
        <w:t>Minimalne wymagania techniczne dotyczące sprzętu używanego w celu korzystania z usług Platformy e-Zamówienia oraz informacje dotyczące specyfikacji połączenia określa Regulamin Platformy e-Zamówienia.</w:t>
      </w:r>
    </w:p>
    <w:p w14:paraId="3B01AA76" w14:textId="77777777" w:rsidR="00016772" w:rsidRPr="00185633" w:rsidRDefault="00016772" w:rsidP="00016772">
      <w:pPr>
        <w:pStyle w:val="SIWZ1"/>
        <w:numPr>
          <w:ilvl w:val="0"/>
          <w:numId w:val="3"/>
        </w:numPr>
        <w:rPr>
          <w:rFonts w:asciiTheme="minorHAnsi" w:hAnsiTheme="minorHAnsi" w:cstheme="minorHAnsi"/>
          <w:sz w:val="24"/>
          <w:szCs w:val="24"/>
        </w:rPr>
      </w:pPr>
      <w:r w:rsidRPr="00185633">
        <w:rPr>
          <w:rFonts w:asciiTheme="minorHAnsi" w:hAnsiTheme="minorHAnsi" w:cstheme="minorHAnsi"/>
          <w:sz w:val="24"/>
          <w:szCs w:val="24"/>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23" w:history="1">
        <w:r w:rsidRPr="00185633">
          <w:rPr>
            <w:rStyle w:val="Hipercze"/>
            <w:rFonts w:asciiTheme="minorHAnsi" w:hAnsiTheme="minorHAnsi" w:cstheme="minorHAnsi"/>
            <w:sz w:val="24"/>
            <w:szCs w:val="24"/>
          </w:rPr>
          <w:t>https://ezamowienia.gov.pl</w:t>
        </w:r>
      </w:hyperlink>
      <w:r w:rsidRPr="00185633">
        <w:rPr>
          <w:rFonts w:asciiTheme="minorHAnsi" w:hAnsiTheme="minorHAnsi" w:cstheme="minorHAnsi"/>
          <w:sz w:val="24"/>
          <w:szCs w:val="24"/>
        </w:rPr>
        <w:t xml:space="preserve"> w zakładce „Zgłoś problem”.</w:t>
      </w:r>
    </w:p>
    <w:p w14:paraId="763DCC96" w14:textId="77777777" w:rsidR="00F15788" w:rsidRPr="00185633" w:rsidRDefault="005B5C79" w:rsidP="00D5729B">
      <w:pPr>
        <w:widowControl w:val="0"/>
        <w:numPr>
          <w:ilvl w:val="0"/>
          <w:numId w:val="3"/>
        </w:numPr>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eastAsia="Calibri" w:hAnsiTheme="minorHAnsi" w:cstheme="minorHAnsi"/>
          <w:szCs w:val="24"/>
        </w:rPr>
        <w:t>Wykonawca może zwrócić się do Z</w:t>
      </w:r>
      <w:r w:rsidR="000B22DD" w:rsidRPr="00185633">
        <w:rPr>
          <w:rFonts w:asciiTheme="minorHAnsi" w:eastAsia="Calibri" w:hAnsiTheme="minorHAnsi" w:cstheme="minorHAnsi"/>
          <w:szCs w:val="24"/>
        </w:rPr>
        <w:t>amawiającego z wnioskiem o wyjaśnienie treści SWZ.</w:t>
      </w:r>
    </w:p>
    <w:p w14:paraId="3BDE7C52" w14:textId="77777777" w:rsidR="000B22DD" w:rsidRPr="00185633" w:rsidRDefault="000B22DD" w:rsidP="00D5729B">
      <w:pPr>
        <w:widowControl w:val="0"/>
        <w:numPr>
          <w:ilvl w:val="0"/>
          <w:numId w:val="3"/>
        </w:numPr>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eastAsia="Calibri" w:hAnsiTheme="minorHAnsi" w:cstheme="minorHAnsi"/>
          <w:szCs w:val="24"/>
        </w:rPr>
        <w:t>Zamawiający jest obowiązany udzielić wyjaśnień niezwłocznie, jednak nie później niż na 2 dni przed upływem terminu składania ofert albo ofert podlegających negocjacjom, pod warunkiem że wniosek o wyj</w:t>
      </w:r>
      <w:r w:rsidR="00FC49EE" w:rsidRPr="00185633">
        <w:rPr>
          <w:rFonts w:asciiTheme="minorHAnsi" w:eastAsia="Calibri" w:hAnsiTheme="minorHAnsi" w:cstheme="minorHAnsi"/>
          <w:szCs w:val="24"/>
        </w:rPr>
        <w:t>aśnienie treści SWZ wpłynął do Z</w:t>
      </w:r>
      <w:r w:rsidRPr="00185633">
        <w:rPr>
          <w:rFonts w:asciiTheme="minorHAnsi" w:eastAsia="Calibri" w:hAnsiTheme="minorHAnsi" w:cstheme="minorHAnsi"/>
          <w:szCs w:val="24"/>
        </w:rPr>
        <w:t>amawiającego nie później niż na 4 dni przed upływem terminu składania odpowiednio ofert albo ofert podlegających negocjacjom.</w:t>
      </w:r>
    </w:p>
    <w:p w14:paraId="615429EF" w14:textId="0000C0DB" w:rsidR="0052182F" w:rsidRPr="00185633" w:rsidRDefault="0052182F" w:rsidP="00D5729B">
      <w:pPr>
        <w:widowControl w:val="0"/>
        <w:numPr>
          <w:ilvl w:val="0"/>
          <w:numId w:val="3"/>
        </w:numPr>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eastAsia="Calibri" w:hAnsiTheme="minorHAnsi" w:cstheme="minorHAnsi"/>
          <w:szCs w:val="24"/>
        </w:rPr>
        <w:lastRenderedPageBreak/>
        <w:t xml:space="preserve">Jeżeli </w:t>
      </w:r>
      <w:r w:rsidR="00FC49EE" w:rsidRPr="00185633">
        <w:rPr>
          <w:rFonts w:asciiTheme="minorHAnsi" w:eastAsia="Calibri" w:hAnsiTheme="minorHAnsi" w:cstheme="minorHAnsi"/>
          <w:szCs w:val="24"/>
        </w:rPr>
        <w:t>Z</w:t>
      </w:r>
      <w:r w:rsidRPr="00185633">
        <w:rPr>
          <w:rFonts w:asciiTheme="minorHAnsi" w:eastAsia="Calibri" w:hAnsiTheme="minorHAnsi" w:cstheme="minorHAnsi"/>
          <w:szCs w:val="24"/>
        </w:rPr>
        <w:t xml:space="preserve">amawiający nie udzieli wyjaśnień w terminie, o którym mowa </w:t>
      </w:r>
      <w:r w:rsidR="00C52EC3" w:rsidRPr="00185633">
        <w:rPr>
          <w:rFonts w:asciiTheme="minorHAnsi" w:eastAsia="Calibri" w:hAnsiTheme="minorHAnsi" w:cstheme="minorHAnsi"/>
          <w:szCs w:val="24"/>
        </w:rPr>
        <w:t xml:space="preserve">w ust. </w:t>
      </w:r>
      <w:r w:rsidR="00016772" w:rsidRPr="00185633">
        <w:rPr>
          <w:rFonts w:asciiTheme="minorHAnsi" w:eastAsia="Calibri" w:hAnsiTheme="minorHAnsi" w:cstheme="minorHAnsi"/>
          <w:szCs w:val="24"/>
        </w:rPr>
        <w:t>20</w:t>
      </w:r>
      <w:r w:rsidRPr="00185633">
        <w:rPr>
          <w:rFonts w:asciiTheme="minorHAnsi" w:eastAsia="Calibri" w:hAnsiTheme="minorHAnsi" w:cstheme="minorHAnsi"/>
          <w:szCs w:val="24"/>
        </w:rPr>
        <w:t>, przedłuża termin składania odpowiednio ofert albo ofert podlegających negocjacjom o czas niezbędny do zapoznania s</w:t>
      </w:r>
      <w:r w:rsidR="005D5210" w:rsidRPr="00185633">
        <w:rPr>
          <w:rFonts w:asciiTheme="minorHAnsi" w:eastAsia="Calibri" w:hAnsiTheme="minorHAnsi" w:cstheme="minorHAnsi"/>
          <w:szCs w:val="24"/>
        </w:rPr>
        <w:t>ię wszystkich zainteresowanych W</w:t>
      </w:r>
      <w:r w:rsidRPr="00185633">
        <w:rPr>
          <w:rFonts w:asciiTheme="minorHAnsi" w:eastAsia="Calibri" w:hAnsiTheme="minorHAnsi" w:cstheme="minorHAnsi"/>
          <w:szCs w:val="24"/>
        </w:rPr>
        <w:t>ykonawców z</w:t>
      </w:r>
      <w:r w:rsidR="00FC49EE" w:rsidRPr="00185633">
        <w:rPr>
          <w:rFonts w:asciiTheme="minorHAnsi" w:eastAsia="Calibri" w:hAnsiTheme="minorHAnsi" w:cstheme="minorHAnsi"/>
          <w:szCs w:val="24"/>
        </w:rPr>
        <w:t> </w:t>
      </w:r>
      <w:r w:rsidRPr="00185633">
        <w:rPr>
          <w:rFonts w:asciiTheme="minorHAnsi" w:eastAsia="Calibri" w:hAnsiTheme="minorHAnsi" w:cstheme="minorHAnsi"/>
          <w:szCs w:val="24"/>
        </w:rPr>
        <w:t>wyjaśnieniami niezbędnymi do należytego przygotowania i złożenia odpowiednio ofert albo ofert podlegających negocjacjom.</w:t>
      </w:r>
    </w:p>
    <w:p w14:paraId="74D98EFC" w14:textId="3FAFBB4E" w:rsidR="0052182F" w:rsidRPr="00185633" w:rsidRDefault="00C52EC3" w:rsidP="00D5729B">
      <w:pPr>
        <w:widowControl w:val="0"/>
        <w:numPr>
          <w:ilvl w:val="0"/>
          <w:numId w:val="3"/>
        </w:numPr>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eastAsia="Calibri" w:hAnsiTheme="minorHAnsi" w:cstheme="minorHAnsi"/>
          <w:szCs w:val="24"/>
        </w:rPr>
        <w:t xml:space="preserve">W przypadku gdy wniosek o wyjaśnienie treści SWZ nie wpłynął w terminie, o którym mowa w ust. </w:t>
      </w:r>
      <w:r w:rsidR="00016772" w:rsidRPr="00185633">
        <w:rPr>
          <w:rFonts w:asciiTheme="minorHAnsi" w:eastAsia="Calibri" w:hAnsiTheme="minorHAnsi" w:cstheme="minorHAnsi"/>
          <w:szCs w:val="24"/>
        </w:rPr>
        <w:t>20</w:t>
      </w:r>
      <w:r w:rsidRPr="00185633">
        <w:rPr>
          <w:rFonts w:asciiTheme="minorHAnsi" w:eastAsia="Calibri" w:hAnsiTheme="minorHAnsi" w:cstheme="minorHAnsi"/>
          <w:szCs w:val="24"/>
        </w:rPr>
        <w:t>,</w:t>
      </w:r>
      <w:r w:rsidR="00FC49EE" w:rsidRPr="00185633">
        <w:rPr>
          <w:rFonts w:asciiTheme="minorHAnsi" w:eastAsia="Calibri" w:hAnsiTheme="minorHAnsi" w:cstheme="minorHAnsi"/>
          <w:szCs w:val="24"/>
        </w:rPr>
        <w:t xml:space="preserve"> Z</w:t>
      </w:r>
      <w:r w:rsidRPr="00185633">
        <w:rPr>
          <w:rFonts w:asciiTheme="minorHAnsi" w:eastAsia="Calibri" w:hAnsiTheme="minorHAnsi" w:cstheme="minorHAnsi"/>
          <w:szCs w:val="24"/>
        </w:rPr>
        <w:t>amawiający nie ma obowiązku udzielania wyjaśnień SWZ oraz obowiązku przedłużenia terminu składania odpowiednio ofert albo ofert podlegających negocjacjom.</w:t>
      </w:r>
    </w:p>
    <w:p w14:paraId="594F5F98" w14:textId="7011AF99" w:rsidR="0052182F" w:rsidRPr="00185633" w:rsidRDefault="0052182F" w:rsidP="00D5729B">
      <w:pPr>
        <w:widowControl w:val="0"/>
        <w:numPr>
          <w:ilvl w:val="0"/>
          <w:numId w:val="3"/>
        </w:numPr>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eastAsia="Calibri" w:hAnsiTheme="minorHAnsi" w:cstheme="minorHAnsi"/>
          <w:szCs w:val="24"/>
        </w:rPr>
        <w:t xml:space="preserve">Przedłużenie terminu składania ofert, o których mowa w ust. </w:t>
      </w:r>
      <w:r w:rsidR="00016772" w:rsidRPr="00185633">
        <w:rPr>
          <w:rFonts w:asciiTheme="minorHAnsi" w:eastAsia="Calibri" w:hAnsiTheme="minorHAnsi" w:cstheme="minorHAnsi"/>
          <w:szCs w:val="24"/>
        </w:rPr>
        <w:t>22</w:t>
      </w:r>
      <w:r w:rsidRPr="00185633">
        <w:rPr>
          <w:rFonts w:asciiTheme="minorHAnsi" w:eastAsia="Calibri" w:hAnsiTheme="minorHAnsi" w:cstheme="minorHAnsi"/>
          <w:szCs w:val="24"/>
        </w:rPr>
        <w:t>, nie wpływa na bieg terminu składania wniosku o wyjaśnienie treści SWZ.</w:t>
      </w:r>
    </w:p>
    <w:p w14:paraId="55132269" w14:textId="77777777" w:rsidR="00C52EC3" w:rsidRPr="00185633" w:rsidRDefault="00C52EC3" w:rsidP="00D5729B">
      <w:pPr>
        <w:widowControl w:val="0"/>
        <w:numPr>
          <w:ilvl w:val="0"/>
          <w:numId w:val="3"/>
        </w:numPr>
        <w:tabs>
          <w:tab w:val="left" w:pos="426"/>
        </w:tabs>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eastAsia="Calibri" w:hAnsiTheme="minorHAnsi" w:cstheme="minorHAnsi"/>
          <w:szCs w:val="24"/>
        </w:rPr>
        <w:t xml:space="preserve">Treść zapytań wraz z wyjaśnieniami </w:t>
      </w:r>
      <w:r w:rsidR="00FC49EE" w:rsidRPr="00185633">
        <w:rPr>
          <w:rFonts w:asciiTheme="minorHAnsi" w:eastAsia="Calibri" w:hAnsiTheme="minorHAnsi" w:cstheme="minorHAnsi"/>
          <w:szCs w:val="24"/>
        </w:rPr>
        <w:t>Z</w:t>
      </w:r>
      <w:r w:rsidRPr="00185633">
        <w:rPr>
          <w:rFonts w:asciiTheme="minorHAnsi" w:eastAsia="Calibri" w:hAnsiTheme="minorHAnsi" w:cstheme="minorHAnsi"/>
          <w:szCs w:val="24"/>
        </w:rPr>
        <w:t>amawiający udostępnia, bez ujawniania źródła zapytania, na stronie internetowej prowadzonego postępowania.</w:t>
      </w:r>
    </w:p>
    <w:p w14:paraId="5A1BE7F7" w14:textId="77777777" w:rsidR="003F6712" w:rsidRPr="009F5473" w:rsidRDefault="003F6712" w:rsidP="003F6712">
      <w:pPr>
        <w:widowControl w:val="0"/>
        <w:tabs>
          <w:tab w:val="left" w:pos="426"/>
        </w:tabs>
        <w:suppressAutoHyphens w:val="0"/>
        <w:overflowPunct/>
        <w:autoSpaceDN w:val="0"/>
        <w:spacing w:after="120"/>
        <w:ind w:left="426"/>
        <w:textAlignment w:val="auto"/>
        <w:rPr>
          <w:rFonts w:ascii="Calibri" w:eastAsia="Calibri" w:hAnsi="Calibri" w:cs="Calibri"/>
        </w:rPr>
      </w:pPr>
    </w:p>
    <w:p w14:paraId="7B9ED60E" w14:textId="77777777" w:rsidR="00F15788" w:rsidRPr="009F5473" w:rsidRDefault="00F15788" w:rsidP="006B6D8B">
      <w:pPr>
        <w:shd w:val="clear" w:color="auto" w:fill="ECECE1"/>
        <w:spacing w:line="240" w:lineRule="atLeast"/>
        <w:rPr>
          <w:rFonts w:ascii="Calibri" w:hAnsi="Calibri" w:cs="Calibri"/>
          <w:b/>
          <w:lang w:eastAsia="pl-PL"/>
        </w:rPr>
      </w:pPr>
      <w:r w:rsidRPr="009F5473">
        <w:rPr>
          <w:rFonts w:ascii="Calibri" w:hAnsi="Calibri" w:cs="Calibri"/>
          <w:b/>
          <w:lang w:eastAsia="pl-PL"/>
        </w:rPr>
        <w:t xml:space="preserve">CZĘŚĆ </w:t>
      </w:r>
      <w:r w:rsidR="00D86E75" w:rsidRPr="009F5473">
        <w:rPr>
          <w:rFonts w:ascii="Calibri" w:hAnsi="Calibri" w:cs="Calibri"/>
          <w:b/>
          <w:lang w:eastAsia="pl-PL"/>
        </w:rPr>
        <w:t xml:space="preserve">IX </w:t>
      </w:r>
      <w:r w:rsidRPr="009F5473">
        <w:rPr>
          <w:rFonts w:ascii="Calibri" w:hAnsi="Calibri" w:cs="Calibri"/>
          <w:b/>
          <w:lang w:eastAsia="pl-PL"/>
        </w:rPr>
        <w:t>- WYMAGANIA DOTYCZĄCE WADIUM</w:t>
      </w:r>
    </w:p>
    <w:p w14:paraId="1786C36F" w14:textId="77777777" w:rsidR="006F226D" w:rsidRPr="009F5473" w:rsidRDefault="00F15788" w:rsidP="00FC49EE">
      <w:pPr>
        <w:widowControl w:val="0"/>
        <w:autoSpaceDN w:val="0"/>
        <w:spacing w:after="120"/>
        <w:ind w:left="426" w:hanging="426"/>
        <w:rPr>
          <w:rFonts w:ascii="Calibri" w:eastAsia="Calibri" w:hAnsi="Calibri" w:cs="Calibri"/>
          <w:lang w:eastAsia="pl-PL"/>
        </w:rPr>
      </w:pPr>
      <w:r w:rsidRPr="009F5473">
        <w:rPr>
          <w:rFonts w:ascii="Calibri" w:eastAsia="Calibri" w:hAnsi="Calibri" w:cs="Calibri"/>
          <w:lang w:eastAsia="pl-PL"/>
        </w:rPr>
        <w:tab/>
      </w:r>
      <w:r w:rsidR="006F226D" w:rsidRPr="009F5473">
        <w:rPr>
          <w:rFonts w:ascii="Calibri" w:eastAsia="Calibri" w:hAnsi="Calibri" w:cs="Calibri"/>
          <w:lang w:eastAsia="pl-PL"/>
        </w:rPr>
        <w:t>Zamawiający nie żąda wniesienia wadium.</w:t>
      </w:r>
    </w:p>
    <w:p w14:paraId="280445FA" w14:textId="77777777" w:rsidR="003F6712" w:rsidRPr="00276B9F" w:rsidRDefault="003F6712" w:rsidP="003F6712">
      <w:pPr>
        <w:widowControl w:val="0"/>
        <w:autoSpaceDN w:val="0"/>
        <w:spacing w:after="120"/>
        <w:rPr>
          <w:rFonts w:ascii="Arial" w:eastAsia="Calibri" w:hAnsi="Arial" w:cs="Arial"/>
          <w:lang w:eastAsia="pl-PL"/>
        </w:rPr>
      </w:pPr>
    </w:p>
    <w:p w14:paraId="46FD5AB1" w14:textId="77777777" w:rsidR="00F15788" w:rsidRPr="009F5473" w:rsidRDefault="00F15788" w:rsidP="00061419">
      <w:pPr>
        <w:widowControl w:val="0"/>
        <w:shd w:val="clear" w:color="auto" w:fill="ECECE1"/>
        <w:tabs>
          <w:tab w:val="left" w:pos="0"/>
        </w:tabs>
        <w:autoSpaceDN w:val="0"/>
        <w:spacing w:after="120" w:line="240" w:lineRule="atLeast"/>
        <w:rPr>
          <w:rFonts w:ascii="Calibri" w:eastAsia="Calibri" w:hAnsi="Calibri" w:cs="Calibri"/>
          <w:b/>
        </w:rPr>
      </w:pPr>
      <w:r w:rsidRPr="009F5473">
        <w:rPr>
          <w:rFonts w:ascii="Calibri" w:eastAsia="Calibri" w:hAnsi="Calibri" w:cs="Calibri"/>
          <w:b/>
        </w:rPr>
        <w:t>CZĘŚĆ X – TERMIN ZWIĄZANIA OFERTĄ</w:t>
      </w:r>
    </w:p>
    <w:p w14:paraId="008D0E19" w14:textId="6A35DA73" w:rsidR="00F15788" w:rsidRPr="00016772" w:rsidRDefault="00AB11F7" w:rsidP="00D5729B">
      <w:pPr>
        <w:widowControl w:val="0"/>
        <w:numPr>
          <w:ilvl w:val="0"/>
          <w:numId w:val="4"/>
        </w:numPr>
        <w:suppressAutoHyphens w:val="0"/>
        <w:overflowPunct/>
        <w:autoSpaceDN w:val="0"/>
        <w:spacing w:after="120"/>
        <w:ind w:left="426" w:hanging="426"/>
        <w:textAlignment w:val="auto"/>
        <w:rPr>
          <w:rFonts w:ascii="Calibri" w:eastAsia="Calibri" w:hAnsi="Calibri" w:cs="Calibri"/>
          <w:szCs w:val="24"/>
        </w:rPr>
      </w:pPr>
      <w:r w:rsidRPr="00016772">
        <w:rPr>
          <w:rFonts w:ascii="Calibri" w:hAnsi="Calibri" w:cs="Calibri"/>
          <w:szCs w:val="24"/>
        </w:rPr>
        <w:t xml:space="preserve">Wykonawca będzie związany ofertą do dnia </w:t>
      </w:r>
      <w:r w:rsidR="00781281">
        <w:rPr>
          <w:rFonts w:ascii="Calibri" w:hAnsi="Calibri" w:cs="Calibri"/>
          <w:b/>
          <w:caps/>
          <w:szCs w:val="24"/>
        </w:rPr>
        <w:t>10</w:t>
      </w:r>
      <w:r w:rsidR="008A76C0" w:rsidRPr="00016772">
        <w:rPr>
          <w:rFonts w:ascii="Calibri" w:hAnsi="Calibri" w:cs="Calibri"/>
          <w:b/>
          <w:caps/>
          <w:szCs w:val="24"/>
        </w:rPr>
        <w:t>.</w:t>
      </w:r>
      <w:r w:rsidR="007D529E">
        <w:rPr>
          <w:rFonts w:ascii="Calibri" w:hAnsi="Calibri" w:cs="Calibri"/>
          <w:b/>
          <w:caps/>
          <w:szCs w:val="24"/>
        </w:rPr>
        <w:t>0</w:t>
      </w:r>
      <w:r w:rsidR="00463238">
        <w:rPr>
          <w:rFonts w:ascii="Calibri" w:hAnsi="Calibri" w:cs="Calibri"/>
          <w:b/>
          <w:caps/>
          <w:szCs w:val="24"/>
        </w:rPr>
        <w:t>6</w:t>
      </w:r>
      <w:r w:rsidR="000F5D01" w:rsidRPr="00016772">
        <w:rPr>
          <w:rFonts w:ascii="Calibri" w:hAnsi="Calibri" w:cs="Calibri"/>
          <w:b/>
          <w:caps/>
          <w:szCs w:val="24"/>
        </w:rPr>
        <w:t>.</w:t>
      </w:r>
      <w:r w:rsidRPr="00016772">
        <w:rPr>
          <w:rFonts w:ascii="Calibri" w:hAnsi="Calibri" w:cs="Calibri"/>
          <w:b/>
          <w:caps/>
          <w:szCs w:val="24"/>
        </w:rPr>
        <w:t>202</w:t>
      </w:r>
      <w:r w:rsidR="00781281">
        <w:rPr>
          <w:rFonts w:ascii="Calibri" w:hAnsi="Calibri" w:cs="Calibri"/>
          <w:b/>
          <w:caps/>
          <w:szCs w:val="24"/>
        </w:rPr>
        <w:t>6</w:t>
      </w:r>
      <w:r w:rsidRPr="00016772">
        <w:rPr>
          <w:rFonts w:ascii="Calibri" w:hAnsi="Calibri" w:cs="Calibri"/>
          <w:b/>
          <w:caps/>
          <w:szCs w:val="24"/>
        </w:rPr>
        <w:t xml:space="preserve"> </w:t>
      </w:r>
      <w:r w:rsidRPr="00016772">
        <w:rPr>
          <w:rFonts w:ascii="Calibri" w:hAnsi="Calibri" w:cs="Calibri"/>
          <w:b/>
          <w:szCs w:val="24"/>
        </w:rPr>
        <w:t>r.</w:t>
      </w:r>
      <w:r w:rsidRPr="00016772">
        <w:rPr>
          <w:rFonts w:ascii="Calibri" w:hAnsi="Calibri" w:cs="Calibri"/>
          <w:szCs w:val="24"/>
        </w:rPr>
        <w:t xml:space="preserve"> Bieg terminu związania ofertą rozpoczyna się wraz z upływem terminu składania ofert.</w:t>
      </w:r>
    </w:p>
    <w:p w14:paraId="3E6287BC" w14:textId="77777777" w:rsidR="00ED1C7D" w:rsidRPr="009F5473" w:rsidRDefault="00ED1C7D" w:rsidP="00D5729B">
      <w:pPr>
        <w:pStyle w:val="SIWZ1"/>
        <w:numPr>
          <w:ilvl w:val="0"/>
          <w:numId w:val="4"/>
        </w:numPr>
        <w:tabs>
          <w:tab w:val="clear" w:pos="426"/>
        </w:tabs>
        <w:ind w:left="426" w:hanging="426"/>
        <w:rPr>
          <w:rFonts w:ascii="Calibri" w:hAnsi="Calibri" w:cs="Calibri"/>
          <w:sz w:val="24"/>
          <w:szCs w:val="20"/>
          <w:lang w:eastAsia="ar-SA"/>
        </w:rPr>
      </w:pPr>
      <w:r w:rsidRPr="009F5473">
        <w:rPr>
          <w:rFonts w:ascii="Calibri" w:hAnsi="Calibri" w:cs="Calibri"/>
          <w:sz w:val="24"/>
          <w:szCs w:val="20"/>
          <w:lang w:eastAsia="ar-SA"/>
        </w:rPr>
        <w:t>W przypadku gdy wybór najkorzystniejszej oferty nie nastąpi przed upływem terminu związania ofertą określonego w SWZ</w:t>
      </w:r>
      <w:r w:rsidR="00FC49EE" w:rsidRPr="009F5473">
        <w:rPr>
          <w:rFonts w:ascii="Calibri" w:hAnsi="Calibri" w:cs="Calibri"/>
          <w:sz w:val="24"/>
          <w:szCs w:val="20"/>
          <w:lang w:eastAsia="ar-SA"/>
        </w:rPr>
        <w:t>, Z</w:t>
      </w:r>
      <w:r w:rsidRPr="009F5473">
        <w:rPr>
          <w:rFonts w:ascii="Calibri" w:hAnsi="Calibri" w:cs="Calibri"/>
          <w:sz w:val="24"/>
          <w:szCs w:val="20"/>
          <w:lang w:eastAsia="ar-SA"/>
        </w:rPr>
        <w:t>amawiający przed upływem terminu związania ofe</w:t>
      </w:r>
      <w:r w:rsidR="00FC49EE" w:rsidRPr="009F5473">
        <w:rPr>
          <w:rFonts w:ascii="Calibri" w:hAnsi="Calibri" w:cs="Calibri"/>
          <w:sz w:val="24"/>
          <w:szCs w:val="20"/>
          <w:lang w:eastAsia="ar-SA"/>
        </w:rPr>
        <w:t>rtą zwraca się jednokrotnie do W</w:t>
      </w:r>
      <w:r w:rsidRPr="009F5473">
        <w:rPr>
          <w:rFonts w:ascii="Calibri" w:hAnsi="Calibri" w:cs="Calibri"/>
          <w:sz w:val="24"/>
          <w:szCs w:val="20"/>
          <w:lang w:eastAsia="ar-SA"/>
        </w:rPr>
        <w:t>ykonawców o wyrażenie zgody na przedłużenie tego terminu o wskazywany przez niego okres, nie dłuższy niż 30 dni.</w:t>
      </w:r>
    </w:p>
    <w:p w14:paraId="64FE090B" w14:textId="77777777" w:rsidR="00ED1C7D" w:rsidRPr="009F5473" w:rsidRDefault="00ED1C7D" w:rsidP="00D5729B">
      <w:pPr>
        <w:pStyle w:val="SIWZ1"/>
        <w:numPr>
          <w:ilvl w:val="0"/>
          <w:numId w:val="4"/>
        </w:numPr>
        <w:tabs>
          <w:tab w:val="clear" w:pos="426"/>
        </w:tabs>
        <w:ind w:left="426" w:hanging="426"/>
        <w:rPr>
          <w:rFonts w:ascii="Calibri" w:hAnsi="Calibri" w:cs="Calibri"/>
          <w:sz w:val="24"/>
          <w:szCs w:val="20"/>
          <w:lang w:eastAsia="ar-SA"/>
        </w:rPr>
      </w:pPr>
      <w:r w:rsidRPr="009F5473">
        <w:rPr>
          <w:rFonts w:ascii="Calibri" w:hAnsi="Calibri" w:cs="Calibri"/>
          <w:sz w:val="24"/>
          <w:szCs w:val="20"/>
          <w:lang w:eastAsia="ar-SA"/>
        </w:rPr>
        <w:t>Przedłużenie terminu związania ofertą, o którym mowa w</w:t>
      </w:r>
      <w:r w:rsidR="00FC49EE" w:rsidRPr="009F5473">
        <w:rPr>
          <w:rFonts w:ascii="Calibri" w:hAnsi="Calibri" w:cs="Calibri"/>
          <w:sz w:val="24"/>
          <w:szCs w:val="20"/>
          <w:lang w:eastAsia="ar-SA"/>
        </w:rPr>
        <w:t xml:space="preserve"> ust. 2, wymaga złożenia przez W</w:t>
      </w:r>
      <w:r w:rsidRPr="009F5473">
        <w:rPr>
          <w:rFonts w:ascii="Calibri" w:hAnsi="Calibri" w:cs="Calibri"/>
          <w:sz w:val="24"/>
          <w:szCs w:val="20"/>
          <w:lang w:eastAsia="ar-SA"/>
        </w:rPr>
        <w:t>ykonawcę pisemnego oświadczenia o wyrażeniu zgody na przedłużenie terminu związania ofertą.</w:t>
      </w:r>
    </w:p>
    <w:p w14:paraId="00ADD6D2" w14:textId="77777777" w:rsidR="00F15788" w:rsidRPr="009F5473" w:rsidRDefault="00FC49EE" w:rsidP="00D5729B">
      <w:pPr>
        <w:pStyle w:val="SIWZ1"/>
        <w:numPr>
          <w:ilvl w:val="0"/>
          <w:numId w:val="4"/>
        </w:numPr>
        <w:tabs>
          <w:tab w:val="clear" w:pos="426"/>
        </w:tabs>
        <w:ind w:left="426" w:hanging="426"/>
        <w:rPr>
          <w:rFonts w:ascii="Calibri" w:hAnsi="Calibri" w:cs="Calibri"/>
        </w:rPr>
      </w:pPr>
      <w:r w:rsidRPr="009F5473">
        <w:rPr>
          <w:rFonts w:ascii="Calibri" w:hAnsi="Calibri" w:cs="Calibri"/>
          <w:sz w:val="24"/>
          <w:szCs w:val="20"/>
          <w:lang w:eastAsia="ar-SA"/>
        </w:rPr>
        <w:t>W przypadku gdy Z</w:t>
      </w:r>
      <w:r w:rsidR="00ED1C7D" w:rsidRPr="009F5473">
        <w:rPr>
          <w:rFonts w:ascii="Calibri" w:hAnsi="Calibri" w:cs="Calibri"/>
          <w:sz w:val="24"/>
          <w:szCs w:val="20"/>
          <w:lang w:eastAsia="ar-SA"/>
        </w:rPr>
        <w:t>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2816F861" w14:textId="77777777" w:rsidR="009F4735" w:rsidRPr="009F5473" w:rsidRDefault="009F4735" w:rsidP="009F4735">
      <w:pPr>
        <w:pStyle w:val="SIWZ1"/>
        <w:tabs>
          <w:tab w:val="clear" w:pos="426"/>
        </w:tabs>
        <w:ind w:left="426"/>
        <w:rPr>
          <w:rFonts w:ascii="Calibri" w:hAnsi="Calibri" w:cs="Calibri"/>
        </w:rPr>
      </w:pPr>
    </w:p>
    <w:p w14:paraId="14435CA9" w14:textId="77777777" w:rsidR="00F15788" w:rsidRPr="009F5473" w:rsidRDefault="00F15788" w:rsidP="00061419">
      <w:pPr>
        <w:keepNext/>
        <w:shd w:val="clear" w:color="auto" w:fill="ECECE1"/>
        <w:spacing w:after="120" w:line="240" w:lineRule="atLeast"/>
        <w:outlineLvl w:val="0"/>
        <w:rPr>
          <w:rFonts w:ascii="Calibri" w:eastAsia="Calibri" w:hAnsi="Calibri" w:cs="Calibri"/>
          <w:b/>
          <w:bCs/>
          <w:lang w:eastAsia="pl-PL"/>
        </w:rPr>
      </w:pPr>
      <w:r w:rsidRPr="009F5473">
        <w:rPr>
          <w:rFonts w:ascii="Calibri" w:eastAsia="Calibri" w:hAnsi="Calibri" w:cs="Calibri"/>
          <w:b/>
          <w:bCs/>
          <w:lang w:eastAsia="pl-PL"/>
        </w:rPr>
        <w:t>CZĘŚĆ X</w:t>
      </w:r>
      <w:r w:rsidR="00D86E75" w:rsidRPr="009F5473">
        <w:rPr>
          <w:rFonts w:ascii="Calibri" w:eastAsia="Calibri" w:hAnsi="Calibri" w:cs="Calibri"/>
          <w:b/>
          <w:bCs/>
          <w:lang w:eastAsia="pl-PL"/>
        </w:rPr>
        <w:t>I</w:t>
      </w:r>
      <w:r w:rsidRPr="009F5473">
        <w:rPr>
          <w:rFonts w:ascii="Calibri" w:eastAsia="Calibri" w:hAnsi="Calibri" w:cs="Calibri"/>
          <w:b/>
          <w:bCs/>
          <w:lang w:eastAsia="pl-PL"/>
        </w:rPr>
        <w:t xml:space="preserve"> - </w:t>
      </w:r>
      <w:bookmarkStart w:id="34" w:name="_Toc228585903"/>
      <w:bookmarkStart w:id="35" w:name="_Toc251232765"/>
      <w:bookmarkStart w:id="36" w:name="_Toc320881369"/>
      <w:bookmarkStart w:id="37" w:name="_Toc322514776"/>
      <w:r w:rsidRPr="009F5473">
        <w:rPr>
          <w:rFonts w:ascii="Calibri" w:eastAsia="Calibri" w:hAnsi="Calibri" w:cs="Calibri"/>
          <w:b/>
          <w:bCs/>
          <w:lang w:eastAsia="pl-PL"/>
        </w:rPr>
        <w:t>OPIS SPOSOBU PRZYGOTOWANIA OFERT</w:t>
      </w:r>
      <w:bookmarkEnd w:id="34"/>
      <w:bookmarkEnd w:id="35"/>
      <w:bookmarkEnd w:id="36"/>
      <w:bookmarkEnd w:id="37"/>
    </w:p>
    <w:p w14:paraId="77467FF1" w14:textId="32831499" w:rsidR="00E90C8E" w:rsidRPr="00EE6BB5" w:rsidRDefault="00831906" w:rsidP="0073127E">
      <w:pPr>
        <w:pStyle w:val="SIWZ1"/>
        <w:numPr>
          <w:ilvl w:val="0"/>
          <w:numId w:val="31"/>
        </w:numPr>
        <w:tabs>
          <w:tab w:val="clear" w:pos="426"/>
        </w:tabs>
        <w:ind w:left="426" w:hanging="426"/>
        <w:rPr>
          <w:rFonts w:asciiTheme="minorHAnsi" w:hAnsiTheme="minorHAnsi" w:cstheme="minorHAnsi"/>
          <w:sz w:val="24"/>
          <w:szCs w:val="24"/>
        </w:rPr>
      </w:pPr>
      <w:r w:rsidRPr="00EE6BB5">
        <w:rPr>
          <w:rFonts w:asciiTheme="minorHAnsi" w:hAnsiTheme="minorHAnsi" w:cstheme="minorHAnsi"/>
          <w:sz w:val="24"/>
          <w:szCs w:val="24"/>
        </w:rPr>
        <w:t>Wykonawca może złożyć tylko jedną ofertę. Treść oferty musi być zgodna z wymaganiami zamawiającego określonymi w dokumentach zamówienia</w:t>
      </w:r>
      <w:r w:rsidR="00E90C8E" w:rsidRPr="00EE6BB5">
        <w:rPr>
          <w:rFonts w:asciiTheme="minorHAnsi" w:hAnsiTheme="minorHAnsi" w:cstheme="minorHAnsi"/>
          <w:sz w:val="24"/>
          <w:szCs w:val="24"/>
        </w:rPr>
        <w:t>.</w:t>
      </w:r>
    </w:p>
    <w:p w14:paraId="66A7401D" w14:textId="77777777" w:rsidR="00E90C8E" w:rsidRPr="00EE6BB5" w:rsidRDefault="00E90C8E" w:rsidP="00FD2032">
      <w:pPr>
        <w:widowControl w:val="0"/>
        <w:numPr>
          <w:ilvl w:val="0"/>
          <w:numId w:val="9"/>
        </w:numPr>
        <w:suppressAutoHyphens w:val="0"/>
        <w:overflowPunct/>
        <w:autoSpaceDN w:val="0"/>
        <w:spacing w:after="120"/>
        <w:ind w:left="426" w:hanging="426"/>
        <w:textAlignment w:val="auto"/>
        <w:rPr>
          <w:rFonts w:asciiTheme="minorHAnsi" w:eastAsia="Calibri" w:hAnsiTheme="minorHAnsi" w:cstheme="minorHAnsi"/>
          <w:szCs w:val="24"/>
        </w:rPr>
      </w:pPr>
      <w:r w:rsidRPr="00EE6BB5">
        <w:rPr>
          <w:rFonts w:asciiTheme="minorHAnsi" w:eastAsia="Calibri" w:hAnsiTheme="minorHAnsi" w:cstheme="minorHAnsi"/>
          <w:szCs w:val="24"/>
        </w:rPr>
        <w:t>Ofertę należy sporządzić w języku polskim.</w:t>
      </w:r>
    </w:p>
    <w:p w14:paraId="583AF6C4" w14:textId="3AA65056" w:rsidR="003B46C3" w:rsidRPr="00EE6BB5" w:rsidRDefault="003B46C3" w:rsidP="00FD2032">
      <w:pPr>
        <w:pStyle w:val="SIWZ1"/>
        <w:numPr>
          <w:ilvl w:val="0"/>
          <w:numId w:val="9"/>
        </w:numPr>
        <w:tabs>
          <w:tab w:val="clear" w:pos="426"/>
        </w:tabs>
        <w:ind w:left="426" w:hanging="426"/>
        <w:rPr>
          <w:rFonts w:asciiTheme="minorHAnsi" w:hAnsiTheme="minorHAnsi" w:cstheme="minorHAnsi"/>
          <w:sz w:val="24"/>
          <w:szCs w:val="24"/>
          <w:lang w:eastAsia="ar-SA"/>
        </w:rPr>
      </w:pPr>
      <w:r w:rsidRPr="00EE6BB5">
        <w:rPr>
          <w:rFonts w:asciiTheme="minorHAnsi" w:hAnsiTheme="minorHAnsi" w:cstheme="minorHAnsi"/>
          <w:sz w:val="24"/>
          <w:szCs w:val="24"/>
        </w:rPr>
        <w:t xml:space="preserve">Wykonawca przygotowuje ofertę przy pomocy </w:t>
      </w:r>
      <w:r w:rsidRPr="00EE6BB5">
        <w:rPr>
          <w:rFonts w:asciiTheme="minorHAnsi" w:hAnsiTheme="minorHAnsi" w:cstheme="minorHAnsi"/>
          <w:i/>
          <w:sz w:val="24"/>
          <w:szCs w:val="24"/>
        </w:rPr>
        <w:t>Formularza oferty</w:t>
      </w:r>
      <w:r w:rsidRPr="00EE6BB5">
        <w:rPr>
          <w:rFonts w:asciiTheme="minorHAnsi" w:hAnsiTheme="minorHAnsi" w:cstheme="minorHAnsi"/>
          <w:sz w:val="24"/>
          <w:szCs w:val="24"/>
        </w:rPr>
        <w:t xml:space="preserve"> stanowiącego załącznik nr 1 do SWZ uzupełniając go o dane wymagane przez Zamawiającego</w:t>
      </w:r>
      <w:r w:rsidR="00144D59">
        <w:rPr>
          <w:rFonts w:ascii="Calibri" w:hAnsi="Calibri" w:cs="Calibri"/>
          <w:i/>
          <w:sz w:val="24"/>
          <w:szCs w:val="24"/>
        </w:rPr>
        <w:t>.</w:t>
      </w:r>
    </w:p>
    <w:p w14:paraId="2F5D72E2" w14:textId="548B39DC" w:rsidR="003B46C3" w:rsidRPr="00EE6BB5" w:rsidRDefault="003B46C3" w:rsidP="003B46C3">
      <w:pPr>
        <w:pStyle w:val="SIWZ1"/>
        <w:tabs>
          <w:tab w:val="clear" w:pos="426"/>
        </w:tabs>
        <w:ind w:left="426"/>
        <w:rPr>
          <w:rFonts w:asciiTheme="minorHAnsi" w:hAnsiTheme="minorHAnsi" w:cstheme="minorHAnsi"/>
          <w:sz w:val="24"/>
          <w:szCs w:val="24"/>
          <w:lang w:eastAsia="ar-SA"/>
        </w:rPr>
      </w:pPr>
      <w:r w:rsidRPr="00EE6BB5">
        <w:rPr>
          <w:rFonts w:asciiTheme="minorHAnsi" w:hAnsiTheme="minorHAnsi" w:cstheme="minorHAnsi"/>
          <w:b/>
          <w:bCs/>
          <w:sz w:val="24"/>
          <w:szCs w:val="24"/>
        </w:rPr>
        <w:lastRenderedPageBreak/>
        <w:t>Uwaga!</w:t>
      </w:r>
      <w:r w:rsidRPr="00EE6BB5">
        <w:rPr>
          <w:rFonts w:asciiTheme="minorHAnsi" w:hAnsiTheme="minorHAnsi" w:cstheme="minorHAnsi"/>
          <w:sz w:val="24"/>
          <w:szCs w:val="24"/>
        </w:rPr>
        <w:t xml:space="preserve"> Zamawiający nie udostępnia interaktywnego </w:t>
      </w:r>
      <w:r w:rsidRPr="00EE6BB5">
        <w:rPr>
          <w:rFonts w:asciiTheme="minorHAnsi" w:hAnsiTheme="minorHAnsi" w:cstheme="minorHAnsi"/>
          <w:i/>
          <w:sz w:val="24"/>
          <w:szCs w:val="24"/>
        </w:rPr>
        <w:t>formularza ofertowego</w:t>
      </w:r>
      <w:r w:rsidRPr="00EE6BB5">
        <w:rPr>
          <w:rFonts w:asciiTheme="minorHAnsi" w:hAnsiTheme="minorHAnsi" w:cstheme="minorHAnsi"/>
          <w:sz w:val="24"/>
          <w:szCs w:val="24"/>
        </w:rPr>
        <w:t xml:space="preserve"> na Platformie e-Zamówienia i w związku z tym należy zignorować komunikat pojawiający się przy składaniu oferty w tym zakresie.</w:t>
      </w:r>
    </w:p>
    <w:p w14:paraId="26579A5C" w14:textId="77777777" w:rsidR="003B46C3" w:rsidRPr="00EE6BB5" w:rsidRDefault="003B46C3" w:rsidP="00FD2032">
      <w:pPr>
        <w:pStyle w:val="SIWZ1"/>
        <w:numPr>
          <w:ilvl w:val="0"/>
          <w:numId w:val="9"/>
        </w:numPr>
        <w:tabs>
          <w:tab w:val="clear" w:pos="426"/>
        </w:tabs>
        <w:ind w:left="426" w:hanging="426"/>
        <w:rPr>
          <w:rFonts w:asciiTheme="minorHAnsi" w:hAnsiTheme="minorHAnsi" w:cstheme="minorHAnsi"/>
          <w:sz w:val="24"/>
          <w:szCs w:val="24"/>
          <w:lang w:eastAsia="ar-SA"/>
        </w:rPr>
      </w:pPr>
      <w:r w:rsidRPr="00EE6BB5">
        <w:rPr>
          <w:rFonts w:asciiTheme="minorHAnsi" w:hAnsiTheme="minorHAnsi" w:cstheme="minorHAnsi"/>
          <w:sz w:val="24"/>
          <w:szCs w:val="24"/>
        </w:rPr>
        <w:t xml:space="preserve">Wykonawca składa ofertę za pośrednictwem zakładki „Oferty/wnioski”, widocznej w podglądzie postępowania po zalogowaniu się na konto Wykonawcy na Platformie e-Zamówienia. Po wybraniu przycisku „Złóż ofertę” system prezentuje okno składania oferty umożliwiające przekazanie dokumentów elektronicznych, w którym znajdują się dwa pola </w:t>
      </w:r>
      <w:proofErr w:type="spellStart"/>
      <w:r w:rsidRPr="00EE6BB5">
        <w:rPr>
          <w:rFonts w:asciiTheme="minorHAnsi" w:hAnsiTheme="minorHAnsi" w:cstheme="minorHAnsi"/>
          <w:sz w:val="24"/>
          <w:szCs w:val="24"/>
        </w:rPr>
        <w:t>drag&amp;drop</w:t>
      </w:r>
      <w:proofErr w:type="spellEnd"/>
      <w:r w:rsidRPr="00EE6BB5">
        <w:rPr>
          <w:rFonts w:asciiTheme="minorHAnsi" w:hAnsiTheme="minorHAnsi" w:cstheme="minorHAnsi"/>
          <w:sz w:val="24"/>
          <w:szCs w:val="24"/>
        </w:rPr>
        <w:t xml:space="preserve"> („przeciągnij” i „upuść”) służące do dodawania plików.</w:t>
      </w:r>
    </w:p>
    <w:p w14:paraId="47A10001" w14:textId="77777777" w:rsidR="003B46C3" w:rsidRPr="00EE6BB5" w:rsidRDefault="003B46C3" w:rsidP="00FD2032">
      <w:pPr>
        <w:pStyle w:val="SIWZ1"/>
        <w:numPr>
          <w:ilvl w:val="0"/>
          <w:numId w:val="9"/>
        </w:numPr>
        <w:rPr>
          <w:rFonts w:asciiTheme="minorHAnsi" w:hAnsiTheme="minorHAnsi" w:cstheme="minorHAnsi"/>
          <w:sz w:val="24"/>
          <w:szCs w:val="24"/>
        </w:rPr>
      </w:pPr>
      <w:r w:rsidRPr="00EE6BB5">
        <w:rPr>
          <w:rFonts w:asciiTheme="minorHAnsi" w:hAnsiTheme="minorHAnsi" w:cstheme="minorHAnsi"/>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1B6D99F9" w14:textId="635FE270" w:rsidR="003B46C3" w:rsidRPr="00EE6BB5" w:rsidRDefault="003B46C3" w:rsidP="00FD2032">
      <w:pPr>
        <w:pStyle w:val="SIWZ1"/>
        <w:numPr>
          <w:ilvl w:val="0"/>
          <w:numId w:val="9"/>
        </w:numPr>
        <w:tabs>
          <w:tab w:val="clear" w:pos="426"/>
        </w:tabs>
        <w:ind w:left="426" w:hanging="426"/>
        <w:rPr>
          <w:rFonts w:asciiTheme="minorHAnsi" w:hAnsiTheme="minorHAnsi" w:cstheme="minorHAnsi"/>
          <w:sz w:val="24"/>
          <w:szCs w:val="24"/>
          <w:lang w:eastAsia="ar-SA"/>
        </w:rPr>
      </w:pPr>
      <w:r w:rsidRPr="00EE6BB5">
        <w:rPr>
          <w:rFonts w:asciiTheme="minorHAnsi" w:hAnsiTheme="minorHAnsi" w:cstheme="minorHAnsi"/>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707ECDC2" w14:textId="3E856674" w:rsidR="003B46C3" w:rsidRPr="00EE6BB5" w:rsidRDefault="003B46C3" w:rsidP="00FD2032">
      <w:pPr>
        <w:pStyle w:val="SIWZ1"/>
        <w:numPr>
          <w:ilvl w:val="0"/>
          <w:numId w:val="9"/>
        </w:numPr>
        <w:tabs>
          <w:tab w:val="clear" w:pos="426"/>
        </w:tabs>
        <w:ind w:left="426" w:hanging="426"/>
        <w:rPr>
          <w:rFonts w:asciiTheme="minorHAnsi" w:hAnsiTheme="minorHAnsi" w:cstheme="minorHAnsi"/>
          <w:sz w:val="24"/>
          <w:szCs w:val="24"/>
          <w:lang w:eastAsia="ar-SA"/>
        </w:rPr>
      </w:pPr>
      <w:r w:rsidRPr="00EE6BB5">
        <w:rPr>
          <w:rFonts w:asciiTheme="minorHAnsi" w:hAnsiTheme="minorHAnsi" w:cstheme="minorHAnsi"/>
          <w:sz w:val="24"/>
          <w:szCs w:val="24"/>
        </w:rPr>
        <w:t>Uwaga! Zamawiający informuje, że nie ujawnia się informacji stanowiących tajemnicę przedsiębiorstwa w rozumieniu przepisów ustawy z dnia 16 kwietnia 1993 r. o zwalczaniu nieuczciwej konkurencji (Dz. U. z 2019 r. poz. 1010 i 1649), jeżeli wykonawca, wraz z przekazaniem takich informacji, zastrzegł, że nie mogą być one udostępniane oraz wykazał, że zastrzeżone informacje stanowią tajemnicę przedsiębiorstwa. Wykonawca nie może zastrzec informacji, o których mowa w art. 222 ust. 5 ustawy.</w:t>
      </w:r>
    </w:p>
    <w:p w14:paraId="1EB8414A" w14:textId="416A8EF1" w:rsidR="003B46C3" w:rsidRPr="00EE6BB5" w:rsidRDefault="003B46C3" w:rsidP="00FD2032">
      <w:pPr>
        <w:pStyle w:val="SIWZ1"/>
        <w:numPr>
          <w:ilvl w:val="0"/>
          <w:numId w:val="9"/>
        </w:numPr>
        <w:tabs>
          <w:tab w:val="clear" w:pos="426"/>
        </w:tabs>
        <w:ind w:left="426" w:hanging="426"/>
        <w:rPr>
          <w:rFonts w:asciiTheme="minorHAnsi" w:hAnsiTheme="minorHAnsi" w:cstheme="minorHAnsi"/>
          <w:sz w:val="24"/>
          <w:szCs w:val="24"/>
          <w:lang w:eastAsia="ar-SA"/>
        </w:rPr>
      </w:pPr>
      <w:r w:rsidRPr="00EE6BB5">
        <w:rPr>
          <w:rFonts w:asciiTheme="minorHAnsi" w:hAnsiTheme="minorHAnsi" w:cstheme="minorHAnsi"/>
          <w:i/>
          <w:sz w:val="24"/>
          <w:szCs w:val="24"/>
        </w:rPr>
        <w:t>Formularz oferty</w:t>
      </w:r>
      <w:r w:rsidRPr="00EE6BB5">
        <w:rPr>
          <w:rFonts w:asciiTheme="minorHAnsi" w:hAnsiTheme="minorHAnsi" w:cstheme="minorHAnsi"/>
          <w:sz w:val="24"/>
          <w:szCs w:val="24"/>
        </w:rPr>
        <w:t xml:space="preserve">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56C429F2" w14:textId="77777777" w:rsidR="003B46C3" w:rsidRPr="00EE6BB5" w:rsidRDefault="003B46C3" w:rsidP="003B46C3">
      <w:pPr>
        <w:pStyle w:val="SIWZ1"/>
        <w:tabs>
          <w:tab w:val="clear" w:pos="426"/>
        </w:tabs>
        <w:ind w:left="426"/>
        <w:rPr>
          <w:rFonts w:asciiTheme="minorHAnsi" w:hAnsiTheme="minorHAnsi" w:cstheme="minorHAnsi"/>
          <w:sz w:val="24"/>
          <w:szCs w:val="24"/>
        </w:rPr>
      </w:pPr>
      <w:r w:rsidRPr="00EE6BB5">
        <w:rPr>
          <w:rFonts w:asciiTheme="minorHAnsi" w:hAnsiTheme="minorHAnsi" w:cstheme="minorHAnsi"/>
          <w:sz w:val="24"/>
          <w:szCs w:val="24"/>
        </w:rPr>
        <w:t xml:space="preserve">Pozostałe dokumenty wchodzące w skład oferty lub składane wraz z ofertą, które są zgodne z ustawą </w:t>
      </w:r>
      <w:proofErr w:type="spellStart"/>
      <w:r w:rsidRPr="00EE6BB5">
        <w:rPr>
          <w:rFonts w:asciiTheme="minorHAnsi" w:hAnsiTheme="minorHAnsi" w:cstheme="minorHAnsi"/>
          <w:sz w:val="24"/>
          <w:szCs w:val="24"/>
        </w:rPr>
        <w:t>Pzp</w:t>
      </w:r>
      <w:proofErr w:type="spellEnd"/>
      <w:r w:rsidRPr="00EE6BB5">
        <w:rPr>
          <w:rFonts w:asciiTheme="minorHAnsi" w:hAnsiTheme="minorHAnsi" w:cstheme="minorHAnsi"/>
          <w:sz w:val="24"/>
          <w:szCs w:val="24"/>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2FFA8A78" w14:textId="3E8A193B" w:rsidR="003B46C3" w:rsidRPr="00EE6BB5" w:rsidRDefault="003B46C3" w:rsidP="003B46C3">
      <w:pPr>
        <w:pStyle w:val="SIWZ1"/>
        <w:tabs>
          <w:tab w:val="clear" w:pos="426"/>
        </w:tabs>
        <w:ind w:left="426"/>
        <w:rPr>
          <w:rFonts w:asciiTheme="minorHAnsi" w:hAnsiTheme="minorHAnsi" w:cstheme="minorHAnsi"/>
          <w:sz w:val="24"/>
          <w:szCs w:val="24"/>
          <w:lang w:eastAsia="ar-SA"/>
        </w:rPr>
      </w:pPr>
      <w:r w:rsidRPr="00EE6BB5">
        <w:rPr>
          <w:rFonts w:asciiTheme="minorHAnsi" w:hAnsiTheme="minorHAnsi" w:cstheme="minorHAnsi"/>
          <w:sz w:val="24"/>
          <w:szCs w:val="24"/>
        </w:rPr>
        <w:t xml:space="preserve">W przypadku przekazywania dokumentu elektronicznego w formacie poddającym dane kompresji, opatrzenie pliku zawierającego skompresowane dokumenty kwalifikowanym podpisem elektronicznym, podpisem zaufanym lub podpisem osobistym, jest </w:t>
      </w:r>
      <w:r w:rsidRPr="00EE6BB5">
        <w:rPr>
          <w:rFonts w:asciiTheme="minorHAnsi" w:hAnsiTheme="minorHAnsi" w:cstheme="minorHAnsi"/>
          <w:sz w:val="24"/>
          <w:szCs w:val="24"/>
        </w:rPr>
        <w:lastRenderedPageBreak/>
        <w:t>równoznaczne z opatrzeniem wszystkich dokumentów zawartych w tym pliku odpowiednio kwalifikowanym podpisem elektronicznym, podpisem zaufanym lub podpisem osobistym.</w:t>
      </w:r>
    </w:p>
    <w:p w14:paraId="39538EFF" w14:textId="66DC4C18" w:rsidR="00E90C8E" w:rsidRPr="00EE6BB5" w:rsidRDefault="003B46C3" w:rsidP="00FD2032">
      <w:pPr>
        <w:pStyle w:val="SIWZ1"/>
        <w:numPr>
          <w:ilvl w:val="0"/>
          <w:numId w:val="9"/>
        </w:numPr>
        <w:tabs>
          <w:tab w:val="clear" w:pos="426"/>
        </w:tabs>
        <w:ind w:left="426" w:hanging="426"/>
        <w:rPr>
          <w:rFonts w:asciiTheme="minorHAnsi" w:hAnsiTheme="minorHAnsi" w:cstheme="minorHAnsi"/>
          <w:sz w:val="24"/>
          <w:szCs w:val="24"/>
          <w:lang w:eastAsia="ar-SA"/>
        </w:rPr>
      </w:pPr>
      <w:r w:rsidRPr="00EE6BB5">
        <w:rPr>
          <w:rFonts w:asciiTheme="minorHAnsi" w:hAnsiTheme="minorHAnsi" w:cstheme="minorHAnsi"/>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C602FD4" w14:textId="40D82519" w:rsidR="003B46C3" w:rsidRPr="00EE6BB5" w:rsidRDefault="003B46C3" w:rsidP="00FD2032">
      <w:pPr>
        <w:pStyle w:val="SIWZ1"/>
        <w:numPr>
          <w:ilvl w:val="0"/>
          <w:numId w:val="9"/>
        </w:numPr>
        <w:tabs>
          <w:tab w:val="clear" w:pos="426"/>
        </w:tabs>
        <w:ind w:left="426" w:hanging="426"/>
        <w:rPr>
          <w:rFonts w:asciiTheme="minorHAnsi" w:hAnsiTheme="minorHAnsi" w:cstheme="minorHAnsi"/>
          <w:sz w:val="24"/>
          <w:szCs w:val="24"/>
          <w:lang w:eastAsia="ar-SA"/>
        </w:rPr>
      </w:pPr>
      <w:r w:rsidRPr="00EE6BB5">
        <w:rPr>
          <w:rFonts w:asciiTheme="minorHAnsi" w:hAnsiTheme="minorHAnsi" w:cstheme="minorHAnsi"/>
          <w:sz w:val="24"/>
          <w:szCs w:val="24"/>
        </w:rPr>
        <w:t>Oferta może być złożona tylko do upływu terminu składania ofert.</w:t>
      </w:r>
    </w:p>
    <w:p w14:paraId="69A48C79" w14:textId="77777777" w:rsidR="003B46C3" w:rsidRPr="00EE6BB5" w:rsidRDefault="003B46C3" w:rsidP="00FD2032">
      <w:pPr>
        <w:pStyle w:val="SIWZ1"/>
        <w:numPr>
          <w:ilvl w:val="0"/>
          <w:numId w:val="9"/>
        </w:numPr>
        <w:rPr>
          <w:rFonts w:asciiTheme="minorHAnsi" w:hAnsiTheme="minorHAnsi" w:cstheme="minorHAnsi"/>
          <w:sz w:val="24"/>
          <w:szCs w:val="24"/>
        </w:rPr>
      </w:pPr>
      <w:r w:rsidRPr="00EE6BB5">
        <w:rPr>
          <w:rFonts w:asciiTheme="minorHAnsi" w:hAnsiTheme="minorHAnsi" w:cstheme="minorHAnsi"/>
          <w:sz w:val="24"/>
          <w:szCs w:val="24"/>
        </w:rPr>
        <w:t>Wykonawca może przed upływem terminu składania ofert wycofać ofertę. Wykonawca wycofuje ofertę w zakładce „Oferty/wnioski” używając przycisku „Wycofaj ofertę”.</w:t>
      </w:r>
    </w:p>
    <w:p w14:paraId="3F14099F" w14:textId="4E8DA357" w:rsidR="003B46C3" w:rsidRPr="00EE6BB5" w:rsidRDefault="003B46C3" w:rsidP="00FD2032">
      <w:pPr>
        <w:pStyle w:val="SIWZ1"/>
        <w:numPr>
          <w:ilvl w:val="0"/>
          <w:numId w:val="9"/>
        </w:numPr>
        <w:tabs>
          <w:tab w:val="clear" w:pos="426"/>
        </w:tabs>
        <w:ind w:left="426" w:hanging="426"/>
        <w:rPr>
          <w:rFonts w:asciiTheme="minorHAnsi" w:hAnsiTheme="minorHAnsi" w:cstheme="minorHAnsi"/>
          <w:sz w:val="24"/>
          <w:szCs w:val="24"/>
          <w:lang w:eastAsia="ar-SA"/>
        </w:rPr>
      </w:pPr>
      <w:r w:rsidRPr="00EE6BB5">
        <w:rPr>
          <w:rFonts w:asciiTheme="minorHAnsi" w:hAnsiTheme="minorHAnsi" w:cstheme="minorHAnsi"/>
          <w:sz w:val="24"/>
          <w:szCs w:val="24"/>
        </w:rPr>
        <w:t>Maksymalny łączny rozmiar plików stanowiących ofertę lub składanych wraz z ofertą to 250 MB.</w:t>
      </w:r>
    </w:p>
    <w:p w14:paraId="2AC0290F" w14:textId="2A6B03AC" w:rsidR="003B46C3" w:rsidRPr="00EE6BB5" w:rsidRDefault="003B46C3" w:rsidP="00FD2032">
      <w:pPr>
        <w:pStyle w:val="SIWZ1"/>
        <w:numPr>
          <w:ilvl w:val="0"/>
          <w:numId w:val="9"/>
        </w:numPr>
        <w:tabs>
          <w:tab w:val="clear" w:pos="426"/>
        </w:tabs>
        <w:ind w:left="426" w:hanging="426"/>
        <w:rPr>
          <w:rFonts w:asciiTheme="minorHAnsi" w:hAnsiTheme="minorHAnsi" w:cstheme="minorHAnsi"/>
          <w:sz w:val="24"/>
          <w:szCs w:val="24"/>
          <w:lang w:eastAsia="ar-SA"/>
        </w:rPr>
      </w:pPr>
      <w:r w:rsidRPr="00EE6BB5">
        <w:rPr>
          <w:rFonts w:asciiTheme="minorHAnsi" w:hAnsiTheme="minorHAnsi" w:cstheme="minorHAnsi"/>
          <w:sz w:val="24"/>
          <w:szCs w:val="24"/>
        </w:rPr>
        <w:t xml:space="preserve">Zamawiający żąda wskazania przez wykonawcę, w </w:t>
      </w:r>
      <w:r w:rsidRPr="00EE6BB5">
        <w:rPr>
          <w:rFonts w:asciiTheme="minorHAnsi" w:hAnsiTheme="minorHAnsi" w:cstheme="minorHAnsi"/>
          <w:i/>
          <w:sz w:val="24"/>
          <w:szCs w:val="24"/>
        </w:rPr>
        <w:t xml:space="preserve">Formularzu oferty </w:t>
      </w:r>
      <w:r w:rsidRPr="00EE6BB5">
        <w:rPr>
          <w:rFonts w:asciiTheme="minorHAnsi" w:hAnsiTheme="minorHAnsi" w:cstheme="minorHAnsi"/>
          <w:sz w:val="24"/>
          <w:szCs w:val="24"/>
        </w:rPr>
        <w:t>(w miejscu do tego przeznaczonym), części zamówienia, których wykonanie zamierza powierzyć podwykonawcom, oraz podania nazw ewentualnych podwykonawców, jeżeli są już znani. Brak wskazania części zamówienia, o którym mowa w zdaniu poprzednim zostanie uznany za stwierdzenie samodzielnego wykonania zamówienia przez Wykonawcę.</w:t>
      </w:r>
    </w:p>
    <w:p w14:paraId="6678A32A" w14:textId="6450C31E" w:rsidR="00045838" w:rsidRPr="00EE6BB5" w:rsidRDefault="00463238" w:rsidP="00FD2032">
      <w:pPr>
        <w:pStyle w:val="SIWZ1"/>
        <w:numPr>
          <w:ilvl w:val="0"/>
          <w:numId w:val="9"/>
        </w:numPr>
        <w:tabs>
          <w:tab w:val="clear" w:pos="426"/>
        </w:tabs>
        <w:ind w:left="426" w:hanging="426"/>
        <w:rPr>
          <w:rFonts w:asciiTheme="minorHAnsi" w:hAnsiTheme="minorHAnsi" w:cstheme="minorHAnsi"/>
          <w:sz w:val="24"/>
          <w:szCs w:val="24"/>
          <w:lang w:eastAsia="ar-SA"/>
        </w:rPr>
      </w:pPr>
      <w:r w:rsidRPr="005047C2">
        <w:rPr>
          <w:rFonts w:asciiTheme="minorHAnsi" w:hAnsiTheme="minorHAnsi" w:cstheme="minorHAnsi"/>
          <w:sz w:val="24"/>
          <w:szCs w:val="24"/>
        </w:rPr>
        <w:t xml:space="preserve">Wraz z ofertą należy złożyć dokumenty i oświadczenia, o których mowa w ust. </w:t>
      </w:r>
      <w:r w:rsidRPr="005047C2">
        <w:rPr>
          <w:rFonts w:asciiTheme="minorHAnsi" w:hAnsiTheme="minorHAnsi" w:cstheme="minorHAnsi"/>
          <w:color w:val="000000"/>
          <w:sz w:val="24"/>
          <w:szCs w:val="24"/>
        </w:rPr>
        <w:t>1 i 4 części VII</w:t>
      </w:r>
      <w:r w:rsidRPr="005047C2">
        <w:rPr>
          <w:rFonts w:asciiTheme="minorHAnsi" w:hAnsiTheme="minorHAnsi" w:cstheme="minorHAnsi"/>
          <w:sz w:val="24"/>
          <w:szCs w:val="24"/>
        </w:rPr>
        <w:t xml:space="preserve"> SWZ, </w:t>
      </w:r>
      <w:r w:rsidRPr="005047C2">
        <w:rPr>
          <w:rFonts w:asciiTheme="minorHAnsi" w:eastAsiaTheme="minorHAnsi" w:hAnsiTheme="minorHAnsi" w:cstheme="minorHAnsi"/>
          <w:color w:val="000000"/>
          <w:sz w:val="24"/>
          <w:szCs w:val="24"/>
          <w:lang w:eastAsia="en-US"/>
        </w:rPr>
        <w:t xml:space="preserve">oraz oświadczenie i zobowiązanie, o których mowa w części VI ust. 5 i 9 SWZ </w:t>
      </w:r>
      <w:r w:rsidRPr="005047C2">
        <w:rPr>
          <w:rFonts w:asciiTheme="minorHAnsi" w:hAnsiTheme="minorHAnsi" w:cstheme="minorHAnsi"/>
          <w:sz w:val="24"/>
          <w:szCs w:val="24"/>
        </w:rPr>
        <w:t>a także pełnomocnictwa lub inne dokumenty potwierdzające umocowanie do reprezentacji zgodnie z postanowieniami części XI SWZ.</w:t>
      </w:r>
    </w:p>
    <w:p w14:paraId="3C526278" w14:textId="5EDA9617" w:rsidR="00E73713" w:rsidRPr="00EE6BB5" w:rsidRDefault="00E73713" w:rsidP="00FD2032">
      <w:pPr>
        <w:pStyle w:val="SIWZ1"/>
        <w:numPr>
          <w:ilvl w:val="0"/>
          <w:numId w:val="9"/>
        </w:numPr>
        <w:tabs>
          <w:tab w:val="clear" w:pos="426"/>
        </w:tabs>
        <w:ind w:left="426" w:hanging="426"/>
        <w:rPr>
          <w:rFonts w:asciiTheme="minorHAnsi" w:hAnsiTheme="minorHAnsi" w:cstheme="minorHAnsi"/>
          <w:sz w:val="24"/>
          <w:szCs w:val="24"/>
          <w:lang w:eastAsia="ar-SA"/>
        </w:rPr>
      </w:pPr>
      <w:r w:rsidRPr="00EE6BB5">
        <w:rPr>
          <w:rFonts w:asciiTheme="minorHAnsi" w:hAnsiTheme="minorHAnsi" w:cstheme="minorHAnsi"/>
          <w:sz w:val="24"/>
          <w:szCs w:val="24"/>
        </w:rPr>
        <w:t xml:space="preserve">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 przypadku, gdy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 przypadku gdy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r w:rsidRPr="00EE6BB5">
        <w:rPr>
          <w:rFonts w:asciiTheme="minorHAnsi" w:hAnsiTheme="minorHAnsi" w:cstheme="minorHAnsi"/>
          <w:sz w:val="24"/>
          <w:szCs w:val="24"/>
          <w:lang w:eastAsia="ar-SA"/>
        </w:rPr>
        <w:t>Poświadczenia zgodności cyfrowego odwzorowania z dokumentem w postaci papierowej, o którym mowa w zdaniu poprzednim, dokonuje odpowiednio wykonawca, wykonawca wspólnie ubiegający się o udzielenie zamówienia, podmiot udostępniający zasoby lub podwykonawca, w zakresie dokumentów potwierdzających umocowanie do reprezentowania,  które każdego z nich dotyczą.</w:t>
      </w:r>
      <w:r w:rsidRPr="00EE6BB5">
        <w:rPr>
          <w:rFonts w:asciiTheme="minorHAnsi" w:hAnsiTheme="minorHAnsi" w:cstheme="minorHAnsi"/>
          <w:sz w:val="24"/>
          <w:szCs w:val="24"/>
        </w:rPr>
        <w:t xml:space="preserve"> </w:t>
      </w:r>
      <w:r w:rsidRPr="00EE6BB5">
        <w:rPr>
          <w:rFonts w:asciiTheme="minorHAnsi" w:hAnsiTheme="minorHAnsi" w:cstheme="minorHAnsi"/>
          <w:sz w:val="24"/>
          <w:szCs w:val="24"/>
          <w:lang w:eastAsia="ar-SA"/>
        </w:rPr>
        <w:t xml:space="preserve">Poświadczenia zgodności cyfrowego </w:t>
      </w:r>
      <w:r w:rsidRPr="00EE6BB5">
        <w:rPr>
          <w:rFonts w:asciiTheme="minorHAnsi" w:hAnsiTheme="minorHAnsi" w:cstheme="minorHAnsi"/>
          <w:sz w:val="24"/>
          <w:szCs w:val="24"/>
          <w:lang w:eastAsia="ar-SA"/>
        </w:rPr>
        <w:lastRenderedPageBreak/>
        <w:t>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02BCD5E3" w14:textId="1EFE254F" w:rsidR="00E73713" w:rsidRPr="00EE6BB5" w:rsidRDefault="00E73713" w:rsidP="00FD2032">
      <w:pPr>
        <w:pStyle w:val="SIWZ1"/>
        <w:numPr>
          <w:ilvl w:val="0"/>
          <w:numId w:val="9"/>
        </w:numPr>
        <w:tabs>
          <w:tab w:val="clear" w:pos="426"/>
        </w:tabs>
        <w:ind w:left="426" w:hanging="426"/>
        <w:rPr>
          <w:rFonts w:asciiTheme="minorHAnsi" w:hAnsiTheme="minorHAnsi" w:cstheme="minorHAnsi"/>
          <w:sz w:val="24"/>
          <w:szCs w:val="24"/>
          <w:lang w:eastAsia="ar-SA"/>
        </w:rPr>
      </w:pPr>
      <w:r w:rsidRPr="00EE6BB5">
        <w:rPr>
          <w:rFonts w:asciiTheme="minorHAnsi" w:hAnsiTheme="minorHAnsi" w:cstheme="minorHAnsi"/>
          <w:sz w:val="24"/>
          <w:szCs w:val="24"/>
        </w:rPr>
        <w:t>Wykonawca nie jest zobowiązany do złożenia dokumentów, o których mowa w ust. 15, jeżeli zamawiający może je uzyskać za pomocą bezpłatnych i ogólnodostępnych baz danych, o ile wykonawca wskazał dane umożliwiające dostęp do tych dokumentów. Zamawiający będzie żądać od wykonawcy przedstawienia tłumaczenia na język polski pobranych samodzielnie przez zamawiającego dokumentów.</w:t>
      </w:r>
    </w:p>
    <w:p w14:paraId="16EA1866" w14:textId="07D273EA" w:rsidR="00E73713" w:rsidRPr="00EE6BB5" w:rsidRDefault="00E73713" w:rsidP="00FD2032">
      <w:pPr>
        <w:pStyle w:val="SIWZ1"/>
        <w:numPr>
          <w:ilvl w:val="0"/>
          <w:numId w:val="9"/>
        </w:numPr>
        <w:tabs>
          <w:tab w:val="clear" w:pos="426"/>
        </w:tabs>
        <w:ind w:left="426" w:hanging="426"/>
        <w:rPr>
          <w:rFonts w:asciiTheme="minorHAnsi" w:hAnsiTheme="minorHAnsi" w:cstheme="minorHAnsi"/>
          <w:sz w:val="24"/>
          <w:szCs w:val="24"/>
          <w:lang w:eastAsia="ar-SA"/>
        </w:rPr>
      </w:pPr>
      <w:r w:rsidRPr="00EE6BB5">
        <w:rPr>
          <w:rFonts w:asciiTheme="minorHAnsi" w:hAnsiTheme="minorHAnsi" w:cstheme="minorHAnsi"/>
          <w:sz w:val="24"/>
          <w:szCs w:val="24"/>
        </w:rPr>
        <w:t>Jeżeli w imieniu wykonawcy działa osoba, której umocowanie do jego reprezentowania nie wynika z dokumentów, o których mowa w ust. 15, zamawiający żąda od wykonawcy pełnomocnictwa lub innego dokumentu potwierdzającego umocowanie do reprezentowania wykonawcy.</w:t>
      </w:r>
    </w:p>
    <w:p w14:paraId="43A022B2" w14:textId="672FB2AC" w:rsidR="00E73713" w:rsidRPr="00EE6BB5" w:rsidRDefault="00E73713" w:rsidP="00FD2032">
      <w:pPr>
        <w:pStyle w:val="SIWZ1"/>
        <w:numPr>
          <w:ilvl w:val="0"/>
          <w:numId w:val="9"/>
        </w:numPr>
        <w:tabs>
          <w:tab w:val="clear" w:pos="426"/>
        </w:tabs>
        <w:ind w:left="426" w:hanging="426"/>
        <w:rPr>
          <w:rFonts w:asciiTheme="minorHAnsi" w:hAnsiTheme="minorHAnsi" w:cstheme="minorHAnsi"/>
          <w:sz w:val="24"/>
          <w:szCs w:val="24"/>
          <w:lang w:eastAsia="ar-SA"/>
        </w:rPr>
      </w:pPr>
      <w:r w:rsidRPr="00EE6BB5">
        <w:rPr>
          <w:rFonts w:asciiTheme="minorHAnsi" w:hAnsiTheme="minorHAnsi" w:cstheme="minorHAnsi"/>
          <w:sz w:val="24"/>
          <w:szCs w:val="24"/>
        </w:rPr>
        <w:t>Przepis ust. 1</w:t>
      </w:r>
      <w:r w:rsidR="0095414A">
        <w:rPr>
          <w:rFonts w:asciiTheme="minorHAnsi" w:hAnsiTheme="minorHAnsi" w:cstheme="minorHAnsi"/>
          <w:sz w:val="24"/>
          <w:szCs w:val="24"/>
        </w:rPr>
        <w:t>5</w:t>
      </w:r>
      <w:r w:rsidRPr="00EE6BB5">
        <w:rPr>
          <w:rFonts w:asciiTheme="minorHAnsi" w:hAnsiTheme="minorHAnsi" w:cstheme="minorHAnsi"/>
          <w:sz w:val="24"/>
          <w:szCs w:val="24"/>
        </w:rPr>
        <w:t xml:space="preserve"> stosuje się odpowiednio do osoby działającej w imieniu wykonawców wspólnie ubiegających się o udzielenie zamówienia publicznego.</w:t>
      </w:r>
    </w:p>
    <w:p w14:paraId="09BEEC7E" w14:textId="096F2F95" w:rsidR="00E73713" w:rsidRPr="00EE6BB5" w:rsidRDefault="00E73713" w:rsidP="00FD2032">
      <w:pPr>
        <w:pStyle w:val="SIWZ1"/>
        <w:numPr>
          <w:ilvl w:val="0"/>
          <w:numId w:val="9"/>
        </w:numPr>
        <w:tabs>
          <w:tab w:val="clear" w:pos="426"/>
        </w:tabs>
        <w:ind w:left="426" w:hanging="426"/>
        <w:rPr>
          <w:rFonts w:asciiTheme="minorHAnsi" w:hAnsiTheme="minorHAnsi" w:cstheme="minorHAnsi"/>
          <w:sz w:val="24"/>
          <w:szCs w:val="24"/>
          <w:lang w:eastAsia="ar-SA"/>
        </w:rPr>
      </w:pPr>
      <w:r w:rsidRPr="00EE6BB5">
        <w:rPr>
          <w:rFonts w:asciiTheme="minorHAnsi" w:hAnsiTheme="minorHAnsi" w:cstheme="minorHAnsi"/>
          <w:sz w:val="24"/>
          <w:szCs w:val="24"/>
        </w:rPr>
        <w:t>Przepisy ust. 16–18 stosuje się odpowiednio do osoby działającej w imieniu podmiotu udostępniającego zasoby na zasadach określonych w art. 118 ustawy lub podwykonawcy niebędącego podmiotem udostępniającym zasoby na takich zasadach.</w:t>
      </w:r>
    </w:p>
    <w:p w14:paraId="09812D44" w14:textId="05F4AB97" w:rsidR="00E73713" w:rsidRPr="00EE6BB5" w:rsidRDefault="00E73713" w:rsidP="00FD2032">
      <w:pPr>
        <w:pStyle w:val="SIWZ1"/>
        <w:numPr>
          <w:ilvl w:val="0"/>
          <w:numId w:val="9"/>
        </w:numPr>
        <w:tabs>
          <w:tab w:val="clear" w:pos="426"/>
        </w:tabs>
        <w:ind w:left="426" w:hanging="426"/>
        <w:rPr>
          <w:rFonts w:asciiTheme="minorHAnsi" w:hAnsiTheme="minorHAnsi" w:cstheme="minorHAnsi"/>
          <w:sz w:val="24"/>
          <w:szCs w:val="24"/>
          <w:lang w:eastAsia="ar-SA"/>
        </w:rPr>
      </w:pPr>
      <w:r w:rsidRPr="00EE6BB5">
        <w:rPr>
          <w:rFonts w:asciiTheme="minorHAnsi" w:hAnsiTheme="minorHAnsi" w:cstheme="minorHAnsi"/>
          <w:sz w:val="24"/>
          <w:szCs w:val="24"/>
        </w:rPr>
        <w:t>Pełnomocnictwo przekazuje się w postaci elektronicznej i opatruje się kwalifikowanym podpisem elektronicznym, podpisem zaufanym lub podpisem osobistym. W przypadku gdy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o którym mowa w zdaniu poprzednim, dokonuje mocodawca lub notariusz.</w:t>
      </w:r>
    </w:p>
    <w:p w14:paraId="166771C3" w14:textId="5E195000" w:rsidR="00E73713" w:rsidRPr="00EE6BB5" w:rsidRDefault="00E73713" w:rsidP="00FD2032">
      <w:pPr>
        <w:pStyle w:val="SIWZ1"/>
        <w:numPr>
          <w:ilvl w:val="0"/>
          <w:numId w:val="9"/>
        </w:numPr>
        <w:tabs>
          <w:tab w:val="clear" w:pos="426"/>
        </w:tabs>
        <w:ind w:left="426" w:hanging="426"/>
        <w:rPr>
          <w:rFonts w:asciiTheme="minorHAnsi" w:hAnsiTheme="minorHAnsi" w:cstheme="minorHAnsi"/>
          <w:sz w:val="24"/>
          <w:szCs w:val="24"/>
          <w:lang w:eastAsia="ar-SA"/>
        </w:rPr>
      </w:pPr>
      <w:r w:rsidRPr="00EE6BB5">
        <w:rPr>
          <w:rFonts w:asciiTheme="minorHAnsi" w:hAnsiTheme="minorHAnsi" w:cstheme="minorHAnsi"/>
          <w:sz w:val="24"/>
          <w:szCs w:val="24"/>
        </w:rPr>
        <w:t>W przypadku załączenia do oferty dokumentów i oświadczeń sporządzonych w języku obcym przekazuje się wraz z tłumaczeniem na język polski.</w:t>
      </w:r>
    </w:p>
    <w:p w14:paraId="79D4B9BB" w14:textId="77777777" w:rsidR="009F4735" w:rsidRPr="009F5473" w:rsidRDefault="009F4735" w:rsidP="009F4735">
      <w:pPr>
        <w:widowControl w:val="0"/>
        <w:suppressAutoHyphens w:val="0"/>
        <w:overflowPunct/>
        <w:autoSpaceDN w:val="0"/>
        <w:spacing w:after="120"/>
        <w:ind w:left="426"/>
        <w:textAlignment w:val="auto"/>
        <w:rPr>
          <w:rFonts w:ascii="Calibri" w:eastAsia="TimesNewRoman" w:hAnsi="Calibri" w:cs="Calibri"/>
        </w:rPr>
      </w:pPr>
    </w:p>
    <w:p w14:paraId="70E63EE1" w14:textId="4FB42ED2" w:rsidR="00F15788" w:rsidRPr="009F5473" w:rsidRDefault="00F15788" w:rsidP="008D3AF5">
      <w:pPr>
        <w:keepNext/>
        <w:shd w:val="clear" w:color="auto" w:fill="ECECE1"/>
        <w:spacing w:before="120" w:after="120"/>
        <w:outlineLvl w:val="0"/>
        <w:rPr>
          <w:rFonts w:ascii="Calibri" w:eastAsia="Calibri" w:hAnsi="Calibri" w:cs="Calibri"/>
          <w:b/>
          <w:bCs/>
          <w:lang w:eastAsia="pl-PL"/>
        </w:rPr>
      </w:pPr>
      <w:bookmarkStart w:id="38" w:name="_Toc251232772"/>
      <w:bookmarkStart w:id="39" w:name="_Toc320881376"/>
      <w:bookmarkStart w:id="40" w:name="_Toc322514783"/>
      <w:r w:rsidRPr="009F5473">
        <w:rPr>
          <w:rFonts w:ascii="Calibri" w:eastAsia="Calibri" w:hAnsi="Calibri" w:cs="Calibri"/>
          <w:b/>
          <w:bCs/>
          <w:lang w:eastAsia="pl-PL"/>
        </w:rPr>
        <w:t>CZĘŚĆ XI</w:t>
      </w:r>
      <w:r w:rsidR="00D86E75" w:rsidRPr="009F5473">
        <w:rPr>
          <w:rFonts w:ascii="Calibri" w:eastAsia="Calibri" w:hAnsi="Calibri" w:cs="Calibri"/>
          <w:b/>
          <w:bCs/>
          <w:lang w:eastAsia="pl-PL"/>
        </w:rPr>
        <w:t>I</w:t>
      </w:r>
      <w:r w:rsidRPr="009F5473">
        <w:rPr>
          <w:rFonts w:ascii="Calibri" w:eastAsia="Calibri" w:hAnsi="Calibri" w:cs="Calibri"/>
          <w:b/>
          <w:bCs/>
          <w:lang w:eastAsia="pl-PL"/>
        </w:rPr>
        <w:t xml:space="preserve"> </w:t>
      </w:r>
      <w:bookmarkEnd w:id="38"/>
      <w:bookmarkEnd w:id="39"/>
      <w:bookmarkEnd w:id="40"/>
      <w:r w:rsidR="00F12EEE" w:rsidRPr="009F5473">
        <w:rPr>
          <w:rFonts w:ascii="Calibri" w:eastAsia="Calibri" w:hAnsi="Calibri" w:cs="Calibri"/>
          <w:b/>
          <w:bCs/>
          <w:lang w:eastAsia="pl-PL"/>
        </w:rPr>
        <w:t>–</w:t>
      </w:r>
      <w:r w:rsidRPr="009F5473">
        <w:rPr>
          <w:rFonts w:ascii="Calibri" w:eastAsia="Calibri" w:hAnsi="Calibri" w:cs="Calibri"/>
          <w:b/>
          <w:bCs/>
          <w:lang w:eastAsia="pl-PL"/>
        </w:rPr>
        <w:t>TERMIN SKŁADANIA I OTWARCIA OFERT</w:t>
      </w:r>
    </w:p>
    <w:p w14:paraId="4C2260D5" w14:textId="36F85DAD" w:rsidR="00F15788" w:rsidRPr="00C22532" w:rsidRDefault="00F15788" w:rsidP="0073127E">
      <w:pPr>
        <w:pStyle w:val="Akapitzlist"/>
        <w:widowControl w:val="0"/>
        <w:numPr>
          <w:ilvl w:val="6"/>
          <w:numId w:val="29"/>
        </w:numPr>
        <w:autoSpaceDN w:val="0"/>
        <w:spacing w:after="120"/>
        <w:ind w:left="426" w:hanging="426"/>
        <w:contextualSpacing w:val="0"/>
        <w:rPr>
          <w:rFonts w:asciiTheme="minorHAnsi" w:eastAsia="Calibri" w:hAnsiTheme="minorHAnsi" w:cstheme="minorHAnsi"/>
        </w:rPr>
      </w:pPr>
      <w:r w:rsidRPr="00C22532">
        <w:rPr>
          <w:rFonts w:asciiTheme="minorHAnsi" w:eastAsia="Calibri" w:hAnsiTheme="minorHAnsi" w:cstheme="minorHAnsi"/>
          <w:b/>
          <w:bCs/>
        </w:rPr>
        <w:t xml:space="preserve">Termin składania ofert upływa dnia </w:t>
      </w:r>
      <w:r w:rsidR="00781281">
        <w:rPr>
          <w:rFonts w:asciiTheme="minorHAnsi" w:eastAsia="Calibri" w:hAnsiTheme="minorHAnsi" w:cstheme="minorHAnsi"/>
          <w:b/>
          <w:bCs/>
        </w:rPr>
        <w:t>12</w:t>
      </w:r>
      <w:r w:rsidR="008A76C0" w:rsidRPr="00C22532">
        <w:rPr>
          <w:rFonts w:asciiTheme="minorHAnsi" w:eastAsia="Calibri" w:hAnsiTheme="minorHAnsi" w:cstheme="minorHAnsi"/>
          <w:b/>
          <w:bCs/>
        </w:rPr>
        <w:t>.</w:t>
      </w:r>
      <w:r w:rsidR="001E4185">
        <w:rPr>
          <w:rFonts w:asciiTheme="minorHAnsi" w:eastAsia="Calibri" w:hAnsiTheme="minorHAnsi" w:cstheme="minorHAnsi"/>
          <w:b/>
          <w:bCs/>
        </w:rPr>
        <w:t>05</w:t>
      </w:r>
      <w:r w:rsidR="000F5D01" w:rsidRPr="00C22532">
        <w:rPr>
          <w:rFonts w:asciiTheme="minorHAnsi" w:eastAsia="Calibri" w:hAnsiTheme="minorHAnsi" w:cstheme="minorHAnsi"/>
          <w:b/>
          <w:bCs/>
        </w:rPr>
        <w:t>.2</w:t>
      </w:r>
      <w:r w:rsidR="001F51DA" w:rsidRPr="00C22532">
        <w:rPr>
          <w:rFonts w:asciiTheme="minorHAnsi" w:eastAsia="Calibri" w:hAnsiTheme="minorHAnsi" w:cstheme="minorHAnsi"/>
          <w:b/>
          <w:bCs/>
        </w:rPr>
        <w:t>02</w:t>
      </w:r>
      <w:r w:rsidR="001E4185">
        <w:rPr>
          <w:rFonts w:asciiTheme="minorHAnsi" w:eastAsia="Calibri" w:hAnsiTheme="minorHAnsi" w:cstheme="minorHAnsi"/>
          <w:b/>
          <w:bCs/>
        </w:rPr>
        <w:t>6</w:t>
      </w:r>
      <w:r w:rsidR="001F51DA" w:rsidRPr="00C22532">
        <w:rPr>
          <w:rFonts w:asciiTheme="minorHAnsi" w:eastAsia="Calibri" w:hAnsiTheme="minorHAnsi" w:cstheme="minorHAnsi"/>
          <w:b/>
          <w:bCs/>
        </w:rPr>
        <w:t xml:space="preserve"> </w:t>
      </w:r>
      <w:r w:rsidR="000A27E6" w:rsidRPr="00C22532">
        <w:rPr>
          <w:rFonts w:asciiTheme="minorHAnsi" w:eastAsia="Calibri" w:hAnsiTheme="minorHAnsi" w:cstheme="minorHAnsi"/>
          <w:b/>
          <w:bCs/>
        </w:rPr>
        <w:t xml:space="preserve">r. o godz. </w:t>
      </w:r>
      <w:r w:rsidR="00781281">
        <w:rPr>
          <w:rFonts w:asciiTheme="minorHAnsi" w:eastAsia="Calibri" w:hAnsiTheme="minorHAnsi" w:cstheme="minorHAnsi"/>
          <w:b/>
          <w:bCs/>
        </w:rPr>
        <w:t>09</w:t>
      </w:r>
      <w:r w:rsidR="00D10414" w:rsidRPr="00C22532">
        <w:rPr>
          <w:rFonts w:asciiTheme="minorHAnsi" w:eastAsia="Calibri" w:hAnsiTheme="minorHAnsi" w:cstheme="minorHAnsi"/>
          <w:b/>
          <w:bCs/>
        </w:rPr>
        <w:t>:3</w:t>
      </w:r>
      <w:r w:rsidR="00544E55" w:rsidRPr="00C22532">
        <w:rPr>
          <w:rFonts w:asciiTheme="minorHAnsi" w:eastAsia="Calibri" w:hAnsiTheme="minorHAnsi" w:cstheme="minorHAnsi"/>
          <w:b/>
          <w:bCs/>
        </w:rPr>
        <w:t>0</w:t>
      </w:r>
    </w:p>
    <w:p w14:paraId="03CB0E7E" w14:textId="318A3B36" w:rsidR="00E73713" w:rsidRPr="00C22532" w:rsidRDefault="00F15788" w:rsidP="0073127E">
      <w:pPr>
        <w:pStyle w:val="Akapitzlist"/>
        <w:widowControl w:val="0"/>
        <w:numPr>
          <w:ilvl w:val="6"/>
          <w:numId w:val="29"/>
        </w:numPr>
        <w:autoSpaceDN w:val="0"/>
        <w:spacing w:after="120"/>
        <w:ind w:left="426" w:hanging="426"/>
        <w:contextualSpacing w:val="0"/>
        <w:rPr>
          <w:rFonts w:asciiTheme="minorHAnsi" w:eastAsia="Calibri" w:hAnsiTheme="minorHAnsi" w:cstheme="minorHAnsi"/>
        </w:rPr>
      </w:pPr>
      <w:r w:rsidRPr="00C22532">
        <w:rPr>
          <w:rFonts w:asciiTheme="minorHAnsi" w:eastAsia="Calibri" w:hAnsiTheme="minorHAnsi" w:cstheme="minorHAnsi"/>
          <w:b/>
        </w:rPr>
        <w:t>Otwarcie ofert nastąpi</w:t>
      </w:r>
      <w:r w:rsidRPr="00C22532">
        <w:rPr>
          <w:rFonts w:asciiTheme="minorHAnsi" w:eastAsia="Calibri" w:hAnsiTheme="minorHAnsi" w:cstheme="minorHAnsi"/>
        </w:rPr>
        <w:t xml:space="preserve"> </w:t>
      </w:r>
      <w:r w:rsidR="000A27E6" w:rsidRPr="00C22532">
        <w:rPr>
          <w:rFonts w:asciiTheme="minorHAnsi" w:eastAsia="Calibri" w:hAnsiTheme="minorHAnsi" w:cstheme="minorHAnsi"/>
          <w:b/>
          <w:bCs/>
        </w:rPr>
        <w:t>dnia</w:t>
      </w:r>
      <w:r w:rsidR="000F5D01" w:rsidRPr="00C22532">
        <w:rPr>
          <w:rFonts w:asciiTheme="minorHAnsi" w:eastAsia="Calibri" w:hAnsiTheme="minorHAnsi" w:cstheme="minorHAnsi"/>
          <w:b/>
          <w:bCs/>
        </w:rPr>
        <w:t xml:space="preserve"> </w:t>
      </w:r>
      <w:r w:rsidR="00781281">
        <w:rPr>
          <w:rFonts w:asciiTheme="minorHAnsi" w:eastAsia="Calibri" w:hAnsiTheme="minorHAnsi" w:cstheme="minorHAnsi"/>
          <w:b/>
          <w:bCs/>
        </w:rPr>
        <w:t>12</w:t>
      </w:r>
      <w:r w:rsidR="008A76C0" w:rsidRPr="00C22532">
        <w:rPr>
          <w:rFonts w:asciiTheme="minorHAnsi" w:eastAsia="Calibri" w:hAnsiTheme="minorHAnsi" w:cstheme="minorHAnsi"/>
          <w:b/>
          <w:bCs/>
        </w:rPr>
        <w:t>.</w:t>
      </w:r>
      <w:r w:rsidR="001E4185">
        <w:rPr>
          <w:rFonts w:asciiTheme="minorHAnsi" w:eastAsia="Calibri" w:hAnsiTheme="minorHAnsi" w:cstheme="minorHAnsi"/>
          <w:b/>
          <w:bCs/>
        </w:rPr>
        <w:t>05</w:t>
      </w:r>
      <w:r w:rsidR="000F5D01" w:rsidRPr="00C22532">
        <w:rPr>
          <w:rFonts w:asciiTheme="minorHAnsi" w:eastAsia="Calibri" w:hAnsiTheme="minorHAnsi" w:cstheme="minorHAnsi"/>
          <w:b/>
          <w:bCs/>
        </w:rPr>
        <w:t>.</w:t>
      </w:r>
      <w:r w:rsidR="001F51DA" w:rsidRPr="00C22532">
        <w:rPr>
          <w:rFonts w:asciiTheme="minorHAnsi" w:eastAsia="Calibri" w:hAnsiTheme="minorHAnsi" w:cstheme="minorHAnsi"/>
          <w:b/>
          <w:bCs/>
        </w:rPr>
        <w:t>202</w:t>
      </w:r>
      <w:r w:rsidR="001E4185">
        <w:rPr>
          <w:rFonts w:asciiTheme="minorHAnsi" w:eastAsia="Calibri" w:hAnsiTheme="minorHAnsi" w:cstheme="minorHAnsi"/>
          <w:b/>
          <w:bCs/>
        </w:rPr>
        <w:t>6</w:t>
      </w:r>
      <w:r w:rsidR="001F51DA" w:rsidRPr="00C22532">
        <w:rPr>
          <w:rFonts w:asciiTheme="minorHAnsi" w:eastAsia="Calibri" w:hAnsiTheme="minorHAnsi" w:cstheme="minorHAnsi"/>
          <w:b/>
          <w:bCs/>
        </w:rPr>
        <w:t xml:space="preserve"> </w:t>
      </w:r>
      <w:r w:rsidR="00E63742" w:rsidRPr="00C22532">
        <w:rPr>
          <w:rFonts w:asciiTheme="minorHAnsi" w:eastAsia="Calibri" w:hAnsiTheme="minorHAnsi" w:cstheme="minorHAnsi"/>
          <w:b/>
          <w:bCs/>
        </w:rPr>
        <w:t>r</w:t>
      </w:r>
      <w:r w:rsidR="000A27E6" w:rsidRPr="00C22532">
        <w:rPr>
          <w:rFonts w:asciiTheme="minorHAnsi" w:eastAsia="Calibri" w:hAnsiTheme="minorHAnsi" w:cstheme="minorHAnsi"/>
          <w:b/>
          <w:bCs/>
        </w:rPr>
        <w:t xml:space="preserve">. o godz. </w:t>
      </w:r>
      <w:r w:rsidR="00781281">
        <w:rPr>
          <w:rFonts w:asciiTheme="minorHAnsi" w:eastAsia="Calibri" w:hAnsiTheme="minorHAnsi" w:cstheme="minorHAnsi"/>
          <w:b/>
          <w:bCs/>
        </w:rPr>
        <w:t>10</w:t>
      </w:r>
      <w:r w:rsidR="00544E55" w:rsidRPr="00C22532">
        <w:rPr>
          <w:rFonts w:asciiTheme="minorHAnsi" w:eastAsia="Calibri" w:hAnsiTheme="minorHAnsi" w:cstheme="minorHAnsi"/>
          <w:b/>
          <w:bCs/>
        </w:rPr>
        <w:t>:</w:t>
      </w:r>
      <w:r w:rsidR="007A6E7B" w:rsidRPr="00C22532">
        <w:rPr>
          <w:rFonts w:asciiTheme="minorHAnsi" w:eastAsia="Calibri" w:hAnsiTheme="minorHAnsi" w:cstheme="minorHAnsi"/>
          <w:b/>
          <w:bCs/>
        </w:rPr>
        <w:t>0</w:t>
      </w:r>
      <w:r w:rsidR="00544E55" w:rsidRPr="00C22532">
        <w:rPr>
          <w:rFonts w:asciiTheme="minorHAnsi" w:eastAsia="Calibri" w:hAnsiTheme="minorHAnsi" w:cstheme="minorHAnsi"/>
          <w:b/>
          <w:bCs/>
        </w:rPr>
        <w:t>0</w:t>
      </w:r>
      <w:r w:rsidR="002530DA" w:rsidRPr="00C22532">
        <w:rPr>
          <w:rFonts w:asciiTheme="minorHAnsi" w:eastAsia="Calibri" w:hAnsiTheme="minorHAnsi" w:cstheme="minorHAnsi"/>
          <w:b/>
          <w:bCs/>
        </w:rPr>
        <w:t>.</w:t>
      </w:r>
      <w:r w:rsidR="00544E55" w:rsidRPr="00C22532">
        <w:rPr>
          <w:rFonts w:asciiTheme="minorHAnsi" w:eastAsia="Calibri" w:hAnsiTheme="minorHAnsi" w:cstheme="minorHAnsi"/>
          <w:b/>
          <w:bCs/>
        </w:rPr>
        <w:t xml:space="preserve"> </w:t>
      </w:r>
    </w:p>
    <w:p w14:paraId="35B5101E" w14:textId="03DE5762" w:rsidR="00E73713" w:rsidRPr="00C22532" w:rsidRDefault="00E73713" w:rsidP="0073127E">
      <w:pPr>
        <w:pStyle w:val="Akapitzlist"/>
        <w:widowControl w:val="0"/>
        <w:numPr>
          <w:ilvl w:val="6"/>
          <w:numId w:val="29"/>
        </w:numPr>
        <w:autoSpaceDN w:val="0"/>
        <w:spacing w:after="120"/>
        <w:ind w:left="426" w:hanging="426"/>
        <w:contextualSpacing w:val="0"/>
        <w:rPr>
          <w:rFonts w:asciiTheme="minorHAnsi" w:eastAsia="Calibri" w:hAnsiTheme="minorHAnsi" w:cstheme="minorHAnsi"/>
        </w:rPr>
      </w:pPr>
      <w:r w:rsidRPr="00C22532">
        <w:rPr>
          <w:rFonts w:asciiTheme="minorHAnsi" w:eastAsia="Calibri" w:hAnsiTheme="minorHAnsi" w:cstheme="minorHAnsi"/>
        </w:rPr>
        <w:t>Otwarcie ofert następuje za pomocą Platformy e-Zamówienia.</w:t>
      </w:r>
    </w:p>
    <w:p w14:paraId="421D9D7E" w14:textId="77777777" w:rsidR="00DD30D1" w:rsidRPr="00C22532" w:rsidRDefault="00DD30D1" w:rsidP="0073127E">
      <w:pPr>
        <w:pStyle w:val="Akapitzlist"/>
        <w:numPr>
          <w:ilvl w:val="6"/>
          <w:numId w:val="29"/>
        </w:numPr>
        <w:ind w:left="426" w:hanging="426"/>
        <w:rPr>
          <w:rFonts w:asciiTheme="minorHAnsi" w:eastAsia="Calibri" w:hAnsiTheme="minorHAnsi" w:cstheme="minorHAnsi"/>
        </w:rPr>
      </w:pPr>
      <w:r w:rsidRPr="00C22532">
        <w:rPr>
          <w:rFonts w:asciiTheme="minorHAnsi" w:eastAsia="Calibri" w:hAnsiTheme="minorHAnsi" w:cstheme="minorHAnsi"/>
        </w:rPr>
        <w:t>Zamawiający, najpóźniej przed otwarciem ofert, udostępni na stronie internetowej prowadzonego postępowania informacje o kwocie, jaką zamierza przeznaczyć na sfinansowanie zamówienia.</w:t>
      </w:r>
    </w:p>
    <w:p w14:paraId="052FCC69" w14:textId="77777777" w:rsidR="00DD30D1" w:rsidRPr="00C22532" w:rsidRDefault="00DD30D1" w:rsidP="0073127E">
      <w:pPr>
        <w:pStyle w:val="Akapitzlist"/>
        <w:numPr>
          <w:ilvl w:val="6"/>
          <w:numId w:val="29"/>
        </w:numPr>
        <w:ind w:left="426" w:hanging="426"/>
        <w:rPr>
          <w:rFonts w:asciiTheme="minorHAnsi" w:eastAsia="Calibri" w:hAnsiTheme="minorHAnsi" w:cstheme="minorHAnsi"/>
        </w:rPr>
      </w:pPr>
      <w:r w:rsidRPr="00C22532">
        <w:rPr>
          <w:rFonts w:asciiTheme="minorHAnsi" w:eastAsia="Calibri" w:hAnsiTheme="minorHAnsi" w:cstheme="minorHAnsi"/>
        </w:rPr>
        <w:t>Zamawiający, niezwłocznie po otwarciu ofert, udostępnia na stronie internetowej prowadzonego postępowania informację o:</w:t>
      </w:r>
    </w:p>
    <w:p w14:paraId="15C17F43" w14:textId="77777777" w:rsidR="00DD30D1" w:rsidRPr="00C22532" w:rsidRDefault="00DD30D1" w:rsidP="0073127E">
      <w:pPr>
        <w:pStyle w:val="Akapitzlist"/>
        <w:numPr>
          <w:ilvl w:val="0"/>
          <w:numId w:val="30"/>
        </w:numPr>
        <w:ind w:left="851" w:hanging="425"/>
        <w:rPr>
          <w:rFonts w:asciiTheme="minorHAnsi" w:eastAsia="Calibri" w:hAnsiTheme="minorHAnsi" w:cstheme="minorHAnsi"/>
        </w:rPr>
      </w:pPr>
      <w:r w:rsidRPr="00C22532">
        <w:rPr>
          <w:rFonts w:asciiTheme="minorHAnsi" w:eastAsia="Calibri" w:hAnsiTheme="minorHAnsi" w:cstheme="minorHAnsi"/>
        </w:rPr>
        <w:t>nazwach albo imionach i nazwiskach oraz siedzibach lub miejscach prowadzonej działalności gospodarczej albo miejscach zamieszkania Wykonawców, których oferty zostały otwarte;</w:t>
      </w:r>
    </w:p>
    <w:p w14:paraId="3B3BD9C6" w14:textId="77777777" w:rsidR="00DD30D1" w:rsidRPr="00C22532" w:rsidRDefault="00DD30D1" w:rsidP="0073127E">
      <w:pPr>
        <w:pStyle w:val="Akapitzlist"/>
        <w:numPr>
          <w:ilvl w:val="0"/>
          <w:numId w:val="30"/>
        </w:numPr>
        <w:ind w:left="851" w:hanging="425"/>
        <w:rPr>
          <w:rFonts w:asciiTheme="minorHAnsi" w:eastAsia="Calibri" w:hAnsiTheme="minorHAnsi" w:cstheme="minorHAnsi"/>
        </w:rPr>
      </w:pPr>
      <w:r w:rsidRPr="00C22532">
        <w:rPr>
          <w:rFonts w:asciiTheme="minorHAnsi" w:eastAsia="Calibri" w:hAnsiTheme="minorHAnsi" w:cstheme="minorHAnsi"/>
        </w:rPr>
        <w:lastRenderedPageBreak/>
        <w:t>cenach lub kosztach zawartych w ofertach.</w:t>
      </w:r>
    </w:p>
    <w:p w14:paraId="021E4FC2" w14:textId="77777777" w:rsidR="00DD30D1" w:rsidRPr="00C22532" w:rsidRDefault="00DD30D1" w:rsidP="0073127E">
      <w:pPr>
        <w:pStyle w:val="Akapitzlist"/>
        <w:numPr>
          <w:ilvl w:val="6"/>
          <w:numId w:val="29"/>
        </w:numPr>
        <w:ind w:left="426" w:hanging="426"/>
        <w:rPr>
          <w:rFonts w:asciiTheme="minorHAnsi" w:eastAsia="Calibri" w:hAnsiTheme="minorHAnsi" w:cstheme="minorHAnsi"/>
        </w:rPr>
      </w:pPr>
      <w:r w:rsidRPr="00C22532">
        <w:rPr>
          <w:rFonts w:asciiTheme="minorHAnsi" w:eastAsia="Calibri" w:hAnsiTheme="minorHAnsi" w:cstheme="minorHAnsi"/>
        </w:rPr>
        <w:t>W przypadku wystąpienia awarii systemu teleinformatycznego, która powoduje brak możliwości otwarcia ofert w terminie określonym przez Zamawiającego, otwarcie ofert nastąpi niezwłocznie po usunięciu awarii.</w:t>
      </w:r>
    </w:p>
    <w:p w14:paraId="5FE67C3F" w14:textId="77777777" w:rsidR="00DD30D1" w:rsidRPr="00C22532" w:rsidRDefault="00DD30D1" w:rsidP="0073127E">
      <w:pPr>
        <w:pStyle w:val="Akapitzlist"/>
        <w:numPr>
          <w:ilvl w:val="6"/>
          <w:numId w:val="29"/>
        </w:numPr>
        <w:ind w:left="426" w:hanging="426"/>
        <w:rPr>
          <w:rFonts w:asciiTheme="minorHAnsi" w:eastAsia="Calibri" w:hAnsiTheme="minorHAnsi" w:cstheme="minorHAnsi"/>
        </w:rPr>
      </w:pPr>
      <w:r w:rsidRPr="00C22532">
        <w:rPr>
          <w:rFonts w:asciiTheme="minorHAnsi" w:eastAsia="Calibri" w:hAnsiTheme="minorHAnsi" w:cstheme="minorHAnsi"/>
        </w:rPr>
        <w:t>Zamawiający poinformuje o zmianie terminu otwarcia ofert na stronie internetowej prowadzonego postępowania.</w:t>
      </w:r>
    </w:p>
    <w:p w14:paraId="283974A0" w14:textId="77777777" w:rsidR="00DD30D1" w:rsidRPr="00C22532" w:rsidRDefault="00DD30D1" w:rsidP="0073127E">
      <w:pPr>
        <w:pStyle w:val="Akapitzlist"/>
        <w:numPr>
          <w:ilvl w:val="6"/>
          <w:numId w:val="29"/>
        </w:numPr>
        <w:ind w:left="426" w:hanging="426"/>
        <w:rPr>
          <w:rFonts w:asciiTheme="minorHAnsi" w:eastAsia="Calibri" w:hAnsiTheme="minorHAnsi" w:cstheme="minorHAnsi"/>
        </w:rPr>
      </w:pPr>
      <w:r w:rsidRPr="00C22532">
        <w:rPr>
          <w:rFonts w:asciiTheme="minorHAnsi" w:eastAsia="Calibri" w:hAnsiTheme="minorHAnsi" w:cstheme="minorHAnsi"/>
        </w:rPr>
        <w:t>Zamawiający nie przewiduje przeprowadzenia jawnej sesji otwarcia ofert.</w:t>
      </w:r>
    </w:p>
    <w:p w14:paraId="3F3BF2A5" w14:textId="77777777" w:rsidR="009F4735" w:rsidRPr="00DD30D1" w:rsidRDefault="009F4735" w:rsidP="009F4735">
      <w:pPr>
        <w:pStyle w:val="Akapitzlist"/>
        <w:ind w:left="426"/>
        <w:rPr>
          <w:rFonts w:eastAsia="Calibri"/>
        </w:rPr>
      </w:pPr>
    </w:p>
    <w:p w14:paraId="79D87995" w14:textId="77777777" w:rsidR="00F15788" w:rsidRPr="009F5473" w:rsidRDefault="00F15788" w:rsidP="008D3AF5">
      <w:pPr>
        <w:keepNext/>
        <w:shd w:val="clear" w:color="auto" w:fill="ECECE1"/>
        <w:spacing w:before="120" w:after="120"/>
        <w:outlineLvl w:val="0"/>
        <w:rPr>
          <w:rFonts w:ascii="Calibri" w:eastAsia="Calibri" w:hAnsi="Calibri" w:cs="Calibri"/>
          <w:b/>
          <w:bCs/>
          <w:lang w:eastAsia="pl-PL"/>
        </w:rPr>
      </w:pPr>
      <w:r w:rsidRPr="009F5473">
        <w:rPr>
          <w:rFonts w:ascii="Calibri" w:eastAsia="Calibri" w:hAnsi="Calibri" w:cs="Calibri"/>
          <w:b/>
          <w:bCs/>
          <w:lang w:eastAsia="pl-PL"/>
        </w:rPr>
        <w:t>CZĘŚĆ XI</w:t>
      </w:r>
      <w:r w:rsidR="004A37F7" w:rsidRPr="009F5473">
        <w:rPr>
          <w:rFonts w:ascii="Calibri" w:eastAsia="Calibri" w:hAnsi="Calibri" w:cs="Calibri"/>
          <w:b/>
          <w:bCs/>
          <w:lang w:eastAsia="pl-PL"/>
        </w:rPr>
        <w:t>I</w:t>
      </w:r>
      <w:r w:rsidRPr="009F5473">
        <w:rPr>
          <w:rFonts w:ascii="Calibri" w:eastAsia="Calibri" w:hAnsi="Calibri" w:cs="Calibri"/>
          <w:b/>
          <w:bCs/>
          <w:lang w:eastAsia="pl-PL"/>
        </w:rPr>
        <w:t>I - SPOS</w:t>
      </w:r>
      <w:r w:rsidR="00AC28C0" w:rsidRPr="009F5473">
        <w:rPr>
          <w:rFonts w:ascii="Calibri" w:eastAsia="Calibri" w:hAnsi="Calibri" w:cs="Calibri"/>
          <w:b/>
          <w:bCs/>
          <w:lang w:eastAsia="pl-PL"/>
        </w:rPr>
        <w:t>ÓB</w:t>
      </w:r>
      <w:r w:rsidRPr="009F5473">
        <w:rPr>
          <w:rFonts w:ascii="Calibri" w:eastAsia="Calibri" w:hAnsi="Calibri" w:cs="Calibri"/>
          <w:b/>
          <w:bCs/>
          <w:lang w:eastAsia="pl-PL"/>
        </w:rPr>
        <w:t xml:space="preserve"> OBLICZENIA CENY</w:t>
      </w:r>
    </w:p>
    <w:p w14:paraId="00BD3A93" w14:textId="771B2372" w:rsidR="00B04E7F" w:rsidRDefault="00B04E7F" w:rsidP="00D5729B">
      <w:pPr>
        <w:widowControl w:val="0"/>
        <w:numPr>
          <w:ilvl w:val="0"/>
          <w:numId w:val="5"/>
        </w:numPr>
        <w:suppressAutoHyphens w:val="0"/>
        <w:overflowPunct/>
        <w:autoSpaceDN w:val="0"/>
        <w:spacing w:after="120"/>
        <w:ind w:left="426" w:hanging="426"/>
        <w:textAlignment w:val="auto"/>
        <w:rPr>
          <w:rFonts w:ascii="Calibri" w:eastAsia="Calibri" w:hAnsi="Calibri" w:cs="Calibri"/>
        </w:rPr>
      </w:pPr>
      <w:r w:rsidRPr="00504330">
        <w:rPr>
          <w:rFonts w:ascii="Calibri" w:hAnsi="Calibri"/>
          <w:bCs/>
          <w:szCs w:val="24"/>
        </w:rPr>
        <w:t xml:space="preserve">Wykonawca cenę oferty podaje w odpowiednio wypełnionym formularzu </w:t>
      </w:r>
      <w:r w:rsidR="001E4185">
        <w:rPr>
          <w:rFonts w:ascii="Calibri" w:hAnsi="Calibri"/>
          <w:bCs/>
          <w:szCs w:val="24"/>
        </w:rPr>
        <w:t>ofertowym</w:t>
      </w:r>
      <w:r w:rsidRPr="00504330">
        <w:rPr>
          <w:rFonts w:ascii="Calibri" w:hAnsi="Calibri"/>
          <w:bCs/>
          <w:szCs w:val="24"/>
        </w:rPr>
        <w:t xml:space="preserve">, </w:t>
      </w:r>
      <w:r w:rsidRPr="00E05B86">
        <w:rPr>
          <w:rFonts w:ascii="Calibri" w:hAnsi="Calibri"/>
          <w:bCs/>
          <w:szCs w:val="24"/>
        </w:rPr>
        <w:t xml:space="preserve">stanowiącym załącznik nr </w:t>
      </w:r>
      <w:r w:rsidR="001E4185">
        <w:rPr>
          <w:rFonts w:ascii="Calibri" w:hAnsi="Calibri"/>
          <w:bCs/>
          <w:szCs w:val="24"/>
        </w:rPr>
        <w:t>1</w:t>
      </w:r>
      <w:r w:rsidRPr="00504330">
        <w:rPr>
          <w:rFonts w:ascii="Calibri" w:hAnsi="Calibri"/>
          <w:bCs/>
          <w:szCs w:val="24"/>
        </w:rPr>
        <w:t xml:space="preserve"> do ninie</w:t>
      </w:r>
      <w:r w:rsidR="008D4EC7">
        <w:rPr>
          <w:rFonts w:ascii="Calibri" w:hAnsi="Calibri"/>
          <w:bCs/>
          <w:szCs w:val="24"/>
        </w:rPr>
        <w:t>jszej S</w:t>
      </w:r>
      <w:r w:rsidRPr="00504330">
        <w:rPr>
          <w:rFonts w:ascii="Calibri" w:hAnsi="Calibri"/>
          <w:bCs/>
          <w:szCs w:val="24"/>
        </w:rPr>
        <w:t>WZ.</w:t>
      </w:r>
    </w:p>
    <w:p w14:paraId="767CCD2D" w14:textId="77777777" w:rsidR="00237957" w:rsidRPr="009F5473" w:rsidRDefault="00F15788" w:rsidP="00D5729B">
      <w:pPr>
        <w:widowControl w:val="0"/>
        <w:numPr>
          <w:ilvl w:val="0"/>
          <w:numId w:val="5"/>
        </w:numPr>
        <w:suppressAutoHyphens w:val="0"/>
        <w:overflowPunct/>
        <w:autoSpaceDN w:val="0"/>
        <w:spacing w:after="120"/>
        <w:ind w:left="426" w:hanging="426"/>
        <w:textAlignment w:val="auto"/>
        <w:rPr>
          <w:rFonts w:ascii="Calibri" w:eastAsia="Calibri" w:hAnsi="Calibri" w:cs="Calibri"/>
        </w:rPr>
      </w:pPr>
      <w:r w:rsidRPr="009F5473">
        <w:rPr>
          <w:rFonts w:ascii="Calibri" w:eastAsia="Calibri" w:hAnsi="Calibri" w:cs="Calibri"/>
        </w:rPr>
        <w:t>Wykonawca musi zaoferować cenę jednoznaczną i ostateczną, która nie będzie podlegała negocjacjom przy podpisaniu Umowy.</w:t>
      </w:r>
    </w:p>
    <w:p w14:paraId="2CD824E5" w14:textId="7E7EA5D6" w:rsidR="001077DE" w:rsidRPr="009F5473" w:rsidRDefault="001D6098" w:rsidP="00D5729B">
      <w:pPr>
        <w:widowControl w:val="0"/>
        <w:numPr>
          <w:ilvl w:val="0"/>
          <w:numId w:val="5"/>
        </w:numPr>
        <w:suppressAutoHyphens w:val="0"/>
        <w:overflowPunct/>
        <w:autoSpaceDN w:val="0"/>
        <w:spacing w:after="120"/>
        <w:ind w:left="426" w:hanging="426"/>
        <w:textAlignment w:val="auto"/>
        <w:rPr>
          <w:rFonts w:ascii="Calibri" w:eastAsia="Calibri" w:hAnsi="Calibri" w:cs="Calibri"/>
        </w:rPr>
      </w:pPr>
      <w:r w:rsidRPr="009F5473">
        <w:rPr>
          <w:rFonts w:ascii="Calibri" w:eastAsia="Calibri" w:hAnsi="Calibri" w:cs="Calibri"/>
        </w:rPr>
        <w:t>Cenę oferty należy podać w walucie polskiej (liczbowo), ponieważ w takiej walucie dokonywane będą rozliczenia pomiędzy Zamawiającym a Wykonawcą, którego oferta uznana zostanie za najkorzystniejszą.</w:t>
      </w:r>
    </w:p>
    <w:p w14:paraId="7B0C39A2" w14:textId="77777777" w:rsidR="00F15788" w:rsidRPr="009F5473" w:rsidRDefault="00F15788" w:rsidP="00D5729B">
      <w:pPr>
        <w:widowControl w:val="0"/>
        <w:numPr>
          <w:ilvl w:val="0"/>
          <w:numId w:val="5"/>
        </w:numPr>
        <w:suppressAutoHyphens w:val="0"/>
        <w:overflowPunct/>
        <w:autoSpaceDN w:val="0"/>
        <w:spacing w:after="120"/>
        <w:ind w:left="426" w:hanging="426"/>
        <w:textAlignment w:val="auto"/>
        <w:rPr>
          <w:rFonts w:ascii="Calibri" w:eastAsia="Calibri" w:hAnsi="Calibri" w:cs="Calibri"/>
          <w:color w:val="000000"/>
        </w:rPr>
      </w:pPr>
      <w:r w:rsidRPr="009F5473">
        <w:rPr>
          <w:rFonts w:ascii="Calibri" w:eastAsia="Calibri" w:hAnsi="Calibri" w:cs="Calibri"/>
          <w:color w:val="000000"/>
        </w:rPr>
        <w:t>Cena oferty (w rozumieniu art. 3 ust. 1 pkt. 1 i ust. 2 ustawy z dnia 9 maja 2014</w:t>
      </w:r>
      <w:r w:rsidR="00A03910" w:rsidRPr="009F5473">
        <w:rPr>
          <w:rFonts w:ascii="Calibri" w:eastAsia="Calibri" w:hAnsi="Calibri" w:cs="Calibri"/>
          <w:color w:val="000000"/>
        </w:rPr>
        <w:t xml:space="preserve"> </w:t>
      </w:r>
      <w:r w:rsidRPr="009F5473">
        <w:rPr>
          <w:rFonts w:ascii="Calibri" w:eastAsia="Calibri" w:hAnsi="Calibri" w:cs="Calibri"/>
          <w:color w:val="000000"/>
        </w:rPr>
        <w:t>r. o informowaniu o cenach towarów i usług (</w:t>
      </w:r>
      <w:proofErr w:type="spellStart"/>
      <w:r w:rsidR="00505054" w:rsidRPr="009F5473">
        <w:rPr>
          <w:rFonts w:ascii="Calibri" w:eastAsia="Calibri" w:hAnsi="Calibri" w:cs="Calibri"/>
          <w:color w:val="000000"/>
        </w:rPr>
        <w:t>t.j</w:t>
      </w:r>
      <w:proofErr w:type="spellEnd"/>
      <w:r w:rsidR="00505054" w:rsidRPr="009F5473">
        <w:rPr>
          <w:rFonts w:ascii="Calibri" w:eastAsia="Calibri" w:hAnsi="Calibri" w:cs="Calibri"/>
          <w:color w:val="000000"/>
        </w:rPr>
        <w:t xml:space="preserve">. </w:t>
      </w:r>
      <w:r w:rsidRPr="009F5473">
        <w:rPr>
          <w:rFonts w:ascii="Calibri" w:eastAsia="Calibri" w:hAnsi="Calibri" w:cs="Calibri"/>
          <w:color w:val="000000"/>
        </w:rPr>
        <w:t xml:space="preserve">Dz. U. </w:t>
      </w:r>
      <w:r w:rsidR="00073F6E" w:rsidRPr="009F5473">
        <w:rPr>
          <w:rFonts w:ascii="Calibri" w:eastAsia="Calibri" w:hAnsi="Calibri" w:cs="Calibri"/>
          <w:color w:val="000000"/>
        </w:rPr>
        <w:t xml:space="preserve">z </w:t>
      </w:r>
      <w:r w:rsidR="002D4AC9" w:rsidRPr="009F5473">
        <w:rPr>
          <w:rFonts w:ascii="Calibri" w:eastAsia="Calibri" w:hAnsi="Calibri" w:cs="Calibri"/>
          <w:color w:val="000000"/>
        </w:rPr>
        <w:t xml:space="preserve">2019 </w:t>
      </w:r>
      <w:r w:rsidR="00073F6E" w:rsidRPr="009F5473">
        <w:rPr>
          <w:rFonts w:ascii="Calibri" w:eastAsia="Calibri" w:hAnsi="Calibri" w:cs="Calibri"/>
          <w:color w:val="000000"/>
        </w:rPr>
        <w:t xml:space="preserve">r., </w:t>
      </w:r>
      <w:r w:rsidRPr="009F5473">
        <w:rPr>
          <w:rFonts w:ascii="Calibri" w:eastAsia="Calibri" w:hAnsi="Calibri" w:cs="Calibri"/>
          <w:color w:val="000000"/>
        </w:rPr>
        <w:t xml:space="preserve">poz. </w:t>
      </w:r>
      <w:r w:rsidR="002D4AC9" w:rsidRPr="009F5473">
        <w:rPr>
          <w:rFonts w:ascii="Calibri" w:eastAsia="Calibri" w:hAnsi="Calibri" w:cs="Calibri"/>
          <w:color w:val="000000"/>
        </w:rPr>
        <w:t xml:space="preserve">178 </w:t>
      </w:r>
      <w:r w:rsidR="00505054" w:rsidRPr="009F5473">
        <w:rPr>
          <w:rFonts w:ascii="Calibri" w:eastAsia="Calibri" w:hAnsi="Calibri" w:cs="Calibri"/>
          <w:color w:val="000000"/>
        </w:rPr>
        <w:t>z</w:t>
      </w:r>
      <w:r w:rsidR="00614696" w:rsidRPr="009F5473">
        <w:rPr>
          <w:rFonts w:ascii="Calibri" w:eastAsia="Calibri" w:hAnsi="Calibri" w:cs="Calibri"/>
          <w:color w:val="000000"/>
        </w:rPr>
        <w:t> </w:t>
      </w:r>
      <w:proofErr w:type="spellStart"/>
      <w:r w:rsidR="00505054" w:rsidRPr="009F5473">
        <w:rPr>
          <w:rFonts w:ascii="Calibri" w:eastAsia="Calibri" w:hAnsi="Calibri" w:cs="Calibri"/>
          <w:color w:val="000000"/>
        </w:rPr>
        <w:t>późn</w:t>
      </w:r>
      <w:proofErr w:type="spellEnd"/>
      <w:r w:rsidR="00505054" w:rsidRPr="009F5473">
        <w:rPr>
          <w:rFonts w:ascii="Calibri" w:eastAsia="Calibri" w:hAnsi="Calibri" w:cs="Calibri"/>
          <w:color w:val="000000"/>
        </w:rPr>
        <w:t>. zm.</w:t>
      </w:r>
      <w:r w:rsidRPr="009F5473">
        <w:rPr>
          <w:rFonts w:ascii="Calibri" w:eastAsia="Calibri" w:hAnsi="Calibri" w:cs="Calibri"/>
          <w:color w:val="000000"/>
        </w:rPr>
        <w:t>)</w:t>
      </w:r>
      <w:r w:rsidR="00A32388" w:rsidRPr="009F5473">
        <w:rPr>
          <w:rFonts w:ascii="Calibri" w:eastAsia="Calibri" w:hAnsi="Calibri" w:cs="Calibri"/>
          <w:color w:val="000000"/>
        </w:rPr>
        <w:t>, nawet jeżeli jest płacona na rzecz osoby niebędącej przedsiębiorcą</w:t>
      </w:r>
      <w:r w:rsidR="006922F8" w:rsidRPr="009F5473">
        <w:rPr>
          <w:rFonts w:ascii="Calibri" w:eastAsia="Calibri" w:hAnsi="Calibri" w:cs="Calibri"/>
          <w:color w:val="000000"/>
        </w:rPr>
        <w:t>)</w:t>
      </w:r>
      <w:r w:rsidRPr="009F5473">
        <w:rPr>
          <w:rFonts w:ascii="Calibri" w:eastAsia="Calibri" w:hAnsi="Calibri" w:cs="Calibri"/>
          <w:color w:val="000000"/>
        </w:rPr>
        <w:t xml:space="preserve"> </w:t>
      </w:r>
      <w:r w:rsidR="00A32388" w:rsidRPr="009F5473">
        <w:rPr>
          <w:rFonts w:ascii="Calibri" w:eastAsia="Calibri" w:hAnsi="Calibri" w:cs="Calibri"/>
          <w:color w:val="000000"/>
        </w:rPr>
        <w:t xml:space="preserve">ma </w:t>
      </w:r>
      <w:r w:rsidRPr="009F5473">
        <w:rPr>
          <w:rFonts w:ascii="Calibri" w:eastAsia="Calibri" w:hAnsi="Calibri" w:cs="Calibri"/>
          <w:color w:val="000000"/>
        </w:rPr>
        <w:t>zawiera</w:t>
      </w:r>
      <w:r w:rsidR="00A32388" w:rsidRPr="009F5473">
        <w:rPr>
          <w:rFonts w:ascii="Calibri" w:eastAsia="Calibri" w:hAnsi="Calibri" w:cs="Calibri"/>
          <w:color w:val="000000"/>
        </w:rPr>
        <w:t>ć</w:t>
      </w:r>
      <w:r w:rsidRPr="009F5473">
        <w:rPr>
          <w:rFonts w:ascii="Calibri" w:eastAsia="Calibri" w:hAnsi="Calibri" w:cs="Calibri"/>
          <w:color w:val="000000"/>
        </w:rPr>
        <w:t xml:space="preserve"> wszystkie koszty niezbędne do wykonania przedmiotu zamówienia.</w:t>
      </w:r>
    </w:p>
    <w:p w14:paraId="1F0BF0E4" w14:textId="77777777" w:rsidR="00F15788" w:rsidRPr="009F5473" w:rsidRDefault="00F15788" w:rsidP="00D5729B">
      <w:pPr>
        <w:widowControl w:val="0"/>
        <w:numPr>
          <w:ilvl w:val="0"/>
          <w:numId w:val="5"/>
        </w:numPr>
        <w:suppressAutoHyphens w:val="0"/>
        <w:overflowPunct/>
        <w:autoSpaceDN w:val="0"/>
        <w:spacing w:after="120"/>
        <w:ind w:left="426" w:hanging="426"/>
        <w:textAlignment w:val="auto"/>
        <w:rPr>
          <w:rFonts w:ascii="Calibri" w:eastAsia="Calibri" w:hAnsi="Calibri" w:cs="Calibri"/>
        </w:rPr>
      </w:pPr>
      <w:r w:rsidRPr="009F5473">
        <w:rPr>
          <w:rFonts w:ascii="Calibri" w:eastAsia="Calibri" w:hAnsi="Calibri" w:cs="Calibri"/>
          <w:color w:val="000000"/>
        </w:rPr>
        <w:t xml:space="preserve">Wszystkie ceny określone przez </w:t>
      </w:r>
      <w:r w:rsidR="007B01A2" w:rsidRPr="009F5473">
        <w:rPr>
          <w:rFonts w:ascii="Calibri" w:eastAsia="Calibri" w:hAnsi="Calibri" w:cs="Calibri"/>
          <w:color w:val="000000"/>
        </w:rPr>
        <w:t>W</w:t>
      </w:r>
      <w:r w:rsidRPr="009F5473">
        <w:rPr>
          <w:rFonts w:ascii="Calibri" w:eastAsia="Calibri" w:hAnsi="Calibri" w:cs="Calibri"/>
          <w:color w:val="000000"/>
        </w:rPr>
        <w:t>ykonawcę zostaną</w:t>
      </w:r>
      <w:r w:rsidRPr="009F5473">
        <w:rPr>
          <w:rFonts w:ascii="Calibri" w:eastAsia="Calibri" w:hAnsi="Calibri" w:cs="Calibri"/>
        </w:rPr>
        <w:t xml:space="preserve"> ustalone na okres ważności </w:t>
      </w:r>
      <w:r w:rsidR="0097296A" w:rsidRPr="009F5473">
        <w:rPr>
          <w:rFonts w:ascii="Calibri" w:eastAsia="Calibri" w:hAnsi="Calibri" w:cs="Calibri"/>
        </w:rPr>
        <w:t>Umowy</w:t>
      </w:r>
      <w:r w:rsidRPr="009F5473">
        <w:rPr>
          <w:rFonts w:ascii="Calibri" w:eastAsia="Calibri" w:hAnsi="Calibri" w:cs="Calibri"/>
        </w:rPr>
        <w:t>.</w:t>
      </w:r>
    </w:p>
    <w:p w14:paraId="28252A2E" w14:textId="77777777" w:rsidR="001B2599" w:rsidRPr="009F5473" w:rsidRDefault="00F15788" w:rsidP="00D5729B">
      <w:pPr>
        <w:widowControl w:val="0"/>
        <w:numPr>
          <w:ilvl w:val="0"/>
          <w:numId w:val="5"/>
        </w:numPr>
        <w:suppressAutoHyphens w:val="0"/>
        <w:overflowPunct/>
        <w:autoSpaceDN w:val="0"/>
        <w:spacing w:after="120"/>
        <w:ind w:left="426" w:hanging="426"/>
        <w:textAlignment w:val="auto"/>
        <w:rPr>
          <w:rFonts w:ascii="Calibri" w:eastAsia="Calibri" w:hAnsi="Calibri" w:cs="Calibri"/>
        </w:rPr>
      </w:pPr>
      <w:r w:rsidRPr="009F5473">
        <w:rPr>
          <w:rFonts w:ascii="Calibri" w:eastAsia="Calibri" w:hAnsi="Calibri" w:cs="Calibri"/>
          <w:iCs/>
        </w:rPr>
        <w:t>Cenę oferty oraz pozostałe wartości należy przedstawić z dokładnością do dwóch miejsc po przecinku przy zachowaniu matematycznej zasady zaokrąglania liczb. Kwoty zaokrągla się do pełnych groszy, przy czym końcówki poniżej 0,5 grosza pomija się, a końcówki od 0,5 grosza zaokrągla się do 1 grosza.</w:t>
      </w:r>
      <w:r w:rsidR="001B2599" w:rsidRPr="009F5473">
        <w:rPr>
          <w:rFonts w:ascii="Calibri" w:eastAsia="Calibri" w:hAnsi="Calibri" w:cs="Calibri"/>
        </w:rPr>
        <w:t xml:space="preserve"> </w:t>
      </w:r>
    </w:p>
    <w:p w14:paraId="34CFE7E6" w14:textId="10215415" w:rsidR="001B2599" w:rsidRPr="000B4627" w:rsidRDefault="000B4627" w:rsidP="00D5729B">
      <w:pPr>
        <w:widowControl w:val="0"/>
        <w:numPr>
          <w:ilvl w:val="0"/>
          <w:numId w:val="5"/>
        </w:numPr>
        <w:suppressAutoHyphens w:val="0"/>
        <w:overflowPunct/>
        <w:autoSpaceDN w:val="0"/>
        <w:spacing w:after="120"/>
        <w:ind w:left="426" w:hanging="426"/>
        <w:textAlignment w:val="auto"/>
        <w:rPr>
          <w:rFonts w:asciiTheme="minorHAnsi" w:eastAsia="Calibri" w:hAnsiTheme="minorHAnsi" w:cstheme="minorHAnsi"/>
        </w:rPr>
      </w:pPr>
      <w:r w:rsidRPr="000B4627">
        <w:rPr>
          <w:rFonts w:asciiTheme="minorHAnsi" w:eastAsia="Calibri" w:hAnsiTheme="minorHAnsi" w:cstheme="minorHAnsi"/>
        </w:rPr>
        <w:t>Jeżeli została złożona oferta, której wybór prowadziłby do powstania u zamawiającego obowiązku podatkowego zgodnie z ustawą z dnia 11 marca 2004 r. o podatku od towarów i usług (</w:t>
      </w:r>
      <w:proofErr w:type="spellStart"/>
      <w:r w:rsidRPr="000B4627">
        <w:rPr>
          <w:rFonts w:asciiTheme="minorHAnsi" w:eastAsia="Calibri" w:hAnsiTheme="minorHAnsi" w:cstheme="minorHAnsi"/>
        </w:rPr>
        <w:t>t.j</w:t>
      </w:r>
      <w:proofErr w:type="spellEnd"/>
      <w:r w:rsidRPr="000B4627">
        <w:rPr>
          <w:rFonts w:asciiTheme="minorHAnsi" w:eastAsia="Calibri" w:hAnsiTheme="minorHAnsi" w:cstheme="minorHAnsi"/>
        </w:rPr>
        <w:t xml:space="preserve">. Dz. U. z 2021 r. poz. 685, z </w:t>
      </w:r>
      <w:proofErr w:type="spellStart"/>
      <w:r w:rsidRPr="000B4627">
        <w:rPr>
          <w:rFonts w:asciiTheme="minorHAnsi" w:eastAsia="Calibri" w:hAnsiTheme="minorHAnsi" w:cstheme="minorHAnsi"/>
        </w:rPr>
        <w:t>późn</w:t>
      </w:r>
      <w:proofErr w:type="spellEnd"/>
      <w:r w:rsidRPr="000B4627">
        <w:rPr>
          <w:rFonts w:asciiTheme="minorHAnsi" w:eastAsia="Calibri" w:hAnsiTheme="minorHAnsi" w:cstheme="minorHAnsi"/>
        </w:rPr>
        <w:t>. zm.), dla celów zastosowania kryterium ceny zamawiający dolicza do przedstawionej w tej ofercie ceny kwotę podatku od towarów i usług, którą miałby obowiązek rozliczyć.</w:t>
      </w:r>
    </w:p>
    <w:p w14:paraId="27003D72" w14:textId="77777777" w:rsidR="001B2599" w:rsidRPr="009F5473" w:rsidRDefault="001B2599" w:rsidP="00D5729B">
      <w:pPr>
        <w:widowControl w:val="0"/>
        <w:numPr>
          <w:ilvl w:val="0"/>
          <w:numId w:val="5"/>
        </w:numPr>
        <w:suppressAutoHyphens w:val="0"/>
        <w:overflowPunct/>
        <w:autoSpaceDN w:val="0"/>
        <w:spacing w:after="120"/>
        <w:ind w:left="426" w:hanging="426"/>
        <w:textAlignment w:val="auto"/>
        <w:rPr>
          <w:rFonts w:ascii="Calibri" w:eastAsia="Calibri" w:hAnsi="Calibri" w:cs="Calibri"/>
        </w:rPr>
      </w:pPr>
      <w:r w:rsidRPr="009F5473">
        <w:rPr>
          <w:rFonts w:ascii="Calibri" w:eastAsia="Calibri" w:hAnsi="Calibri" w:cs="Calibri"/>
        </w:rPr>
        <w:t xml:space="preserve">W ofercie, o której mowa w ust. </w:t>
      </w:r>
      <w:r w:rsidR="008434DF" w:rsidRPr="009F5473">
        <w:rPr>
          <w:rFonts w:ascii="Calibri" w:eastAsia="Calibri" w:hAnsi="Calibri" w:cs="Calibri"/>
        </w:rPr>
        <w:t>7</w:t>
      </w:r>
      <w:r w:rsidRPr="009F5473">
        <w:rPr>
          <w:rFonts w:ascii="Calibri" w:eastAsia="Calibri" w:hAnsi="Calibri" w:cs="Calibri"/>
        </w:rPr>
        <w:t xml:space="preserve">, </w:t>
      </w:r>
      <w:r w:rsidR="00F2408C" w:rsidRPr="009F5473">
        <w:rPr>
          <w:rFonts w:ascii="Calibri" w:eastAsia="Calibri" w:hAnsi="Calibri" w:cs="Calibri"/>
        </w:rPr>
        <w:t>W</w:t>
      </w:r>
      <w:r w:rsidRPr="009F5473">
        <w:rPr>
          <w:rFonts w:ascii="Calibri" w:eastAsia="Calibri" w:hAnsi="Calibri" w:cs="Calibri"/>
        </w:rPr>
        <w:t>ykonawca ma obowiązek:</w:t>
      </w:r>
    </w:p>
    <w:p w14:paraId="4F41FE8D" w14:textId="77777777" w:rsidR="001B2599" w:rsidRPr="009F5473" w:rsidRDefault="001B2599" w:rsidP="0073127E">
      <w:pPr>
        <w:pStyle w:val="Akapitzlist"/>
        <w:widowControl w:val="0"/>
        <w:numPr>
          <w:ilvl w:val="1"/>
          <w:numId w:val="27"/>
        </w:numPr>
        <w:autoSpaceDN w:val="0"/>
        <w:spacing w:after="120"/>
        <w:ind w:left="709" w:hanging="283"/>
        <w:rPr>
          <w:rFonts w:ascii="Calibri" w:eastAsia="Calibri" w:hAnsi="Calibri" w:cs="Calibri"/>
        </w:rPr>
      </w:pPr>
      <w:r w:rsidRPr="009F5473">
        <w:rPr>
          <w:rFonts w:ascii="Calibri" w:eastAsia="Calibri" w:hAnsi="Calibri" w:cs="Calibri"/>
        </w:rPr>
        <w:t xml:space="preserve">poinformowania </w:t>
      </w:r>
      <w:r w:rsidR="00A03910" w:rsidRPr="009F5473">
        <w:rPr>
          <w:rFonts w:ascii="Calibri" w:eastAsia="Calibri" w:hAnsi="Calibri" w:cs="Calibri"/>
        </w:rPr>
        <w:t>Z</w:t>
      </w:r>
      <w:r w:rsidRPr="009F5473">
        <w:rPr>
          <w:rFonts w:ascii="Calibri" w:eastAsia="Calibri" w:hAnsi="Calibri" w:cs="Calibri"/>
        </w:rPr>
        <w:t xml:space="preserve">amawiającego, że wybór jego oferty będzie prowadził do powstania u </w:t>
      </w:r>
      <w:r w:rsidR="00A03910" w:rsidRPr="009F5473">
        <w:rPr>
          <w:rFonts w:ascii="Calibri" w:eastAsia="Calibri" w:hAnsi="Calibri" w:cs="Calibri"/>
        </w:rPr>
        <w:t>Z</w:t>
      </w:r>
      <w:r w:rsidRPr="009F5473">
        <w:rPr>
          <w:rFonts w:ascii="Calibri" w:eastAsia="Calibri" w:hAnsi="Calibri" w:cs="Calibri"/>
        </w:rPr>
        <w:t>amawiającego obowiązku podatkowego;</w:t>
      </w:r>
    </w:p>
    <w:p w14:paraId="31CF53A5" w14:textId="77777777" w:rsidR="001B2599" w:rsidRPr="009F5473" w:rsidRDefault="001B2599" w:rsidP="0073127E">
      <w:pPr>
        <w:pStyle w:val="Akapitzlist"/>
        <w:widowControl w:val="0"/>
        <w:numPr>
          <w:ilvl w:val="1"/>
          <w:numId w:val="27"/>
        </w:numPr>
        <w:autoSpaceDN w:val="0"/>
        <w:spacing w:after="120"/>
        <w:ind w:left="709" w:hanging="283"/>
        <w:rPr>
          <w:rFonts w:ascii="Calibri" w:eastAsia="Calibri" w:hAnsi="Calibri" w:cs="Calibri"/>
        </w:rPr>
      </w:pPr>
      <w:r w:rsidRPr="009F5473">
        <w:rPr>
          <w:rFonts w:ascii="Calibri" w:eastAsia="Calibri" w:hAnsi="Calibri" w:cs="Calibri"/>
        </w:rPr>
        <w:t>wskazania nazwy (rodzaju) towaru lub usługi, których dostawa lub świadczenie będą prowadziły do powstania obowiązku podatkowego;</w:t>
      </w:r>
    </w:p>
    <w:p w14:paraId="79C8B469" w14:textId="77777777" w:rsidR="001B2599" w:rsidRPr="009F5473" w:rsidRDefault="001B2599" w:rsidP="0073127E">
      <w:pPr>
        <w:pStyle w:val="Akapitzlist"/>
        <w:widowControl w:val="0"/>
        <w:numPr>
          <w:ilvl w:val="1"/>
          <w:numId w:val="27"/>
        </w:numPr>
        <w:autoSpaceDN w:val="0"/>
        <w:spacing w:after="120"/>
        <w:ind w:left="709" w:hanging="283"/>
        <w:rPr>
          <w:rFonts w:ascii="Calibri" w:eastAsia="Calibri" w:hAnsi="Calibri" w:cs="Calibri"/>
        </w:rPr>
      </w:pPr>
      <w:r w:rsidRPr="009F5473">
        <w:rPr>
          <w:rFonts w:ascii="Calibri" w:eastAsia="Calibri" w:hAnsi="Calibri" w:cs="Calibri"/>
        </w:rPr>
        <w:t xml:space="preserve">wskazania wartości towaru lub usługi objętego obowiązkiem podatkowym </w:t>
      </w:r>
      <w:r w:rsidR="00A03910" w:rsidRPr="009F5473">
        <w:rPr>
          <w:rFonts w:ascii="Calibri" w:eastAsia="Calibri" w:hAnsi="Calibri" w:cs="Calibri"/>
        </w:rPr>
        <w:t>Z</w:t>
      </w:r>
      <w:r w:rsidRPr="009F5473">
        <w:rPr>
          <w:rFonts w:ascii="Calibri" w:eastAsia="Calibri" w:hAnsi="Calibri" w:cs="Calibri"/>
        </w:rPr>
        <w:t>amawiającego, bez kwoty podatku;</w:t>
      </w:r>
    </w:p>
    <w:p w14:paraId="23BE0753" w14:textId="77777777" w:rsidR="001B2599" w:rsidRPr="009F5473" w:rsidRDefault="001B2599" w:rsidP="0073127E">
      <w:pPr>
        <w:pStyle w:val="Akapitzlist"/>
        <w:widowControl w:val="0"/>
        <w:numPr>
          <w:ilvl w:val="1"/>
          <w:numId w:val="27"/>
        </w:numPr>
        <w:autoSpaceDN w:val="0"/>
        <w:spacing w:after="120"/>
        <w:ind w:left="709" w:hanging="283"/>
        <w:rPr>
          <w:rFonts w:ascii="Calibri" w:eastAsia="Calibri" w:hAnsi="Calibri" w:cs="Calibri"/>
        </w:rPr>
      </w:pPr>
      <w:r w:rsidRPr="009F5473">
        <w:rPr>
          <w:rFonts w:ascii="Calibri" w:eastAsia="Calibri" w:hAnsi="Calibri" w:cs="Calibri"/>
        </w:rPr>
        <w:t xml:space="preserve">wskazania stawki podatku od towarów i usług, która zgodnie z wiedzą </w:t>
      </w:r>
      <w:r w:rsidR="00A03910" w:rsidRPr="009F5473">
        <w:rPr>
          <w:rFonts w:ascii="Calibri" w:eastAsia="Calibri" w:hAnsi="Calibri" w:cs="Calibri"/>
        </w:rPr>
        <w:t>W</w:t>
      </w:r>
      <w:r w:rsidRPr="009F5473">
        <w:rPr>
          <w:rFonts w:ascii="Calibri" w:eastAsia="Calibri" w:hAnsi="Calibri" w:cs="Calibri"/>
        </w:rPr>
        <w:t>ykonawcy, będzie miała zastosowanie.</w:t>
      </w:r>
    </w:p>
    <w:p w14:paraId="4C2BB346" w14:textId="77777777" w:rsidR="009F4735" w:rsidRPr="009F5473" w:rsidRDefault="009F4735" w:rsidP="009F4735">
      <w:pPr>
        <w:pStyle w:val="Akapitzlist"/>
        <w:widowControl w:val="0"/>
        <w:autoSpaceDN w:val="0"/>
        <w:spacing w:after="120"/>
        <w:ind w:left="709"/>
        <w:rPr>
          <w:rFonts w:ascii="Calibri" w:eastAsia="Calibri" w:hAnsi="Calibri" w:cs="Calibri"/>
        </w:rPr>
      </w:pPr>
    </w:p>
    <w:p w14:paraId="43896024" w14:textId="77777777" w:rsidR="00F15788" w:rsidRPr="009F5473" w:rsidRDefault="00F15788" w:rsidP="008D3AF5">
      <w:pPr>
        <w:keepNext/>
        <w:shd w:val="clear" w:color="auto" w:fill="ECECE1"/>
        <w:spacing w:before="120" w:after="120" w:line="276" w:lineRule="auto"/>
        <w:outlineLvl w:val="0"/>
        <w:rPr>
          <w:rFonts w:ascii="Calibri" w:eastAsia="Calibri" w:hAnsi="Calibri" w:cs="Calibri"/>
          <w:b/>
          <w:bCs/>
          <w:lang w:eastAsia="pl-PL"/>
        </w:rPr>
      </w:pPr>
      <w:bookmarkStart w:id="41" w:name="_Toc251232776"/>
      <w:bookmarkStart w:id="42" w:name="_Toc320881380"/>
      <w:bookmarkStart w:id="43" w:name="_Toc322514787"/>
      <w:r w:rsidRPr="009F5473">
        <w:rPr>
          <w:rFonts w:ascii="Calibri" w:eastAsia="Calibri" w:hAnsi="Calibri" w:cs="Calibri"/>
          <w:b/>
          <w:bCs/>
          <w:lang w:eastAsia="pl-PL"/>
        </w:rPr>
        <w:lastRenderedPageBreak/>
        <w:t>CZĘŚĆ XI</w:t>
      </w:r>
      <w:r w:rsidR="001B560F" w:rsidRPr="009F5473">
        <w:rPr>
          <w:rFonts w:ascii="Calibri" w:eastAsia="Calibri" w:hAnsi="Calibri" w:cs="Calibri"/>
          <w:b/>
          <w:bCs/>
          <w:lang w:eastAsia="pl-PL"/>
        </w:rPr>
        <w:t>V</w:t>
      </w:r>
      <w:r w:rsidRPr="009F5473">
        <w:rPr>
          <w:rFonts w:ascii="Calibri" w:eastAsia="Calibri" w:hAnsi="Calibri" w:cs="Calibri"/>
          <w:b/>
          <w:bCs/>
          <w:lang w:eastAsia="pl-PL"/>
        </w:rPr>
        <w:t xml:space="preserve"> - </w:t>
      </w:r>
      <w:bookmarkEnd w:id="41"/>
      <w:bookmarkEnd w:id="42"/>
      <w:bookmarkEnd w:id="43"/>
      <w:r w:rsidR="001B560F" w:rsidRPr="009F5473">
        <w:rPr>
          <w:rFonts w:ascii="Calibri" w:eastAsia="Calibri" w:hAnsi="Calibri" w:cs="Calibri"/>
          <w:b/>
          <w:bCs/>
          <w:lang w:eastAsia="pl-PL"/>
        </w:rPr>
        <w:t>OPIS KRYTERIÓW OCENY OFERT, WRAZ Z PODANIEM WAG TYCH KRYTERIÓW I SPOSOBU OCENY OFERT</w:t>
      </w:r>
    </w:p>
    <w:p w14:paraId="46EB240A" w14:textId="77777777" w:rsidR="00B02AE3" w:rsidRPr="00B02AE3" w:rsidRDefault="00B02AE3" w:rsidP="009D6540">
      <w:pPr>
        <w:pStyle w:val="SIWZ1"/>
        <w:numPr>
          <w:ilvl w:val="0"/>
          <w:numId w:val="51"/>
        </w:numPr>
        <w:spacing w:after="0" w:line="276" w:lineRule="auto"/>
        <w:rPr>
          <w:rFonts w:ascii="Calibri" w:hAnsi="Calibri" w:cs="Calibri"/>
          <w:sz w:val="24"/>
          <w:szCs w:val="24"/>
        </w:rPr>
      </w:pPr>
      <w:bookmarkStart w:id="44" w:name="_Toc297202420"/>
      <w:bookmarkStart w:id="45" w:name="_Toc297203858"/>
      <w:r w:rsidRPr="00B02AE3">
        <w:rPr>
          <w:rFonts w:ascii="Calibri" w:hAnsi="Calibri" w:cs="Calibri"/>
          <w:sz w:val="24"/>
          <w:szCs w:val="24"/>
        </w:rPr>
        <w:t>Wybór oferty najkorzystniejszej nastąpi na podstawie następujących kryteriów oceny ofert:</w:t>
      </w:r>
    </w:p>
    <w:p w14:paraId="45D262E8" w14:textId="77777777" w:rsidR="00B02AE3" w:rsidRPr="00B02AE3" w:rsidRDefault="00B02AE3" w:rsidP="009D6540">
      <w:pPr>
        <w:pStyle w:val="StandardZnak"/>
        <w:numPr>
          <w:ilvl w:val="0"/>
          <w:numId w:val="63"/>
        </w:numPr>
        <w:spacing w:after="0" w:line="276" w:lineRule="auto"/>
        <w:jc w:val="both"/>
        <w:rPr>
          <w:rFonts w:ascii="Calibri" w:hAnsi="Calibri" w:cs="Calibri"/>
          <w:b/>
        </w:rPr>
      </w:pPr>
      <w:r w:rsidRPr="00B02AE3">
        <w:rPr>
          <w:rFonts w:ascii="Calibri" w:hAnsi="Calibri" w:cs="Calibri"/>
          <w:b/>
        </w:rPr>
        <w:t>Cena (C) - 60%</w:t>
      </w:r>
    </w:p>
    <w:p w14:paraId="33293EDD" w14:textId="1D1E32AC" w:rsidR="00B02AE3" w:rsidRPr="00B02AE3" w:rsidRDefault="00B02AE3" w:rsidP="009D6540">
      <w:pPr>
        <w:pStyle w:val="SIWZ1"/>
        <w:numPr>
          <w:ilvl w:val="0"/>
          <w:numId w:val="63"/>
        </w:numPr>
        <w:spacing w:after="0" w:line="276" w:lineRule="auto"/>
        <w:rPr>
          <w:rFonts w:ascii="Calibri" w:hAnsi="Calibri" w:cs="Calibri"/>
          <w:b/>
          <w:sz w:val="24"/>
          <w:szCs w:val="24"/>
        </w:rPr>
      </w:pPr>
      <w:r w:rsidRPr="00B02AE3">
        <w:rPr>
          <w:rFonts w:ascii="Calibri" w:hAnsi="Calibri" w:cs="Calibri"/>
          <w:b/>
          <w:sz w:val="24"/>
          <w:szCs w:val="24"/>
        </w:rPr>
        <w:t>Termin realizacji przedmiotu zamówienia (T) – 40%</w:t>
      </w:r>
    </w:p>
    <w:p w14:paraId="505D834B" w14:textId="77777777" w:rsidR="00B02AE3" w:rsidRPr="00B02AE3" w:rsidRDefault="00B02AE3" w:rsidP="00B02AE3">
      <w:pPr>
        <w:widowControl w:val="0"/>
        <w:numPr>
          <w:ilvl w:val="0"/>
          <w:numId w:val="6"/>
        </w:numPr>
        <w:suppressAutoHyphens w:val="0"/>
        <w:overflowPunct/>
        <w:autoSpaceDE/>
        <w:autoSpaceDN w:val="0"/>
        <w:spacing w:after="200" w:line="276" w:lineRule="auto"/>
        <w:ind w:left="426" w:hanging="426"/>
        <w:jc w:val="left"/>
        <w:textAlignment w:val="auto"/>
        <w:rPr>
          <w:rFonts w:ascii="Calibri" w:eastAsia="Calibri" w:hAnsi="Calibri"/>
          <w:szCs w:val="24"/>
        </w:rPr>
      </w:pPr>
      <w:r w:rsidRPr="00B02AE3">
        <w:rPr>
          <w:rFonts w:ascii="Calibri" w:eastAsia="Calibri" w:hAnsi="Calibri"/>
          <w:szCs w:val="24"/>
        </w:rPr>
        <w:t>Oferty będą oceniane według ww. kryteriów, w następujący sposób:</w:t>
      </w:r>
    </w:p>
    <w:bookmarkEnd w:id="44"/>
    <w:bookmarkEnd w:id="45"/>
    <w:p w14:paraId="2E82BA60" w14:textId="77777777" w:rsidR="00B02AE3" w:rsidRDefault="00B02AE3" w:rsidP="009D6540">
      <w:pPr>
        <w:pStyle w:val="SIWZ1"/>
        <w:numPr>
          <w:ilvl w:val="0"/>
          <w:numId w:val="64"/>
        </w:numPr>
        <w:suppressAutoHyphens/>
        <w:autoSpaceDN/>
        <w:spacing w:after="0" w:line="276" w:lineRule="auto"/>
        <w:rPr>
          <w:rFonts w:ascii="Calibri" w:hAnsi="Calibri" w:cs="Calibri"/>
          <w:sz w:val="24"/>
          <w:szCs w:val="24"/>
        </w:rPr>
      </w:pPr>
      <w:r w:rsidRPr="00B02AE3">
        <w:rPr>
          <w:rFonts w:ascii="Calibri" w:hAnsi="Calibri" w:cs="Calibri"/>
          <w:sz w:val="24"/>
          <w:szCs w:val="24"/>
        </w:rPr>
        <w:t xml:space="preserve">Kryterium </w:t>
      </w:r>
      <w:r w:rsidRPr="00B02AE3">
        <w:rPr>
          <w:rFonts w:ascii="Calibri" w:hAnsi="Calibri" w:cs="Calibri"/>
          <w:b/>
          <w:iCs/>
          <w:sz w:val="24"/>
          <w:szCs w:val="24"/>
        </w:rPr>
        <w:t>cena – 60%:</w:t>
      </w:r>
      <w:r w:rsidRPr="00B02AE3">
        <w:rPr>
          <w:rFonts w:ascii="Calibri" w:hAnsi="Calibri" w:cs="Calibri"/>
          <w:b/>
          <w:sz w:val="24"/>
          <w:szCs w:val="24"/>
        </w:rPr>
        <w:t xml:space="preserve"> </w:t>
      </w:r>
      <w:r w:rsidRPr="00B02AE3">
        <w:rPr>
          <w:rFonts w:ascii="Calibri" w:hAnsi="Calibri" w:cs="Calibri"/>
          <w:sz w:val="24"/>
          <w:szCs w:val="24"/>
        </w:rPr>
        <w:t>Oferta z najniższą ceną brutto otrzyma maksymalną ilość punktów, a pozostałym ofertom zostanie przypisana odpowiednio mniejsza liczba punktów, zgodnie ze wzorem:</w:t>
      </w:r>
    </w:p>
    <w:p w14:paraId="68710FEF" w14:textId="77777777" w:rsidR="00B02AE3" w:rsidRPr="00B02AE3" w:rsidRDefault="00B02AE3" w:rsidP="00B02AE3">
      <w:pPr>
        <w:pStyle w:val="SIWZ1"/>
        <w:suppressAutoHyphens/>
        <w:autoSpaceDN/>
        <w:spacing w:after="0" w:line="276" w:lineRule="auto"/>
        <w:ind w:left="1069"/>
        <w:rPr>
          <w:rFonts w:ascii="Calibri" w:hAnsi="Calibri" w:cs="Calibri"/>
          <w:sz w:val="24"/>
          <w:szCs w:val="24"/>
        </w:rPr>
      </w:pPr>
    </w:p>
    <w:p w14:paraId="6834BE74" w14:textId="77777777" w:rsidR="00B02AE3" w:rsidRPr="00CE2B12" w:rsidRDefault="00B02AE3" w:rsidP="00B02AE3">
      <w:pPr>
        <w:pStyle w:val="Standard0"/>
        <w:spacing w:after="0"/>
        <w:ind w:left="1418"/>
        <w:rPr>
          <w:rFonts w:ascii="Calibri" w:hAnsi="Calibri" w:cs="Calibri"/>
          <w:sz w:val="20"/>
          <w:szCs w:val="20"/>
        </w:rPr>
      </w:pPr>
      <w:r>
        <w:rPr>
          <w:rFonts w:ascii="Calibri" w:hAnsi="Calibri" w:cs="Calibri"/>
          <w:sz w:val="20"/>
          <w:szCs w:val="20"/>
        </w:rPr>
        <w:t xml:space="preserve">          </w:t>
      </w:r>
      <w:r w:rsidRPr="00CE2B12">
        <w:rPr>
          <w:rFonts w:ascii="Calibri" w:hAnsi="Calibri" w:cs="Calibri"/>
          <w:sz w:val="20"/>
          <w:szCs w:val="20"/>
        </w:rPr>
        <w:t xml:space="preserve">Oferta o najniższej cenie brutto </w:t>
      </w:r>
    </w:p>
    <w:p w14:paraId="4A7B5037" w14:textId="77777777" w:rsidR="00B02AE3" w:rsidRPr="00CE2B12" w:rsidRDefault="00B02AE3" w:rsidP="00B02AE3">
      <w:pPr>
        <w:pStyle w:val="Standard0"/>
        <w:spacing w:after="0"/>
        <w:ind w:left="567" w:firstLine="851"/>
        <w:rPr>
          <w:rFonts w:ascii="Calibri" w:hAnsi="Calibri" w:cs="Calibri"/>
          <w:sz w:val="20"/>
          <w:szCs w:val="20"/>
        </w:rPr>
      </w:pPr>
      <w:r w:rsidRPr="00CE2B12">
        <w:rPr>
          <w:rFonts w:ascii="Calibri" w:hAnsi="Calibri" w:cs="Calibri"/>
          <w:sz w:val="20"/>
          <w:szCs w:val="20"/>
        </w:rPr>
        <w:t>C = (---------------------------------------------- x 100 pkt) x waga kryterium tj. 60 %</w:t>
      </w:r>
    </w:p>
    <w:p w14:paraId="77C13348" w14:textId="77777777" w:rsidR="00B02AE3" w:rsidRDefault="00B02AE3" w:rsidP="00B02AE3">
      <w:pPr>
        <w:pStyle w:val="Standard0"/>
        <w:spacing w:after="0"/>
        <w:ind w:left="709" w:firstLine="709"/>
        <w:rPr>
          <w:rFonts w:ascii="Calibri" w:hAnsi="Calibri" w:cs="Calibri"/>
          <w:sz w:val="20"/>
          <w:szCs w:val="20"/>
        </w:rPr>
      </w:pPr>
      <w:r>
        <w:rPr>
          <w:rFonts w:ascii="Calibri" w:hAnsi="Calibri" w:cs="Calibri"/>
          <w:sz w:val="20"/>
          <w:szCs w:val="20"/>
        </w:rPr>
        <w:t xml:space="preserve">           </w:t>
      </w:r>
      <w:r w:rsidRPr="00CE2B12">
        <w:rPr>
          <w:rFonts w:ascii="Calibri" w:hAnsi="Calibri" w:cs="Calibri"/>
          <w:sz w:val="20"/>
          <w:szCs w:val="20"/>
        </w:rPr>
        <w:t xml:space="preserve">Cena brutto oferty badanej </w:t>
      </w:r>
    </w:p>
    <w:p w14:paraId="6A512F89" w14:textId="77777777" w:rsidR="00B02AE3" w:rsidRPr="00CE2B12" w:rsidRDefault="00B02AE3" w:rsidP="00B02AE3">
      <w:pPr>
        <w:pStyle w:val="Standard0"/>
        <w:spacing w:after="0"/>
        <w:ind w:left="709" w:firstLine="709"/>
        <w:rPr>
          <w:rFonts w:ascii="Calibri" w:hAnsi="Calibri" w:cs="Calibri"/>
          <w:sz w:val="20"/>
          <w:szCs w:val="20"/>
        </w:rPr>
      </w:pPr>
    </w:p>
    <w:p w14:paraId="49D9412C" w14:textId="77777777" w:rsidR="00B02AE3" w:rsidRPr="00CE2B12" w:rsidRDefault="00B02AE3" w:rsidP="00B02AE3">
      <w:pPr>
        <w:pStyle w:val="SIWZ1"/>
        <w:suppressAutoHyphens/>
        <w:autoSpaceDN/>
        <w:spacing w:after="0"/>
        <w:ind w:left="567"/>
        <w:rPr>
          <w:rFonts w:ascii="Calibri" w:hAnsi="Calibri" w:cs="Calibri"/>
          <w:sz w:val="20"/>
          <w:szCs w:val="20"/>
        </w:rPr>
      </w:pPr>
      <w:r>
        <w:rPr>
          <w:rFonts w:ascii="Calibri" w:hAnsi="Calibri" w:cs="Calibri"/>
          <w:sz w:val="20"/>
          <w:szCs w:val="20"/>
        </w:rPr>
        <w:tab/>
      </w:r>
      <w:r w:rsidRPr="00CE2B12">
        <w:rPr>
          <w:rFonts w:ascii="Calibri" w:hAnsi="Calibri" w:cs="Calibri"/>
          <w:sz w:val="20"/>
          <w:szCs w:val="20"/>
        </w:rPr>
        <w:t>gdzie: C - wartość punktowa badanej oferty</w:t>
      </w:r>
    </w:p>
    <w:p w14:paraId="2EA6241B" w14:textId="77777777" w:rsidR="00B02AE3" w:rsidRPr="00CE2B12" w:rsidRDefault="00B02AE3" w:rsidP="00B02AE3">
      <w:pPr>
        <w:pStyle w:val="SIWZ1"/>
        <w:suppressAutoHyphens/>
        <w:autoSpaceDN/>
        <w:spacing w:after="0"/>
        <w:ind w:left="567"/>
        <w:rPr>
          <w:rFonts w:ascii="Calibri" w:hAnsi="Calibri" w:cs="Calibri"/>
          <w:sz w:val="20"/>
          <w:szCs w:val="20"/>
        </w:rPr>
      </w:pPr>
    </w:p>
    <w:p w14:paraId="36C3E199" w14:textId="42A7336D" w:rsidR="00B02AE3" w:rsidRPr="00B02AE3" w:rsidRDefault="00B02AE3" w:rsidP="009D6540">
      <w:pPr>
        <w:pStyle w:val="SIWZ1"/>
        <w:numPr>
          <w:ilvl w:val="0"/>
          <w:numId w:val="64"/>
        </w:numPr>
        <w:suppressAutoHyphens/>
        <w:autoSpaceDN/>
        <w:spacing w:after="0" w:line="276" w:lineRule="auto"/>
        <w:rPr>
          <w:rFonts w:ascii="Calibri" w:hAnsi="Calibri" w:cs="Calibri"/>
          <w:sz w:val="24"/>
          <w:szCs w:val="24"/>
        </w:rPr>
      </w:pPr>
      <w:r w:rsidRPr="00B02AE3">
        <w:rPr>
          <w:rFonts w:ascii="Calibri" w:hAnsi="Calibri" w:cs="Calibri"/>
          <w:sz w:val="24"/>
          <w:szCs w:val="24"/>
        </w:rPr>
        <w:t xml:space="preserve">Kryterium </w:t>
      </w:r>
      <w:r w:rsidRPr="00B02AE3">
        <w:rPr>
          <w:rFonts w:ascii="Calibri" w:hAnsi="Calibri" w:cs="Calibri"/>
          <w:b/>
          <w:sz w:val="24"/>
          <w:szCs w:val="24"/>
        </w:rPr>
        <w:t xml:space="preserve">termin realizacji przedmiotu zamówienia – 40 %. </w:t>
      </w:r>
      <w:r w:rsidRPr="00B02AE3">
        <w:rPr>
          <w:rFonts w:ascii="Calibri" w:hAnsi="Calibri" w:cs="Calibri"/>
          <w:sz w:val="24"/>
          <w:szCs w:val="24"/>
        </w:rPr>
        <w:t>Oferta, w zależności od zadeklarowanego terminu realizacji przedmiotu zamówienia</w:t>
      </w:r>
      <w:r w:rsidR="005951F3">
        <w:rPr>
          <w:rFonts w:ascii="Calibri" w:hAnsi="Calibri" w:cs="Calibri"/>
          <w:sz w:val="24"/>
          <w:szCs w:val="24"/>
        </w:rPr>
        <w:t xml:space="preserve"> </w:t>
      </w:r>
      <w:r w:rsidR="005951F3" w:rsidRPr="00B02AE3">
        <w:rPr>
          <w:rFonts w:ascii="Calibri" w:hAnsi="Calibri"/>
          <w:sz w:val="24"/>
          <w:szCs w:val="24"/>
        </w:rPr>
        <w:t>(uruchomienie usługi Centrum Operacji Bezpieczeństwa (Security Operations Center) wraz z usługą testowania odtworzenia backupu)</w:t>
      </w:r>
      <w:r w:rsidR="005951F3">
        <w:rPr>
          <w:rFonts w:ascii="Calibri" w:hAnsi="Calibri"/>
          <w:sz w:val="24"/>
          <w:szCs w:val="24"/>
        </w:rPr>
        <w:t xml:space="preserve"> </w:t>
      </w:r>
      <w:r w:rsidRPr="00B02AE3">
        <w:rPr>
          <w:rFonts w:ascii="Calibri" w:hAnsi="Calibri" w:cs="Calibri"/>
          <w:sz w:val="24"/>
          <w:szCs w:val="24"/>
        </w:rPr>
        <w:t>, otrzyma następującą liczbę punktów:</w:t>
      </w:r>
    </w:p>
    <w:p w14:paraId="13B2707E" w14:textId="1531C141" w:rsidR="00B02AE3" w:rsidRPr="00B02AE3" w:rsidRDefault="00B02AE3" w:rsidP="009D6540">
      <w:pPr>
        <w:pStyle w:val="StandardZnak"/>
        <w:numPr>
          <w:ilvl w:val="0"/>
          <w:numId w:val="62"/>
        </w:numPr>
        <w:spacing w:after="0" w:line="276" w:lineRule="auto"/>
        <w:jc w:val="both"/>
        <w:rPr>
          <w:rFonts w:ascii="Calibri" w:hAnsi="Calibri" w:cs="Calibri"/>
        </w:rPr>
      </w:pPr>
      <w:r w:rsidRPr="00B02AE3">
        <w:rPr>
          <w:rFonts w:ascii="Calibri" w:hAnsi="Calibri" w:cs="Calibri"/>
        </w:rPr>
        <w:t xml:space="preserve">termin realizacji przedmiotu zamówienia do </w:t>
      </w:r>
      <w:r w:rsidR="00454A13">
        <w:rPr>
          <w:rFonts w:ascii="Calibri" w:hAnsi="Calibri" w:cs="Calibri"/>
        </w:rPr>
        <w:t>22</w:t>
      </w:r>
      <w:r w:rsidRPr="00B02AE3">
        <w:rPr>
          <w:rFonts w:ascii="Calibri" w:hAnsi="Calibri" w:cs="Calibri"/>
        </w:rPr>
        <w:t xml:space="preserve"> dni od daty zawarcia Umowy – 0 pkt</w:t>
      </w:r>
    </w:p>
    <w:p w14:paraId="3F92574F" w14:textId="6B698E85" w:rsidR="00B02AE3" w:rsidRPr="00B02AE3" w:rsidRDefault="00B02AE3" w:rsidP="009D6540">
      <w:pPr>
        <w:pStyle w:val="StandardZnak"/>
        <w:numPr>
          <w:ilvl w:val="0"/>
          <w:numId w:val="62"/>
        </w:numPr>
        <w:spacing w:after="0" w:line="276" w:lineRule="auto"/>
        <w:jc w:val="both"/>
        <w:rPr>
          <w:rFonts w:ascii="Calibri" w:hAnsi="Calibri" w:cs="Calibri"/>
        </w:rPr>
      </w:pPr>
      <w:r w:rsidRPr="00B02AE3">
        <w:rPr>
          <w:rFonts w:ascii="Calibri" w:hAnsi="Calibri" w:cs="Calibri"/>
        </w:rPr>
        <w:t xml:space="preserve">termin realizacji przedmiotu zamówienia do </w:t>
      </w:r>
      <w:r w:rsidR="00454A13">
        <w:rPr>
          <w:rFonts w:ascii="Calibri" w:hAnsi="Calibri" w:cs="Calibri"/>
        </w:rPr>
        <w:t>18</w:t>
      </w:r>
      <w:r w:rsidRPr="00B02AE3">
        <w:rPr>
          <w:rFonts w:ascii="Calibri" w:hAnsi="Calibri" w:cs="Calibri"/>
        </w:rPr>
        <w:t xml:space="preserve"> dni od daty zawarcia Umowy – 20 pkt</w:t>
      </w:r>
    </w:p>
    <w:p w14:paraId="6C2C3AC0" w14:textId="24929601" w:rsidR="00B02AE3" w:rsidRPr="00B02AE3" w:rsidRDefault="00B02AE3" w:rsidP="009D6540">
      <w:pPr>
        <w:pStyle w:val="StandardZnak"/>
        <w:numPr>
          <w:ilvl w:val="0"/>
          <w:numId w:val="62"/>
        </w:numPr>
        <w:spacing w:after="0" w:line="276" w:lineRule="auto"/>
        <w:jc w:val="both"/>
        <w:rPr>
          <w:rFonts w:ascii="Calibri" w:hAnsi="Calibri" w:cs="Calibri"/>
        </w:rPr>
      </w:pPr>
      <w:r w:rsidRPr="00B02AE3">
        <w:rPr>
          <w:rFonts w:ascii="Calibri" w:hAnsi="Calibri" w:cs="Calibri"/>
        </w:rPr>
        <w:t>termin realizacji przedmiotu zamówienia do 1</w:t>
      </w:r>
      <w:r w:rsidR="00454A13">
        <w:rPr>
          <w:rFonts w:ascii="Calibri" w:hAnsi="Calibri" w:cs="Calibri"/>
        </w:rPr>
        <w:t>4</w:t>
      </w:r>
      <w:r w:rsidRPr="00B02AE3">
        <w:rPr>
          <w:rFonts w:ascii="Calibri" w:hAnsi="Calibri" w:cs="Calibri"/>
        </w:rPr>
        <w:t xml:space="preserve"> dni od daty zawarcia Umowy – 40 pkt</w:t>
      </w:r>
    </w:p>
    <w:p w14:paraId="77D6DBC5" w14:textId="490ED015" w:rsidR="00B02AE3" w:rsidRDefault="00B02AE3" w:rsidP="00B02AE3">
      <w:pPr>
        <w:pStyle w:val="SIWZ1"/>
        <w:spacing w:after="0"/>
        <w:ind w:left="426"/>
        <w:rPr>
          <w:rFonts w:ascii="Calibri" w:hAnsi="Calibri" w:cs="Calibri"/>
          <w:b/>
          <w:bCs/>
          <w:sz w:val="24"/>
          <w:szCs w:val="24"/>
        </w:rPr>
      </w:pPr>
      <w:r w:rsidRPr="00B02AE3">
        <w:rPr>
          <w:rFonts w:ascii="Calibri" w:hAnsi="Calibri" w:cs="Calibri"/>
          <w:b/>
          <w:bCs/>
          <w:sz w:val="24"/>
          <w:szCs w:val="24"/>
        </w:rPr>
        <w:t xml:space="preserve">Maksymalny termin realizacji (wykonania) przedmiotu zamówienia wynosi do </w:t>
      </w:r>
      <w:r w:rsidR="00454A13">
        <w:rPr>
          <w:rFonts w:ascii="Calibri" w:hAnsi="Calibri" w:cs="Calibri"/>
          <w:b/>
          <w:bCs/>
          <w:sz w:val="24"/>
          <w:szCs w:val="24"/>
        </w:rPr>
        <w:t>22</w:t>
      </w:r>
      <w:r w:rsidRPr="00B02AE3">
        <w:rPr>
          <w:rFonts w:ascii="Calibri" w:hAnsi="Calibri" w:cs="Calibri"/>
          <w:b/>
          <w:bCs/>
          <w:sz w:val="24"/>
          <w:szCs w:val="24"/>
        </w:rPr>
        <w:t xml:space="preserve"> dni od daty zawarcia Umowy Jeżeli wykonawca nie poda lub zaproponuje termin realizacji przedmiotu zamówienia dłuższy niż </w:t>
      </w:r>
      <w:r w:rsidR="00454A13">
        <w:rPr>
          <w:rFonts w:ascii="Calibri" w:hAnsi="Calibri" w:cs="Calibri"/>
          <w:b/>
          <w:bCs/>
          <w:sz w:val="24"/>
          <w:szCs w:val="24"/>
        </w:rPr>
        <w:t>22</w:t>
      </w:r>
      <w:r w:rsidRPr="00B02AE3">
        <w:rPr>
          <w:rFonts w:ascii="Calibri" w:hAnsi="Calibri" w:cs="Calibri"/>
          <w:b/>
          <w:bCs/>
          <w:sz w:val="24"/>
          <w:szCs w:val="24"/>
        </w:rPr>
        <w:t xml:space="preserve"> dni od daty zawarcia Umowy to oferta wykonawcy zostanie odrzucona jako niezgodna z SWZ. Wykonawca składa oświadczenie co do oferowanego terminu realizacji przedmiotu zamówienia w formularzu oferty, stanowiącym załącznik nr 1 do SWZ.</w:t>
      </w:r>
    </w:p>
    <w:p w14:paraId="3EDA55F3" w14:textId="77777777" w:rsidR="00B02AE3" w:rsidRPr="00B02AE3" w:rsidRDefault="00B02AE3" w:rsidP="00B02AE3">
      <w:pPr>
        <w:pStyle w:val="SIWZ1"/>
        <w:spacing w:after="0"/>
        <w:ind w:left="426"/>
        <w:rPr>
          <w:rFonts w:ascii="Calibri" w:hAnsi="Calibri" w:cs="Calibri"/>
          <w:b/>
          <w:bCs/>
          <w:sz w:val="24"/>
          <w:szCs w:val="24"/>
        </w:rPr>
      </w:pPr>
    </w:p>
    <w:p w14:paraId="08BA16DF" w14:textId="77777777" w:rsidR="00B02AE3" w:rsidRPr="00B02AE3" w:rsidRDefault="00B02AE3" w:rsidP="00B02AE3">
      <w:pPr>
        <w:widowControl w:val="0"/>
        <w:numPr>
          <w:ilvl w:val="0"/>
          <w:numId w:val="6"/>
        </w:numPr>
        <w:suppressAutoHyphens w:val="0"/>
        <w:overflowPunct/>
        <w:autoSpaceDE/>
        <w:autoSpaceDN w:val="0"/>
        <w:spacing w:after="200" w:line="276" w:lineRule="auto"/>
        <w:ind w:left="426" w:hanging="425"/>
        <w:jc w:val="left"/>
        <w:textAlignment w:val="auto"/>
        <w:rPr>
          <w:rFonts w:ascii="Calibri" w:eastAsia="Calibri" w:hAnsi="Calibri"/>
          <w:szCs w:val="24"/>
        </w:rPr>
      </w:pPr>
      <w:r w:rsidRPr="00B02AE3">
        <w:rPr>
          <w:rFonts w:ascii="Calibri" w:hAnsi="Calibri"/>
          <w:szCs w:val="24"/>
        </w:rPr>
        <w:t>Ostateczną ocenę oferty stanowi suma punktów uzyskanych w kryteriach określonych w ust. 1 i 2, obliczona wg wzoru:</w:t>
      </w:r>
    </w:p>
    <w:p w14:paraId="660C17B1" w14:textId="77777777" w:rsidR="00B02AE3" w:rsidRPr="00B02AE3" w:rsidRDefault="00B02AE3" w:rsidP="00B02AE3">
      <w:pPr>
        <w:pStyle w:val="Standard0"/>
        <w:spacing w:after="0"/>
        <w:ind w:left="1276"/>
        <w:rPr>
          <w:rFonts w:ascii="Calibri" w:hAnsi="Calibri" w:cs="Calibri"/>
        </w:rPr>
      </w:pPr>
      <w:r w:rsidRPr="00B02AE3">
        <w:rPr>
          <w:rFonts w:ascii="Calibri" w:hAnsi="Calibri" w:cs="Calibri"/>
        </w:rPr>
        <w:t>O = C + T- ostateczna ocena danej oferty</w:t>
      </w:r>
    </w:p>
    <w:p w14:paraId="78F5C15B" w14:textId="77777777" w:rsidR="00B02AE3" w:rsidRPr="00B02AE3" w:rsidRDefault="00B02AE3" w:rsidP="00B02AE3">
      <w:pPr>
        <w:pStyle w:val="Standard0"/>
        <w:spacing w:after="0"/>
        <w:ind w:left="1276"/>
        <w:rPr>
          <w:rFonts w:ascii="Calibri" w:hAnsi="Calibri" w:cs="Calibri"/>
        </w:rPr>
      </w:pPr>
      <w:r w:rsidRPr="00B02AE3">
        <w:rPr>
          <w:rFonts w:ascii="Calibri" w:hAnsi="Calibri" w:cs="Calibri"/>
        </w:rPr>
        <w:t>C - wartość punktowa uzyskana przez badaną ofertę za kryterium cena</w:t>
      </w:r>
    </w:p>
    <w:p w14:paraId="0707BB05" w14:textId="77777777" w:rsidR="00B02AE3" w:rsidRDefault="00B02AE3" w:rsidP="00B02AE3">
      <w:pPr>
        <w:pStyle w:val="Standard0"/>
        <w:spacing w:after="0"/>
        <w:ind w:left="1276"/>
        <w:rPr>
          <w:rFonts w:ascii="Calibri" w:hAnsi="Calibri" w:cs="Calibri"/>
        </w:rPr>
      </w:pPr>
      <w:r w:rsidRPr="00B02AE3">
        <w:rPr>
          <w:rFonts w:ascii="Calibri" w:hAnsi="Calibri" w:cs="Calibri"/>
        </w:rPr>
        <w:t xml:space="preserve">T - wartość punktowa uzyskana przez badaną ofertę za kryterium Termin realizacji przedmiotu zamówienia </w:t>
      </w:r>
    </w:p>
    <w:p w14:paraId="4FB1CFB7" w14:textId="77777777" w:rsidR="00B02AE3" w:rsidRPr="00B02AE3" w:rsidRDefault="00B02AE3" w:rsidP="00B02AE3">
      <w:pPr>
        <w:pStyle w:val="Standard0"/>
        <w:spacing w:after="0"/>
        <w:ind w:left="1276"/>
        <w:rPr>
          <w:rFonts w:ascii="Calibri" w:hAnsi="Calibri" w:cs="Calibri"/>
        </w:rPr>
      </w:pPr>
    </w:p>
    <w:p w14:paraId="4E9E6524" w14:textId="77777777" w:rsidR="00B02AE3" w:rsidRPr="00B02AE3" w:rsidRDefault="00B02AE3" w:rsidP="00B02AE3">
      <w:pPr>
        <w:widowControl w:val="0"/>
        <w:numPr>
          <w:ilvl w:val="0"/>
          <w:numId w:val="6"/>
        </w:numPr>
        <w:suppressAutoHyphens w:val="0"/>
        <w:overflowPunct/>
        <w:autoSpaceDE/>
        <w:autoSpaceDN w:val="0"/>
        <w:spacing w:after="200" w:line="276" w:lineRule="auto"/>
        <w:ind w:left="426" w:hanging="425"/>
        <w:textAlignment w:val="auto"/>
        <w:rPr>
          <w:rFonts w:ascii="Calibri" w:eastAsia="Calibri" w:hAnsi="Calibri"/>
          <w:szCs w:val="24"/>
        </w:rPr>
      </w:pPr>
      <w:r w:rsidRPr="00B02AE3">
        <w:rPr>
          <w:rFonts w:ascii="Calibri" w:eastAsia="Calibri" w:hAnsi="Calibri"/>
          <w:szCs w:val="24"/>
        </w:rPr>
        <w:t>Zamawiający dokona oceny złożonych ofert zgodnie z wymaganiami SWZ.</w:t>
      </w:r>
    </w:p>
    <w:p w14:paraId="2D9AE401" w14:textId="77777777" w:rsidR="00B02AE3" w:rsidRPr="00B02AE3" w:rsidRDefault="00B02AE3" w:rsidP="00B02AE3">
      <w:pPr>
        <w:widowControl w:val="0"/>
        <w:numPr>
          <w:ilvl w:val="0"/>
          <w:numId w:val="6"/>
        </w:numPr>
        <w:suppressAutoHyphens w:val="0"/>
        <w:overflowPunct/>
        <w:autoSpaceDE/>
        <w:autoSpaceDN w:val="0"/>
        <w:spacing w:after="200" w:line="276" w:lineRule="auto"/>
        <w:ind w:left="426" w:hanging="425"/>
        <w:textAlignment w:val="auto"/>
        <w:rPr>
          <w:rFonts w:ascii="Calibri" w:eastAsia="Calibri" w:hAnsi="Calibri"/>
          <w:szCs w:val="24"/>
        </w:rPr>
      </w:pPr>
      <w:r w:rsidRPr="00B02AE3">
        <w:rPr>
          <w:rFonts w:ascii="Calibri" w:eastAsia="Calibri" w:hAnsi="Calibri"/>
          <w:szCs w:val="24"/>
        </w:rPr>
        <w:lastRenderedPageBreak/>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r w:rsidRPr="00B02AE3">
        <w:rPr>
          <w:rFonts w:ascii="Calibri" w:hAnsi="Calibri"/>
          <w:szCs w:val="24"/>
        </w:rPr>
        <w:t xml:space="preserve"> </w:t>
      </w:r>
    </w:p>
    <w:p w14:paraId="2A29D09B" w14:textId="77777777" w:rsidR="00B02AE3" w:rsidRPr="00B02AE3" w:rsidRDefault="00B02AE3" w:rsidP="00B02AE3">
      <w:pPr>
        <w:widowControl w:val="0"/>
        <w:numPr>
          <w:ilvl w:val="0"/>
          <w:numId w:val="6"/>
        </w:numPr>
        <w:suppressAutoHyphens w:val="0"/>
        <w:overflowPunct/>
        <w:autoSpaceDE/>
        <w:autoSpaceDN w:val="0"/>
        <w:spacing w:after="200" w:line="276" w:lineRule="auto"/>
        <w:ind w:left="426" w:hanging="425"/>
        <w:textAlignment w:val="auto"/>
        <w:rPr>
          <w:rFonts w:ascii="Calibri" w:eastAsia="Calibri" w:hAnsi="Calibri"/>
          <w:szCs w:val="24"/>
        </w:rPr>
      </w:pPr>
      <w:r w:rsidRPr="00B02AE3">
        <w:rPr>
          <w:rFonts w:ascii="Calibri" w:eastAsia="Calibri" w:hAnsi="Calibri"/>
          <w:szCs w:val="24"/>
        </w:rPr>
        <w:t>Jeżeli oferty otrzymały taką samą ocenę w kryterium o najwyższej wadze, Zamawiający wybiera ofertę z najniższą ceną lub najniższym kosztem.</w:t>
      </w:r>
    </w:p>
    <w:p w14:paraId="2134A6C6" w14:textId="77777777" w:rsidR="00B02AE3" w:rsidRPr="00B02AE3" w:rsidRDefault="00B02AE3" w:rsidP="00B02AE3">
      <w:pPr>
        <w:widowControl w:val="0"/>
        <w:numPr>
          <w:ilvl w:val="0"/>
          <w:numId w:val="6"/>
        </w:numPr>
        <w:tabs>
          <w:tab w:val="left" w:pos="426"/>
        </w:tabs>
        <w:suppressAutoHyphens w:val="0"/>
        <w:overflowPunct/>
        <w:autoSpaceDE/>
        <w:autoSpaceDN w:val="0"/>
        <w:spacing w:after="200" w:line="276" w:lineRule="auto"/>
        <w:ind w:left="426" w:hanging="425"/>
        <w:textAlignment w:val="auto"/>
        <w:rPr>
          <w:rFonts w:ascii="Calibri" w:eastAsia="Calibri" w:hAnsi="Calibri"/>
          <w:szCs w:val="24"/>
        </w:rPr>
      </w:pPr>
      <w:r w:rsidRPr="00B02AE3">
        <w:rPr>
          <w:rFonts w:ascii="Calibri" w:eastAsia="Calibri" w:hAnsi="Calibri"/>
          <w:szCs w:val="24"/>
        </w:rPr>
        <w:t>Jeżeli nie można dokonać wyboru oferty w sposób, o którym mowa w ust. 6, Zamawiający wzywa Wykonawców, którzy złożyli te oferty, do złożenia w terminie określonym przez Zamawiającego ofert dodatkowych zawierających nową cenę lub koszt.</w:t>
      </w:r>
    </w:p>
    <w:p w14:paraId="7BEEB2F2" w14:textId="77777777" w:rsidR="00B02AE3" w:rsidRPr="00B02AE3" w:rsidRDefault="00B02AE3" w:rsidP="00B02AE3">
      <w:pPr>
        <w:widowControl w:val="0"/>
        <w:numPr>
          <w:ilvl w:val="0"/>
          <w:numId w:val="6"/>
        </w:numPr>
        <w:suppressAutoHyphens w:val="0"/>
        <w:overflowPunct/>
        <w:autoSpaceDE/>
        <w:autoSpaceDN w:val="0"/>
        <w:spacing w:after="200" w:line="276" w:lineRule="auto"/>
        <w:ind w:left="426" w:hanging="425"/>
        <w:textAlignment w:val="auto"/>
        <w:rPr>
          <w:rFonts w:ascii="Calibri" w:eastAsia="Calibri" w:hAnsi="Calibri"/>
          <w:szCs w:val="24"/>
        </w:rPr>
      </w:pPr>
      <w:r w:rsidRPr="00B02AE3">
        <w:rPr>
          <w:rFonts w:ascii="Calibri" w:eastAsia="Calibri" w:hAnsi="Calibri"/>
          <w:szCs w:val="24"/>
        </w:rPr>
        <w:t>Wykonawcy, składając oferty dodatkowe, nie mogą oferować cen lub kosztów wyższych niż zaoferowane w uprzednio złożonych przez nich ofertach.</w:t>
      </w:r>
    </w:p>
    <w:p w14:paraId="0F53F6E3" w14:textId="77777777" w:rsidR="00B02AE3" w:rsidRPr="00B02AE3" w:rsidRDefault="00B02AE3" w:rsidP="00B02AE3">
      <w:pPr>
        <w:widowControl w:val="0"/>
        <w:numPr>
          <w:ilvl w:val="0"/>
          <w:numId w:val="6"/>
        </w:numPr>
        <w:suppressAutoHyphens w:val="0"/>
        <w:overflowPunct/>
        <w:autoSpaceDE/>
        <w:autoSpaceDN w:val="0"/>
        <w:spacing w:after="200" w:line="276" w:lineRule="auto"/>
        <w:ind w:left="426" w:hanging="425"/>
        <w:textAlignment w:val="auto"/>
        <w:rPr>
          <w:rFonts w:ascii="Calibri" w:eastAsia="Calibri" w:hAnsi="Calibri"/>
          <w:szCs w:val="24"/>
        </w:rPr>
      </w:pPr>
      <w:r w:rsidRPr="00B02AE3">
        <w:rPr>
          <w:rFonts w:ascii="Calibri" w:eastAsia="Calibri" w:hAnsi="Calibri"/>
          <w:szCs w:val="24"/>
        </w:rPr>
        <w:t>Zamawiający uzna za ofertę najkorzystniejszą, ofertę, która uzyska najwyższą ostateczną wartość punktową „O” z zastrzeżeniem treści ust. 5-8 powyżej.</w:t>
      </w:r>
    </w:p>
    <w:p w14:paraId="5C66F279" w14:textId="77777777" w:rsidR="00B77BFD" w:rsidRPr="007F3727" w:rsidRDefault="00B77BFD" w:rsidP="00B77BFD">
      <w:pPr>
        <w:widowControl w:val="0"/>
        <w:suppressAutoHyphens w:val="0"/>
        <w:overflowPunct/>
        <w:autoSpaceDN w:val="0"/>
        <w:spacing w:after="120"/>
        <w:ind w:left="426"/>
        <w:textAlignment w:val="auto"/>
        <w:rPr>
          <w:rFonts w:ascii="Arial" w:eastAsia="Calibri" w:hAnsi="Arial"/>
        </w:rPr>
      </w:pPr>
    </w:p>
    <w:p w14:paraId="7470F707" w14:textId="77777777" w:rsidR="00F15788" w:rsidRPr="009F5473" w:rsidRDefault="00F15788" w:rsidP="008D3AF5">
      <w:pPr>
        <w:keepNext/>
        <w:shd w:val="clear" w:color="auto" w:fill="ECECE1"/>
        <w:spacing w:after="120" w:line="276" w:lineRule="auto"/>
        <w:outlineLvl w:val="0"/>
        <w:rPr>
          <w:rFonts w:ascii="Calibri" w:eastAsia="Calibri" w:hAnsi="Calibri" w:cs="Calibri"/>
          <w:b/>
          <w:bCs/>
          <w:lang w:eastAsia="pl-PL"/>
        </w:rPr>
      </w:pPr>
      <w:r w:rsidRPr="009F5473">
        <w:rPr>
          <w:rFonts w:ascii="Calibri" w:eastAsia="Calibri" w:hAnsi="Calibri" w:cs="Calibri"/>
          <w:b/>
          <w:bCs/>
          <w:lang w:eastAsia="pl-PL"/>
        </w:rPr>
        <w:t xml:space="preserve">CZĘŚĆ XV - INFORMACJA O FORMALNOŚCIACH, JAKIE </w:t>
      </w:r>
      <w:r w:rsidR="00BE5496" w:rsidRPr="009F5473">
        <w:rPr>
          <w:rFonts w:ascii="Calibri" w:eastAsia="Calibri" w:hAnsi="Calibri" w:cs="Calibri"/>
          <w:b/>
          <w:bCs/>
          <w:lang w:eastAsia="pl-PL"/>
        </w:rPr>
        <w:t xml:space="preserve">MUSZĄ </w:t>
      </w:r>
      <w:r w:rsidRPr="009F5473">
        <w:rPr>
          <w:rFonts w:ascii="Calibri" w:eastAsia="Calibri" w:hAnsi="Calibri" w:cs="Calibri"/>
          <w:b/>
          <w:bCs/>
          <w:lang w:eastAsia="pl-PL"/>
        </w:rPr>
        <w:t>ZOSTAĆ DOPEŁNIONE PO WYBORZE OFERTY W CELU ZAWARCIA UMOWY W SPRAWIE ZAMÓWIENIA PUBLICZNEGO.</w:t>
      </w:r>
    </w:p>
    <w:p w14:paraId="52A57A7B" w14:textId="77777777" w:rsidR="00475896" w:rsidRPr="004B44EC" w:rsidRDefault="00475896" w:rsidP="00475896">
      <w:pPr>
        <w:widowControl w:val="0"/>
        <w:numPr>
          <w:ilvl w:val="0"/>
          <w:numId w:val="8"/>
        </w:numPr>
        <w:suppressAutoHyphens w:val="0"/>
        <w:overflowPunct/>
        <w:autoSpaceDN w:val="0"/>
        <w:spacing w:after="120"/>
        <w:ind w:left="426" w:hanging="426"/>
        <w:textAlignment w:val="auto"/>
        <w:rPr>
          <w:rFonts w:ascii="Calibri" w:eastAsia="Calibri" w:hAnsi="Calibri" w:cs="Calibri"/>
          <w:szCs w:val="24"/>
        </w:rPr>
      </w:pPr>
      <w:r w:rsidRPr="004B44EC">
        <w:rPr>
          <w:rFonts w:ascii="Calibri" w:eastAsia="Calibri" w:hAnsi="Calibri" w:cs="Calibri"/>
          <w:szCs w:val="24"/>
        </w:rPr>
        <w:t>Zamawiający zawiera umowę w sprawie zamówienia publicznego, z uwzględnieniem art. 577, w terminie nie krótszym niż 5 dni od dnia przesłania zawiadomienia o wyborze najkorzystniejszej oferty, jeżeli zawiadomienie to zostało przesłane przy użyciu środków komunikacji elektronicznej, albo 10 dni, jeżeli zostało przesłane w inny sposób.</w:t>
      </w:r>
    </w:p>
    <w:p w14:paraId="3158AE4E" w14:textId="77777777" w:rsidR="00475896" w:rsidRPr="004B44EC" w:rsidRDefault="00475896" w:rsidP="00475896">
      <w:pPr>
        <w:pStyle w:val="SIWZ1"/>
        <w:numPr>
          <w:ilvl w:val="0"/>
          <w:numId w:val="8"/>
        </w:numPr>
        <w:tabs>
          <w:tab w:val="clear" w:pos="426"/>
        </w:tabs>
        <w:ind w:left="426" w:hanging="426"/>
        <w:rPr>
          <w:rFonts w:ascii="Calibri" w:hAnsi="Calibri" w:cs="Calibri"/>
          <w:sz w:val="24"/>
          <w:szCs w:val="24"/>
        </w:rPr>
      </w:pPr>
      <w:r w:rsidRPr="004B44EC">
        <w:rPr>
          <w:rFonts w:ascii="Calibri" w:hAnsi="Calibri" w:cs="Calibri"/>
          <w:sz w:val="24"/>
          <w:szCs w:val="24"/>
          <w:lang w:eastAsia="ar-SA"/>
        </w:rPr>
        <w:t>Zamawiający może zawrzeć umowę w sprawie zamówienia publicznego przed upływem terminu, o którym mowa w ust. 1, jeżeli złożono tylko jedną ofertę.</w:t>
      </w:r>
    </w:p>
    <w:p w14:paraId="3223B636" w14:textId="77777777" w:rsidR="00475896" w:rsidRPr="004B44EC" w:rsidRDefault="00475896" w:rsidP="00475896">
      <w:pPr>
        <w:widowControl w:val="0"/>
        <w:numPr>
          <w:ilvl w:val="0"/>
          <w:numId w:val="8"/>
        </w:numPr>
        <w:suppressAutoHyphens w:val="0"/>
        <w:overflowPunct/>
        <w:autoSpaceDN w:val="0"/>
        <w:spacing w:after="120"/>
        <w:ind w:left="426" w:hanging="426"/>
        <w:textAlignment w:val="auto"/>
        <w:rPr>
          <w:rFonts w:ascii="Calibri" w:eastAsia="Calibri" w:hAnsi="Calibri" w:cs="Calibri"/>
          <w:szCs w:val="24"/>
        </w:rPr>
      </w:pPr>
      <w:r w:rsidRPr="004B44EC">
        <w:rPr>
          <w:rFonts w:ascii="Calibri" w:eastAsia="Calibri" w:hAnsi="Calibri" w:cs="Calibri"/>
          <w:szCs w:val="24"/>
        </w:rPr>
        <w:t>Podpisanie Umowy nastąpi w miejscu i czasie wskazanym przez Zamawiającego.</w:t>
      </w:r>
    </w:p>
    <w:p w14:paraId="1F120139" w14:textId="77777777" w:rsidR="00475896" w:rsidRPr="004B44EC" w:rsidRDefault="00475896" w:rsidP="00475896">
      <w:pPr>
        <w:widowControl w:val="0"/>
        <w:numPr>
          <w:ilvl w:val="0"/>
          <w:numId w:val="8"/>
        </w:numPr>
        <w:suppressAutoHyphens w:val="0"/>
        <w:overflowPunct/>
        <w:autoSpaceDN w:val="0"/>
        <w:spacing w:after="120"/>
        <w:ind w:left="426" w:hanging="426"/>
        <w:textAlignment w:val="auto"/>
        <w:rPr>
          <w:rFonts w:ascii="Calibri" w:eastAsia="Calibri" w:hAnsi="Calibri" w:cs="Calibri"/>
          <w:szCs w:val="24"/>
        </w:rPr>
      </w:pPr>
      <w:r w:rsidRPr="004B44EC">
        <w:rPr>
          <w:rFonts w:ascii="Calibri" w:eastAsia="Calibri" w:hAnsi="Calibri" w:cs="Calibri"/>
          <w:szCs w:val="24"/>
        </w:rPr>
        <w:t>W przypadku, gdy z dokumentów załączonych do oferty nie wynika uprawnienie do zawarcia umowy, Wykonawca zobowiązany będzie do przedstawienia takiego dokumentu przez zawarciem umowy.</w:t>
      </w:r>
    </w:p>
    <w:p w14:paraId="10C5A5C0" w14:textId="77777777" w:rsidR="00475896" w:rsidRPr="004B44EC" w:rsidRDefault="00475896" w:rsidP="00475896">
      <w:pPr>
        <w:widowControl w:val="0"/>
        <w:numPr>
          <w:ilvl w:val="0"/>
          <w:numId w:val="8"/>
        </w:numPr>
        <w:suppressAutoHyphens w:val="0"/>
        <w:overflowPunct/>
        <w:autoSpaceDN w:val="0"/>
        <w:spacing w:after="120"/>
        <w:ind w:left="426" w:hanging="426"/>
        <w:textAlignment w:val="auto"/>
        <w:rPr>
          <w:rFonts w:ascii="Calibri" w:eastAsia="Calibri" w:hAnsi="Calibri" w:cs="Calibri"/>
          <w:szCs w:val="24"/>
        </w:rPr>
      </w:pPr>
      <w:r w:rsidRPr="004B44EC">
        <w:rPr>
          <w:rFonts w:ascii="Calibri" w:eastAsia="Calibri" w:hAnsi="Calibri" w:cs="Calibri"/>
          <w:szCs w:val="24"/>
        </w:rPr>
        <w:t>Jeżeli została wybrana oferta Wykonawców wspólnie ubiegających się o udzielenie zamówienia, Zamawiający może żądać przed zawarciem umowy w sprawie zamówienia publicznego kopii umowy regulującej współpracę tych Wykonawców.</w:t>
      </w:r>
    </w:p>
    <w:p w14:paraId="78743ACF" w14:textId="77777777" w:rsidR="00C22C73" w:rsidRPr="00C22C73" w:rsidRDefault="00C22C73" w:rsidP="00C22C73">
      <w:pPr>
        <w:pStyle w:val="StronaXzY"/>
        <w:spacing w:after="0"/>
        <w:ind w:left="426"/>
        <w:jc w:val="both"/>
        <w:rPr>
          <w:rFonts w:asciiTheme="minorHAnsi" w:hAnsiTheme="minorHAnsi"/>
          <w:sz w:val="24"/>
          <w:szCs w:val="24"/>
        </w:rPr>
      </w:pPr>
    </w:p>
    <w:p w14:paraId="40325774" w14:textId="77777777" w:rsidR="00F15788" w:rsidRPr="009F5473" w:rsidRDefault="00F15788" w:rsidP="008D3AF5">
      <w:pPr>
        <w:keepNext/>
        <w:shd w:val="clear" w:color="auto" w:fill="ECECE1"/>
        <w:spacing w:after="120"/>
        <w:outlineLvl w:val="0"/>
        <w:rPr>
          <w:rFonts w:ascii="Calibri" w:eastAsia="Calibri" w:hAnsi="Calibri" w:cs="Calibri"/>
          <w:b/>
          <w:bCs/>
          <w:lang w:eastAsia="pl-PL"/>
        </w:rPr>
      </w:pPr>
      <w:bookmarkStart w:id="46" w:name="_Toc251232780"/>
      <w:bookmarkStart w:id="47" w:name="_Toc320881384"/>
      <w:bookmarkStart w:id="48" w:name="_Toc322514791"/>
      <w:r w:rsidRPr="009F5473">
        <w:rPr>
          <w:rFonts w:ascii="Calibri" w:eastAsia="Calibri" w:hAnsi="Calibri" w:cs="Calibri"/>
          <w:b/>
          <w:bCs/>
          <w:lang w:eastAsia="pl-PL"/>
        </w:rPr>
        <w:t xml:space="preserve">CZĘŚĆ </w:t>
      </w:r>
      <w:bookmarkStart w:id="49" w:name="_Toc251232781"/>
      <w:bookmarkEnd w:id="46"/>
      <w:bookmarkEnd w:id="47"/>
      <w:bookmarkEnd w:id="48"/>
      <w:r w:rsidRPr="009F5473">
        <w:rPr>
          <w:rFonts w:ascii="Calibri" w:eastAsia="Calibri" w:hAnsi="Calibri" w:cs="Calibri"/>
          <w:b/>
          <w:bCs/>
          <w:lang w:eastAsia="pl-PL"/>
        </w:rPr>
        <w:t>XV</w:t>
      </w:r>
      <w:r w:rsidR="00B4417E" w:rsidRPr="009F5473">
        <w:rPr>
          <w:rFonts w:ascii="Calibri" w:eastAsia="Calibri" w:hAnsi="Calibri" w:cs="Calibri"/>
          <w:b/>
          <w:bCs/>
          <w:lang w:eastAsia="pl-PL"/>
        </w:rPr>
        <w:t>I</w:t>
      </w:r>
      <w:r w:rsidRPr="009F5473">
        <w:rPr>
          <w:rFonts w:ascii="Calibri" w:eastAsia="Calibri" w:hAnsi="Calibri" w:cs="Calibri"/>
          <w:b/>
          <w:bCs/>
          <w:lang w:eastAsia="pl-PL"/>
        </w:rPr>
        <w:t xml:space="preserve"> - </w:t>
      </w:r>
      <w:r w:rsidR="00EB21D7" w:rsidRPr="009F5473">
        <w:rPr>
          <w:rFonts w:ascii="Calibri" w:eastAsia="Calibri" w:hAnsi="Calibri" w:cs="Calibri"/>
          <w:b/>
          <w:bCs/>
          <w:lang w:eastAsia="pl-PL"/>
        </w:rPr>
        <w:t xml:space="preserve">INFORMACJE </w:t>
      </w:r>
      <w:r w:rsidRPr="009F5473">
        <w:rPr>
          <w:rFonts w:ascii="Calibri" w:eastAsia="Calibri" w:hAnsi="Calibri" w:cs="Calibri"/>
          <w:b/>
          <w:bCs/>
          <w:lang w:eastAsia="pl-PL"/>
        </w:rPr>
        <w:t>DOTYCZĄCE ZABEZPIECZENIA NALEŻYTEGO WYKONANIA UMOWY</w:t>
      </w:r>
    </w:p>
    <w:bookmarkEnd w:id="49"/>
    <w:p w14:paraId="08AFA026" w14:textId="77777777" w:rsidR="00156E6C" w:rsidRPr="00C6698F" w:rsidRDefault="00156E6C" w:rsidP="00156E6C">
      <w:pPr>
        <w:widowControl w:val="0"/>
        <w:autoSpaceDN w:val="0"/>
        <w:spacing w:after="120"/>
        <w:ind w:left="426"/>
        <w:rPr>
          <w:rFonts w:asciiTheme="minorHAnsi" w:eastAsia="Calibri" w:hAnsiTheme="minorHAnsi" w:cstheme="minorHAnsi"/>
        </w:rPr>
      </w:pPr>
      <w:r w:rsidRPr="00C6698F">
        <w:rPr>
          <w:rFonts w:asciiTheme="minorHAnsi" w:eastAsia="Calibri" w:hAnsiTheme="minorHAnsi" w:cstheme="minorHAnsi"/>
        </w:rPr>
        <w:t>Zamawiający nie wymaga wniesienia zabezpieczenia należytego wykonania Umowy.</w:t>
      </w:r>
    </w:p>
    <w:p w14:paraId="26449B59" w14:textId="77777777" w:rsidR="00912064" w:rsidRPr="00F444D4" w:rsidRDefault="00912064" w:rsidP="00F444D4">
      <w:pPr>
        <w:pStyle w:val="Tekstpodstawowy"/>
        <w:ind w:left="426"/>
        <w:rPr>
          <w:rFonts w:asciiTheme="minorHAnsi" w:hAnsiTheme="minorHAnsi" w:cstheme="minorHAnsi"/>
          <w:bCs/>
        </w:rPr>
      </w:pPr>
    </w:p>
    <w:p w14:paraId="465426EC" w14:textId="77777777" w:rsidR="00F15788" w:rsidRPr="009F5473" w:rsidRDefault="00F15788" w:rsidP="008D3AF5">
      <w:pPr>
        <w:keepNext/>
        <w:shd w:val="clear" w:color="auto" w:fill="ECECE1"/>
        <w:spacing w:after="120"/>
        <w:outlineLvl w:val="0"/>
        <w:rPr>
          <w:rFonts w:ascii="Calibri" w:eastAsia="Calibri" w:hAnsi="Calibri" w:cs="Calibri"/>
          <w:b/>
          <w:bCs/>
          <w:lang w:eastAsia="pl-PL"/>
        </w:rPr>
      </w:pPr>
      <w:r w:rsidRPr="009F5473">
        <w:rPr>
          <w:rFonts w:ascii="Calibri" w:eastAsia="Calibri" w:hAnsi="Calibri" w:cs="Calibri"/>
          <w:b/>
          <w:bCs/>
          <w:lang w:eastAsia="pl-PL"/>
        </w:rPr>
        <w:t>CZĘŚĆ XVI</w:t>
      </w:r>
      <w:r w:rsidR="00EB21D7" w:rsidRPr="009F5473">
        <w:rPr>
          <w:rFonts w:ascii="Calibri" w:eastAsia="Calibri" w:hAnsi="Calibri" w:cs="Calibri"/>
          <w:b/>
          <w:bCs/>
          <w:lang w:eastAsia="pl-PL"/>
        </w:rPr>
        <w:t>I</w:t>
      </w:r>
      <w:r w:rsidRPr="009F5473">
        <w:rPr>
          <w:rFonts w:ascii="Calibri" w:eastAsia="Calibri" w:hAnsi="Calibri" w:cs="Calibri"/>
          <w:b/>
          <w:bCs/>
          <w:lang w:eastAsia="pl-PL"/>
        </w:rPr>
        <w:t xml:space="preserve"> </w:t>
      </w:r>
      <w:r w:rsidR="00EB21D7" w:rsidRPr="009F5473">
        <w:rPr>
          <w:rFonts w:ascii="Calibri" w:eastAsia="Calibri" w:hAnsi="Calibri" w:cs="Calibri"/>
          <w:b/>
          <w:bCs/>
          <w:lang w:eastAsia="pl-PL"/>
        </w:rPr>
        <w:t>–</w:t>
      </w:r>
      <w:r w:rsidRPr="009F5473">
        <w:rPr>
          <w:rFonts w:ascii="Calibri" w:eastAsia="Calibri" w:hAnsi="Calibri" w:cs="Calibri"/>
          <w:b/>
          <w:bCs/>
          <w:lang w:eastAsia="pl-PL"/>
        </w:rPr>
        <w:t xml:space="preserve"> </w:t>
      </w:r>
      <w:r w:rsidR="00EB21D7" w:rsidRPr="009F5473">
        <w:rPr>
          <w:rFonts w:ascii="Calibri" w:eastAsia="Calibri" w:hAnsi="Calibri" w:cs="Calibri"/>
          <w:b/>
          <w:bCs/>
          <w:lang w:eastAsia="pl-PL"/>
        </w:rPr>
        <w:t xml:space="preserve">PROJEKTOWANE </w:t>
      </w:r>
      <w:r w:rsidRPr="009F5473">
        <w:rPr>
          <w:rFonts w:ascii="Calibri" w:eastAsia="Calibri" w:hAnsi="Calibri" w:cs="Calibri"/>
          <w:b/>
          <w:bCs/>
          <w:lang w:eastAsia="pl-PL"/>
        </w:rPr>
        <w:t>POSTANOWIENIA</w:t>
      </w:r>
      <w:r w:rsidR="00EB21D7" w:rsidRPr="009F5473">
        <w:rPr>
          <w:rFonts w:ascii="Calibri" w:eastAsia="Calibri" w:hAnsi="Calibri" w:cs="Calibri"/>
          <w:b/>
          <w:bCs/>
          <w:lang w:eastAsia="pl-PL"/>
        </w:rPr>
        <w:t xml:space="preserve"> UMOWY</w:t>
      </w:r>
      <w:r w:rsidRPr="009F5473">
        <w:rPr>
          <w:rFonts w:ascii="Calibri" w:eastAsia="Calibri" w:hAnsi="Calibri" w:cs="Calibri"/>
          <w:b/>
          <w:bCs/>
          <w:lang w:eastAsia="pl-PL"/>
        </w:rPr>
        <w:t xml:space="preserve"> W</w:t>
      </w:r>
      <w:r w:rsidR="00EB21D7" w:rsidRPr="009F5473">
        <w:rPr>
          <w:rFonts w:ascii="Calibri" w:eastAsia="Calibri" w:hAnsi="Calibri" w:cs="Calibri"/>
          <w:b/>
          <w:bCs/>
          <w:lang w:eastAsia="pl-PL"/>
        </w:rPr>
        <w:t xml:space="preserve"> </w:t>
      </w:r>
      <w:r w:rsidRPr="009F5473">
        <w:rPr>
          <w:rFonts w:ascii="Calibri" w:eastAsia="Calibri" w:hAnsi="Calibri" w:cs="Calibri"/>
          <w:b/>
          <w:bCs/>
          <w:lang w:eastAsia="pl-PL"/>
        </w:rPr>
        <w:t>S</w:t>
      </w:r>
      <w:r w:rsidR="00EB21D7" w:rsidRPr="009F5473">
        <w:rPr>
          <w:rFonts w:ascii="Calibri" w:eastAsia="Calibri" w:hAnsi="Calibri" w:cs="Calibri"/>
          <w:b/>
          <w:bCs/>
          <w:lang w:eastAsia="pl-PL"/>
        </w:rPr>
        <w:t>PRAWIE</w:t>
      </w:r>
      <w:r w:rsidRPr="009F5473">
        <w:rPr>
          <w:rFonts w:ascii="Calibri" w:eastAsia="Calibri" w:hAnsi="Calibri" w:cs="Calibri"/>
          <w:b/>
          <w:bCs/>
          <w:lang w:eastAsia="pl-PL"/>
        </w:rPr>
        <w:t xml:space="preserve"> ZAMÓWIENIA PUBLICZNEGO</w:t>
      </w:r>
      <w:r w:rsidR="00EB21D7" w:rsidRPr="009F5473">
        <w:rPr>
          <w:rFonts w:ascii="Calibri" w:eastAsia="Calibri" w:hAnsi="Calibri" w:cs="Calibri"/>
          <w:b/>
          <w:bCs/>
          <w:lang w:eastAsia="pl-PL"/>
        </w:rPr>
        <w:t>, KTÓRE ZOSTANA WPROWADZONE DO TREŚCI UMOWY</w:t>
      </w:r>
    </w:p>
    <w:p w14:paraId="54A33913" w14:textId="2B406731" w:rsidR="00B77BFD" w:rsidRDefault="00986740" w:rsidP="00C7254B">
      <w:pPr>
        <w:widowControl w:val="0"/>
        <w:tabs>
          <w:tab w:val="left" w:pos="426"/>
        </w:tabs>
        <w:suppressAutoHyphens w:val="0"/>
        <w:overflowPunct/>
        <w:autoSpaceDN w:val="0"/>
        <w:spacing w:after="120"/>
        <w:ind w:left="426"/>
        <w:textAlignment w:val="auto"/>
        <w:rPr>
          <w:rFonts w:ascii="Calibri" w:eastAsia="Calibri" w:hAnsi="Calibri" w:cs="Calibri"/>
        </w:rPr>
      </w:pPr>
      <w:r w:rsidRPr="00475896">
        <w:rPr>
          <w:rFonts w:ascii="Calibri" w:eastAsia="Calibri" w:hAnsi="Calibri" w:cs="Calibri"/>
        </w:rPr>
        <w:t xml:space="preserve">Zamawiający </w:t>
      </w:r>
      <w:r w:rsidR="000872FD" w:rsidRPr="00475896">
        <w:rPr>
          <w:rFonts w:ascii="Calibri" w:eastAsia="Calibri" w:hAnsi="Calibri" w:cs="Calibri"/>
        </w:rPr>
        <w:t>zawrze</w:t>
      </w:r>
      <w:r w:rsidR="009545C3" w:rsidRPr="00475896">
        <w:rPr>
          <w:rFonts w:ascii="Calibri" w:eastAsia="Calibri" w:hAnsi="Calibri" w:cs="Calibri"/>
        </w:rPr>
        <w:t xml:space="preserve"> </w:t>
      </w:r>
      <w:r w:rsidR="00E45C03" w:rsidRPr="00475896">
        <w:rPr>
          <w:rFonts w:ascii="Calibri" w:eastAsia="Calibri" w:hAnsi="Calibri" w:cs="Calibri"/>
        </w:rPr>
        <w:t xml:space="preserve">umowę </w:t>
      </w:r>
      <w:r w:rsidR="009545C3" w:rsidRPr="00475896">
        <w:rPr>
          <w:rFonts w:ascii="Calibri" w:eastAsia="Calibri" w:hAnsi="Calibri" w:cs="Calibri"/>
        </w:rPr>
        <w:t>zgodnie ze wzorem Umowy stanowiącym z</w:t>
      </w:r>
      <w:r w:rsidR="00460D14" w:rsidRPr="00475896">
        <w:rPr>
          <w:rFonts w:ascii="Calibri" w:eastAsia="Calibri" w:hAnsi="Calibri" w:cs="Calibri"/>
        </w:rPr>
        <w:t xml:space="preserve">ałącznik nr </w:t>
      </w:r>
      <w:r w:rsidR="00463238">
        <w:rPr>
          <w:rFonts w:ascii="Calibri" w:eastAsia="Calibri" w:hAnsi="Calibri" w:cs="Calibri"/>
        </w:rPr>
        <w:t>4</w:t>
      </w:r>
      <w:r w:rsidR="009545C3" w:rsidRPr="00475896">
        <w:rPr>
          <w:rFonts w:ascii="Calibri" w:eastAsia="Calibri" w:hAnsi="Calibri" w:cs="Calibri"/>
        </w:rPr>
        <w:t xml:space="preserve"> do </w:t>
      </w:r>
      <w:r w:rsidR="00030868" w:rsidRPr="00475896">
        <w:rPr>
          <w:rFonts w:ascii="Calibri" w:eastAsia="Calibri" w:hAnsi="Calibri" w:cs="Calibri"/>
        </w:rPr>
        <w:t>SWZ</w:t>
      </w:r>
      <w:r w:rsidR="009545C3" w:rsidRPr="00475896">
        <w:rPr>
          <w:rFonts w:ascii="Calibri" w:eastAsia="Calibri" w:hAnsi="Calibri" w:cs="Calibri"/>
        </w:rPr>
        <w:t>.</w:t>
      </w:r>
    </w:p>
    <w:p w14:paraId="429F85AC" w14:textId="77777777" w:rsidR="00912064" w:rsidRPr="009F5473" w:rsidRDefault="00912064" w:rsidP="00C7254B">
      <w:pPr>
        <w:widowControl w:val="0"/>
        <w:tabs>
          <w:tab w:val="left" w:pos="426"/>
        </w:tabs>
        <w:suppressAutoHyphens w:val="0"/>
        <w:overflowPunct/>
        <w:autoSpaceDN w:val="0"/>
        <w:spacing w:after="120"/>
        <w:ind w:left="426"/>
        <w:textAlignment w:val="auto"/>
        <w:rPr>
          <w:rFonts w:ascii="Calibri" w:eastAsia="Calibri" w:hAnsi="Calibri" w:cs="Calibri"/>
        </w:rPr>
      </w:pPr>
    </w:p>
    <w:p w14:paraId="14D178FA" w14:textId="77777777" w:rsidR="00F15788" w:rsidRPr="009F5473" w:rsidRDefault="00F15788" w:rsidP="008D3AF5">
      <w:pPr>
        <w:keepNext/>
        <w:shd w:val="clear" w:color="auto" w:fill="ECECE1"/>
        <w:spacing w:before="120" w:after="120"/>
        <w:outlineLvl w:val="0"/>
        <w:rPr>
          <w:rFonts w:ascii="Calibri" w:eastAsia="Calibri" w:hAnsi="Calibri" w:cs="Calibri"/>
          <w:b/>
          <w:bCs/>
          <w:lang w:eastAsia="pl-PL"/>
        </w:rPr>
      </w:pPr>
      <w:bookmarkStart w:id="50" w:name="_Toc251232779"/>
      <w:bookmarkStart w:id="51" w:name="_Toc320881383"/>
      <w:bookmarkStart w:id="52" w:name="_Toc322514790"/>
      <w:r w:rsidRPr="009F5473">
        <w:rPr>
          <w:rFonts w:ascii="Calibri" w:eastAsia="Calibri" w:hAnsi="Calibri" w:cs="Calibri"/>
          <w:b/>
          <w:bCs/>
          <w:lang w:eastAsia="pl-PL"/>
        </w:rPr>
        <w:t>CZĘŚĆ XVI</w:t>
      </w:r>
      <w:r w:rsidR="0061191D" w:rsidRPr="009F5473">
        <w:rPr>
          <w:rFonts w:ascii="Calibri" w:eastAsia="Calibri" w:hAnsi="Calibri" w:cs="Calibri"/>
          <w:b/>
          <w:bCs/>
          <w:lang w:eastAsia="pl-PL"/>
        </w:rPr>
        <w:t>I</w:t>
      </w:r>
      <w:r w:rsidRPr="009F5473">
        <w:rPr>
          <w:rFonts w:ascii="Calibri" w:eastAsia="Calibri" w:hAnsi="Calibri" w:cs="Calibri"/>
          <w:b/>
          <w:bCs/>
          <w:lang w:eastAsia="pl-PL"/>
        </w:rPr>
        <w:t xml:space="preserve">I - POUCZENIE O ŚRODKACH OCHRONY PRAWNEJ PRZYSŁUGUJĄCYCH </w:t>
      </w:r>
      <w:r w:rsidR="00EB21D7" w:rsidRPr="009F5473">
        <w:rPr>
          <w:rFonts w:ascii="Calibri" w:eastAsia="Calibri" w:hAnsi="Calibri" w:cs="Calibri"/>
          <w:b/>
          <w:bCs/>
          <w:lang w:eastAsia="pl-PL"/>
        </w:rPr>
        <w:t>WYKONAWCY</w:t>
      </w:r>
      <w:r w:rsidRPr="009F5473">
        <w:rPr>
          <w:rFonts w:ascii="Calibri" w:eastAsia="Calibri" w:hAnsi="Calibri" w:cs="Calibri"/>
          <w:b/>
          <w:bCs/>
          <w:lang w:eastAsia="pl-PL"/>
        </w:rPr>
        <w:t xml:space="preserve"> </w:t>
      </w:r>
      <w:bookmarkEnd w:id="50"/>
      <w:bookmarkEnd w:id="51"/>
      <w:bookmarkEnd w:id="52"/>
    </w:p>
    <w:p w14:paraId="431AD7F3" w14:textId="77777777" w:rsidR="00EB21D7" w:rsidRPr="009F5473" w:rsidRDefault="00EB21D7" w:rsidP="00FD2032">
      <w:pPr>
        <w:pStyle w:val="SIWZ1"/>
        <w:numPr>
          <w:ilvl w:val="0"/>
          <w:numId w:val="7"/>
        </w:numPr>
        <w:tabs>
          <w:tab w:val="clear" w:pos="426"/>
        </w:tabs>
        <w:ind w:left="426" w:hanging="426"/>
        <w:rPr>
          <w:rFonts w:ascii="Calibri" w:hAnsi="Calibri" w:cs="Calibri"/>
          <w:sz w:val="24"/>
          <w:szCs w:val="20"/>
          <w:lang w:eastAsia="ar-SA"/>
        </w:rPr>
      </w:pPr>
      <w:r w:rsidRPr="009F5473">
        <w:rPr>
          <w:rFonts w:ascii="Calibri" w:hAnsi="Calibri" w:cs="Calibri"/>
          <w:sz w:val="24"/>
          <w:szCs w:val="20"/>
          <w:lang w:eastAsia="ar-SA"/>
        </w:rPr>
        <w:t xml:space="preserve">Środki ochrony prawnej określone dziale IX ustawy </w:t>
      </w:r>
      <w:r w:rsidR="009473BF" w:rsidRPr="009F5473">
        <w:rPr>
          <w:rFonts w:ascii="Calibri" w:hAnsi="Calibri" w:cs="Calibri"/>
          <w:sz w:val="24"/>
          <w:szCs w:val="20"/>
          <w:lang w:eastAsia="ar-SA"/>
        </w:rPr>
        <w:t>przysługują W</w:t>
      </w:r>
      <w:r w:rsidRPr="009F5473">
        <w:rPr>
          <w:rFonts w:ascii="Calibri" w:hAnsi="Calibri" w:cs="Calibri"/>
          <w:sz w:val="24"/>
          <w:szCs w:val="20"/>
          <w:lang w:eastAsia="ar-SA"/>
        </w:rPr>
        <w:t>ykonawcy, uczestnikowi konkursu oraz innemu podmiotowi, jeżeli ma lub miał interes w</w:t>
      </w:r>
      <w:r w:rsidR="009473BF" w:rsidRPr="009F5473">
        <w:rPr>
          <w:rFonts w:ascii="Calibri" w:hAnsi="Calibri" w:cs="Calibri"/>
          <w:sz w:val="24"/>
          <w:szCs w:val="20"/>
          <w:lang w:eastAsia="ar-SA"/>
        </w:rPr>
        <w:t> </w:t>
      </w:r>
      <w:r w:rsidRPr="009F5473">
        <w:rPr>
          <w:rFonts w:ascii="Calibri" w:hAnsi="Calibri" w:cs="Calibri"/>
          <w:sz w:val="24"/>
          <w:szCs w:val="20"/>
          <w:lang w:eastAsia="ar-SA"/>
        </w:rPr>
        <w:t xml:space="preserve">uzyskaniu zamówienia lub nagrody w konkursie oraz poniósł lub może ponieść szkodę w wyniku naruszenia przez </w:t>
      </w:r>
      <w:r w:rsidR="009473BF" w:rsidRPr="009F5473">
        <w:rPr>
          <w:rFonts w:ascii="Calibri" w:hAnsi="Calibri" w:cs="Calibri"/>
          <w:sz w:val="24"/>
          <w:szCs w:val="20"/>
          <w:lang w:eastAsia="ar-SA"/>
        </w:rPr>
        <w:t>Z</w:t>
      </w:r>
      <w:r w:rsidRPr="009F5473">
        <w:rPr>
          <w:rFonts w:ascii="Calibri" w:hAnsi="Calibri" w:cs="Calibri"/>
          <w:sz w:val="24"/>
          <w:szCs w:val="20"/>
          <w:lang w:eastAsia="ar-SA"/>
        </w:rPr>
        <w:t>amawiającego przepisów ustawy.</w:t>
      </w:r>
    </w:p>
    <w:p w14:paraId="77DB69E7" w14:textId="77777777" w:rsidR="00EB21D7" w:rsidRPr="009F5473" w:rsidRDefault="00EB21D7" w:rsidP="00FD2032">
      <w:pPr>
        <w:pStyle w:val="SIWZ1"/>
        <w:numPr>
          <w:ilvl w:val="0"/>
          <w:numId w:val="7"/>
        </w:numPr>
        <w:tabs>
          <w:tab w:val="clear" w:pos="426"/>
        </w:tabs>
        <w:ind w:left="426" w:hanging="426"/>
        <w:rPr>
          <w:rFonts w:ascii="Calibri" w:hAnsi="Calibri" w:cs="Calibri"/>
        </w:rPr>
      </w:pPr>
      <w:r w:rsidRPr="009F5473">
        <w:rPr>
          <w:rFonts w:ascii="Calibri" w:hAnsi="Calibri" w:cs="Calibri"/>
          <w:sz w:val="24"/>
          <w:szCs w:val="20"/>
          <w:lang w:eastAsia="ar-SA"/>
        </w:rPr>
        <w:t>Środki ochrony prawnej wobec ogłoszenia wszczynającego postępowanie o</w:t>
      </w:r>
      <w:r w:rsidR="009473BF" w:rsidRPr="009F5473">
        <w:rPr>
          <w:rFonts w:ascii="Calibri" w:hAnsi="Calibri" w:cs="Calibri"/>
          <w:sz w:val="24"/>
          <w:szCs w:val="20"/>
          <w:lang w:eastAsia="ar-SA"/>
        </w:rPr>
        <w:t> </w:t>
      </w:r>
      <w:r w:rsidRPr="009F5473">
        <w:rPr>
          <w:rFonts w:ascii="Calibri" w:hAnsi="Calibri" w:cs="Calibri"/>
          <w:sz w:val="24"/>
          <w:szCs w:val="20"/>
          <w:lang w:eastAsia="ar-SA"/>
        </w:rPr>
        <w:t>udzielenie zamówienia lub ogłoszenia o konkursie oraz dokumentów zamówienia przysługują również organizacjom wpisanym na listę, o której mowa w art. 469 pkt 15, oraz Rzecznikowi Małych i Średnich Przedsiębiorców.</w:t>
      </w:r>
    </w:p>
    <w:p w14:paraId="377AC0F3" w14:textId="77777777" w:rsidR="00EB21D7" w:rsidRPr="009F5473" w:rsidRDefault="00EB21D7" w:rsidP="00FD2032">
      <w:pPr>
        <w:pStyle w:val="SIWZ1"/>
        <w:numPr>
          <w:ilvl w:val="0"/>
          <w:numId w:val="7"/>
        </w:numPr>
        <w:tabs>
          <w:tab w:val="clear" w:pos="426"/>
        </w:tabs>
        <w:ind w:left="426" w:hanging="426"/>
        <w:rPr>
          <w:rFonts w:ascii="Calibri" w:hAnsi="Calibri" w:cs="Calibri"/>
          <w:sz w:val="24"/>
          <w:szCs w:val="20"/>
          <w:lang w:eastAsia="ar-SA"/>
        </w:rPr>
      </w:pPr>
      <w:r w:rsidRPr="009F5473">
        <w:rPr>
          <w:rFonts w:ascii="Calibri" w:hAnsi="Calibri" w:cs="Calibri"/>
          <w:sz w:val="24"/>
          <w:szCs w:val="20"/>
          <w:lang w:eastAsia="ar-SA"/>
        </w:rPr>
        <w:t>Odwołanie przysługuje na:</w:t>
      </w:r>
    </w:p>
    <w:p w14:paraId="7B48F1D5" w14:textId="77777777" w:rsidR="00EB21D7" w:rsidRPr="009F5473" w:rsidRDefault="00EB21D7" w:rsidP="0073127E">
      <w:pPr>
        <w:pStyle w:val="SIWZ1"/>
        <w:numPr>
          <w:ilvl w:val="1"/>
          <w:numId w:val="32"/>
        </w:numPr>
        <w:tabs>
          <w:tab w:val="clear" w:pos="426"/>
        </w:tabs>
        <w:ind w:left="709" w:hanging="283"/>
        <w:rPr>
          <w:rFonts w:ascii="Calibri" w:hAnsi="Calibri" w:cs="Calibri"/>
          <w:sz w:val="24"/>
          <w:szCs w:val="20"/>
          <w:lang w:eastAsia="ar-SA"/>
        </w:rPr>
      </w:pPr>
      <w:r w:rsidRPr="009F5473">
        <w:rPr>
          <w:rFonts w:ascii="Calibri" w:hAnsi="Calibri" w:cs="Calibri"/>
          <w:sz w:val="24"/>
          <w:szCs w:val="20"/>
          <w:lang w:eastAsia="ar-SA"/>
        </w:rPr>
        <w:t>niezgodn</w:t>
      </w:r>
      <w:r w:rsidR="009473BF" w:rsidRPr="009F5473">
        <w:rPr>
          <w:rFonts w:ascii="Calibri" w:hAnsi="Calibri" w:cs="Calibri"/>
          <w:sz w:val="24"/>
          <w:szCs w:val="20"/>
          <w:lang w:eastAsia="ar-SA"/>
        </w:rPr>
        <w:t>ą z przepisami ustawy czynność Z</w:t>
      </w:r>
      <w:r w:rsidRPr="009F5473">
        <w:rPr>
          <w:rFonts w:ascii="Calibri" w:hAnsi="Calibri" w:cs="Calibri"/>
          <w:sz w:val="24"/>
          <w:szCs w:val="20"/>
          <w:lang w:eastAsia="ar-SA"/>
        </w:rPr>
        <w:t>amawiającego, podjętą w</w:t>
      </w:r>
      <w:r w:rsidR="009473BF" w:rsidRPr="009F5473">
        <w:rPr>
          <w:rFonts w:ascii="Calibri" w:hAnsi="Calibri" w:cs="Calibri"/>
          <w:sz w:val="24"/>
          <w:szCs w:val="20"/>
          <w:lang w:eastAsia="ar-SA"/>
        </w:rPr>
        <w:t> </w:t>
      </w:r>
      <w:r w:rsidRPr="009F5473">
        <w:rPr>
          <w:rFonts w:ascii="Calibri" w:hAnsi="Calibri" w:cs="Calibri"/>
          <w:sz w:val="24"/>
          <w:szCs w:val="20"/>
          <w:lang w:eastAsia="ar-SA"/>
        </w:rPr>
        <w:t>postępowaniu o udzielenie zamówienia, o zawarcie umowy ramowej, dynamicznym systemie za</w:t>
      </w:r>
      <w:r w:rsidR="009473BF" w:rsidRPr="009F5473">
        <w:rPr>
          <w:rFonts w:ascii="Calibri" w:hAnsi="Calibri" w:cs="Calibri"/>
          <w:sz w:val="24"/>
          <w:szCs w:val="20"/>
          <w:lang w:eastAsia="ar-SA"/>
        </w:rPr>
        <w:t>kupów, systemie kwalifikowania W</w:t>
      </w:r>
      <w:r w:rsidRPr="009F5473">
        <w:rPr>
          <w:rFonts w:ascii="Calibri" w:hAnsi="Calibri" w:cs="Calibri"/>
          <w:sz w:val="24"/>
          <w:szCs w:val="20"/>
          <w:lang w:eastAsia="ar-SA"/>
        </w:rPr>
        <w:t>ykonawców lub konkursie, w tym na projektowane postanowienie umowy;</w:t>
      </w:r>
    </w:p>
    <w:p w14:paraId="38726420" w14:textId="77777777" w:rsidR="00EB21D7" w:rsidRPr="009F5473" w:rsidRDefault="00EB21D7" w:rsidP="0073127E">
      <w:pPr>
        <w:pStyle w:val="SIWZ1"/>
        <w:numPr>
          <w:ilvl w:val="1"/>
          <w:numId w:val="32"/>
        </w:numPr>
        <w:tabs>
          <w:tab w:val="clear" w:pos="426"/>
        </w:tabs>
        <w:ind w:left="709" w:hanging="283"/>
        <w:rPr>
          <w:rFonts w:ascii="Calibri" w:hAnsi="Calibri" w:cs="Calibri"/>
          <w:sz w:val="24"/>
          <w:szCs w:val="20"/>
          <w:lang w:eastAsia="ar-SA"/>
        </w:rPr>
      </w:pPr>
      <w:r w:rsidRPr="009F5473">
        <w:rPr>
          <w:rFonts w:ascii="Calibri" w:hAnsi="Calibri" w:cs="Calibri"/>
          <w:sz w:val="24"/>
          <w:szCs w:val="20"/>
          <w:lang w:eastAsia="ar-SA"/>
        </w:rPr>
        <w:t>zaniechanie czynności w postępowaniu o udzielenie zamówienia, o zawarcie umowy ramowej, dynamicznym systemie za</w:t>
      </w:r>
      <w:r w:rsidR="009473BF" w:rsidRPr="009F5473">
        <w:rPr>
          <w:rFonts w:ascii="Calibri" w:hAnsi="Calibri" w:cs="Calibri"/>
          <w:sz w:val="24"/>
          <w:szCs w:val="20"/>
          <w:lang w:eastAsia="ar-SA"/>
        </w:rPr>
        <w:t>kupów, systemie kwalifikowania W</w:t>
      </w:r>
      <w:r w:rsidRPr="009F5473">
        <w:rPr>
          <w:rFonts w:ascii="Calibri" w:hAnsi="Calibri" w:cs="Calibri"/>
          <w:sz w:val="24"/>
          <w:szCs w:val="20"/>
          <w:lang w:eastAsia="ar-SA"/>
        </w:rPr>
        <w:t xml:space="preserve">ykonawców lub konkursie, do której </w:t>
      </w:r>
      <w:r w:rsidR="009473BF" w:rsidRPr="009F5473">
        <w:rPr>
          <w:rFonts w:ascii="Calibri" w:hAnsi="Calibri" w:cs="Calibri"/>
          <w:sz w:val="24"/>
          <w:szCs w:val="20"/>
          <w:lang w:eastAsia="ar-SA"/>
        </w:rPr>
        <w:t>Z</w:t>
      </w:r>
      <w:r w:rsidRPr="009F5473">
        <w:rPr>
          <w:rFonts w:ascii="Calibri" w:hAnsi="Calibri" w:cs="Calibri"/>
          <w:sz w:val="24"/>
          <w:szCs w:val="20"/>
          <w:lang w:eastAsia="ar-SA"/>
        </w:rPr>
        <w:t>amawiający był obowiązany na podstawie ustawy;</w:t>
      </w:r>
    </w:p>
    <w:p w14:paraId="17780142" w14:textId="77777777" w:rsidR="00EB21D7" w:rsidRPr="009F5473" w:rsidRDefault="00EB21D7" w:rsidP="0073127E">
      <w:pPr>
        <w:pStyle w:val="SIWZ1"/>
        <w:numPr>
          <w:ilvl w:val="1"/>
          <w:numId w:val="32"/>
        </w:numPr>
        <w:tabs>
          <w:tab w:val="clear" w:pos="426"/>
        </w:tabs>
        <w:ind w:left="709" w:hanging="283"/>
        <w:rPr>
          <w:rFonts w:ascii="Calibri" w:hAnsi="Calibri" w:cs="Calibri"/>
        </w:rPr>
      </w:pPr>
      <w:r w:rsidRPr="009F5473">
        <w:rPr>
          <w:rFonts w:ascii="Calibri" w:hAnsi="Calibri" w:cs="Calibri"/>
          <w:sz w:val="24"/>
          <w:szCs w:val="20"/>
          <w:lang w:eastAsia="ar-SA"/>
        </w:rPr>
        <w:t xml:space="preserve">zaniechanie przeprowadzenia postępowania o udzielenie zamówienia lub zorganizowania konkursu na podstawie ustawy, mimo że </w:t>
      </w:r>
      <w:r w:rsidR="00CD3236" w:rsidRPr="009F5473">
        <w:rPr>
          <w:rFonts w:ascii="Calibri" w:hAnsi="Calibri" w:cs="Calibri"/>
          <w:sz w:val="24"/>
          <w:szCs w:val="20"/>
          <w:lang w:eastAsia="ar-SA"/>
        </w:rPr>
        <w:t>Z</w:t>
      </w:r>
      <w:r w:rsidRPr="009F5473">
        <w:rPr>
          <w:rFonts w:ascii="Calibri" w:hAnsi="Calibri" w:cs="Calibri"/>
          <w:sz w:val="24"/>
          <w:szCs w:val="20"/>
          <w:lang w:eastAsia="ar-SA"/>
        </w:rPr>
        <w:t>amawiający był do tego obowiązany.</w:t>
      </w:r>
    </w:p>
    <w:p w14:paraId="71D50E73" w14:textId="77777777" w:rsidR="00F15788" w:rsidRPr="009F5473" w:rsidRDefault="00EB21D7" w:rsidP="00FD2032">
      <w:pPr>
        <w:widowControl w:val="0"/>
        <w:numPr>
          <w:ilvl w:val="0"/>
          <w:numId w:val="7"/>
        </w:numPr>
        <w:suppressAutoHyphens w:val="0"/>
        <w:overflowPunct/>
        <w:autoSpaceDN w:val="0"/>
        <w:spacing w:after="120"/>
        <w:ind w:left="426" w:hanging="426"/>
        <w:textAlignment w:val="auto"/>
        <w:rPr>
          <w:rFonts w:ascii="Calibri" w:eastAsia="Calibri" w:hAnsi="Calibri" w:cs="Calibri"/>
        </w:rPr>
      </w:pPr>
      <w:r w:rsidRPr="009F5473">
        <w:rPr>
          <w:rFonts w:ascii="Calibri" w:eastAsia="Calibri" w:hAnsi="Calibri" w:cs="Calibri"/>
        </w:rPr>
        <w:t>Szczegółowe informacje dotyczące środków ochrony prawnej określone są w Dziale IX „</w:t>
      </w:r>
      <w:r w:rsidRPr="009F5473">
        <w:rPr>
          <w:rFonts w:ascii="Calibri" w:eastAsia="Calibri" w:hAnsi="Calibri" w:cs="Calibri"/>
          <w:i/>
        </w:rPr>
        <w:t>Środki ochrony prawnej</w:t>
      </w:r>
      <w:r w:rsidRPr="009F5473">
        <w:rPr>
          <w:rFonts w:ascii="Calibri" w:eastAsia="Calibri" w:hAnsi="Calibri" w:cs="Calibri"/>
        </w:rPr>
        <w:t>” ustawy.</w:t>
      </w:r>
    </w:p>
    <w:p w14:paraId="15984AF0" w14:textId="77777777" w:rsidR="00B77BFD" w:rsidRPr="009F5473" w:rsidRDefault="00B77BFD" w:rsidP="00B77BFD">
      <w:pPr>
        <w:widowControl w:val="0"/>
        <w:suppressAutoHyphens w:val="0"/>
        <w:overflowPunct/>
        <w:autoSpaceDN w:val="0"/>
        <w:spacing w:after="120"/>
        <w:ind w:left="426"/>
        <w:textAlignment w:val="auto"/>
        <w:rPr>
          <w:rFonts w:ascii="Calibri" w:eastAsia="Calibri" w:hAnsi="Calibri" w:cs="Calibri"/>
        </w:rPr>
      </w:pPr>
    </w:p>
    <w:p w14:paraId="0E7FA817" w14:textId="77777777" w:rsidR="00F15788" w:rsidRPr="009F5473" w:rsidRDefault="00F15788" w:rsidP="008D3AF5">
      <w:pPr>
        <w:keepNext/>
        <w:shd w:val="clear" w:color="auto" w:fill="ECECE1"/>
        <w:spacing w:before="120" w:after="120"/>
        <w:outlineLvl w:val="0"/>
        <w:rPr>
          <w:rFonts w:ascii="Calibri" w:eastAsia="Calibri" w:hAnsi="Calibri" w:cs="Calibri"/>
          <w:b/>
          <w:bCs/>
          <w:lang w:eastAsia="pl-PL"/>
        </w:rPr>
      </w:pPr>
      <w:r w:rsidRPr="009F5473">
        <w:rPr>
          <w:rFonts w:ascii="Calibri" w:eastAsia="Calibri" w:hAnsi="Calibri" w:cs="Calibri"/>
          <w:b/>
          <w:bCs/>
          <w:lang w:eastAsia="pl-PL"/>
        </w:rPr>
        <w:lastRenderedPageBreak/>
        <w:t>CZĘŚĆ</w:t>
      </w:r>
      <w:r w:rsidR="0061191D" w:rsidRPr="009F5473">
        <w:rPr>
          <w:rFonts w:ascii="Calibri" w:eastAsia="Calibri" w:hAnsi="Calibri" w:cs="Calibri"/>
          <w:b/>
          <w:bCs/>
          <w:lang w:eastAsia="pl-PL"/>
        </w:rPr>
        <w:t xml:space="preserve"> </w:t>
      </w:r>
      <w:r w:rsidRPr="009F5473">
        <w:rPr>
          <w:rFonts w:ascii="Calibri" w:eastAsia="Calibri" w:hAnsi="Calibri" w:cs="Calibri"/>
          <w:b/>
          <w:bCs/>
          <w:lang w:eastAsia="pl-PL"/>
        </w:rPr>
        <w:t>X</w:t>
      </w:r>
      <w:r w:rsidR="008434DF" w:rsidRPr="009F5473">
        <w:rPr>
          <w:rFonts w:ascii="Calibri" w:eastAsia="Calibri" w:hAnsi="Calibri" w:cs="Calibri"/>
          <w:b/>
          <w:bCs/>
          <w:lang w:eastAsia="pl-PL"/>
        </w:rPr>
        <w:t>IX</w:t>
      </w:r>
      <w:r w:rsidRPr="009F5473">
        <w:rPr>
          <w:rFonts w:ascii="Calibri" w:eastAsia="Calibri" w:hAnsi="Calibri" w:cs="Calibri"/>
          <w:b/>
          <w:bCs/>
          <w:lang w:eastAsia="pl-PL"/>
        </w:rPr>
        <w:t xml:space="preserve"> - </w:t>
      </w:r>
      <w:r w:rsidRPr="009F5473">
        <w:rPr>
          <w:rFonts w:ascii="Calibri" w:eastAsia="Calibri" w:hAnsi="Calibri" w:cs="Calibri"/>
          <w:b/>
          <w:lang w:eastAsia="pl-PL"/>
        </w:rPr>
        <w:t xml:space="preserve">OFERTY WARIANTOWE I CZĘŚCIOWE ORAZ INFORMACJA O PRZEWIDYWANYCH ZAMÓWIENIACH, O KTÓRYCH MOWA W ART. </w:t>
      </w:r>
      <w:r w:rsidR="008434DF" w:rsidRPr="009F5473">
        <w:rPr>
          <w:rFonts w:ascii="Calibri" w:eastAsia="Calibri" w:hAnsi="Calibri" w:cs="Calibri"/>
          <w:b/>
          <w:lang w:eastAsia="pl-PL"/>
        </w:rPr>
        <w:t>214</w:t>
      </w:r>
      <w:r w:rsidRPr="009F5473">
        <w:rPr>
          <w:rFonts w:ascii="Calibri" w:eastAsia="Calibri" w:hAnsi="Calibri" w:cs="Calibri"/>
          <w:b/>
          <w:lang w:eastAsia="pl-PL"/>
        </w:rPr>
        <w:t xml:space="preserve"> UST. 1 PKT </w:t>
      </w:r>
      <w:r w:rsidR="008434DF" w:rsidRPr="009F5473">
        <w:rPr>
          <w:rFonts w:ascii="Calibri" w:eastAsia="Calibri" w:hAnsi="Calibri" w:cs="Calibri"/>
          <w:b/>
          <w:lang w:eastAsia="pl-PL"/>
        </w:rPr>
        <w:t>8</w:t>
      </w:r>
      <w:r w:rsidRPr="009F5473">
        <w:rPr>
          <w:rFonts w:ascii="Calibri" w:eastAsia="Calibri" w:hAnsi="Calibri" w:cs="Calibri"/>
          <w:b/>
          <w:lang w:eastAsia="pl-PL"/>
        </w:rPr>
        <w:t xml:space="preserve"> USTAWY</w:t>
      </w:r>
    </w:p>
    <w:p w14:paraId="52603818" w14:textId="77777777" w:rsidR="00F15788" w:rsidRPr="006545CE" w:rsidRDefault="00F15788" w:rsidP="009D6540">
      <w:pPr>
        <w:widowControl w:val="0"/>
        <w:numPr>
          <w:ilvl w:val="0"/>
          <w:numId w:val="61"/>
        </w:numPr>
        <w:suppressAutoHyphens w:val="0"/>
        <w:overflowPunct/>
        <w:autoSpaceDN w:val="0"/>
        <w:spacing w:after="120"/>
        <w:textAlignment w:val="auto"/>
        <w:rPr>
          <w:rFonts w:ascii="Calibri" w:eastAsia="Calibri" w:hAnsi="Calibri" w:cs="Calibri"/>
        </w:rPr>
      </w:pPr>
      <w:r w:rsidRPr="006545CE">
        <w:rPr>
          <w:rFonts w:ascii="Calibri" w:eastAsia="Calibri" w:hAnsi="Calibri" w:cs="Calibri"/>
        </w:rPr>
        <w:t>Zamawiający nie dopuszcza możliwości składania oferty wariantowej.</w:t>
      </w:r>
    </w:p>
    <w:p w14:paraId="5054E455" w14:textId="14E4D44C" w:rsidR="002A716F" w:rsidRPr="00CC0804" w:rsidRDefault="002A716F" w:rsidP="009D6540">
      <w:pPr>
        <w:pStyle w:val="SIWZ1"/>
        <w:numPr>
          <w:ilvl w:val="0"/>
          <w:numId w:val="61"/>
        </w:numPr>
        <w:tabs>
          <w:tab w:val="clear" w:pos="426"/>
        </w:tabs>
        <w:ind w:left="426" w:hanging="426"/>
        <w:rPr>
          <w:rFonts w:ascii="Calibri" w:hAnsi="Calibri" w:cs="Calibri"/>
          <w:i/>
          <w:sz w:val="24"/>
          <w:szCs w:val="20"/>
          <w:lang w:eastAsia="ar-SA"/>
        </w:rPr>
      </w:pPr>
      <w:r w:rsidRPr="006545CE">
        <w:rPr>
          <w:rFonts w:ascii="Calibri" w:hAnsi="Calibri" w:cs="Calibri"/>
          <w:sz w:val="24"/>
          <w:szCs w:val="20"/>
          <w:lang w:eastAsia="ar-SA"/>
        </w:rPr>
        <w:t xml:space="preserve">Zamawiający </w:t>
      </w:r>
      <w:r w:rsidR="001F62A0" w:rsidRPr="006545CE">
        <w:rPr>
          <w:rFonts w:ascii="Calibri" w:hAnsi="Calibri" w:cs="Calibri"/>
          <w:sz w:val="24"/>
          <w:szCs w:val="20"/>
          <w:lang w:eastAsia="ar-SA"/>
        </w:rPr>
        <w:t xml:space="preserve">nie </w:t>
      </w:r>
      <w:r w:rsidRPr="006545CE">
        <w:rPr>
          <w:rFonts w:ascii="Calibri" w:hAnsi="Calibri" w:cs="Calibri"/>
          <w:sz w:val="24"/>
          <w:szCs w:val="20"/>
          <w:lang w:eastAsia="ar-SA"/>
        </w:rPr>
        <w:t>dopuszcza możliwoś</w:t>
      </w:r>
      <w:r w:rsidR="001F62A0" w:rsidRPr="006545CE">
        <w:rPr>
          <w:rFonts w:ascii="Calibri" w:hAnsi="Calibri" w:cs="Calibri"/>
          <w:sz w:val="24"/>
          <w:szCs w:val="20"/>
          <w:lang w:eastAsia="ar-SA"/>
        </w:rPr>
        <w:t>ci</w:t>
      </w:r>
      <w:r w:rsidRPr="006545CE">
        <w:rPr>
          <w:rFonts w:ascii="Calibri" w:hAnsi="Calibri" w:cs="Calibri"/>
          <w:sz w:val="24"/>
          <w:szCs w:val="20"/>
          <w:lang w:eastAsia="ar-SA"/>
        </w:rPr>
        <w:t xml:space="preserve"> składania ofert częściowych</w:t>
      </w:r>
      <w:r w:rsidR="001F62A0" w:rsidRPr="006545CE">
        <w:rPr>
          <w:rFonts w:ascii="Calibri" w:hAnsi="Calibri" w:cs="Calibri"/>
          <w:sz w:val="24"/>
          <w:szCs w:val="20"/>
          <w:lang w:eastAsia="ar-SA"/>
        </w:rPr>
        <w:t>.</w:t>
      </w:r>
    </w:p>
    <w:p w14:paraId="6DDBEAE9" w14:textId="77777777" w:rsidR="00475896" w:rsidRPr="006545CE" w:rsidRDefault="00475896" w:rsidP="00475896">
      <w:pPr>
        <w:pStyle w:val="SIWZ1"/>
        <w:tabs>
          <w:tab w:val="clear" w:pos="426"/>
        </w:tabs>
        <w:spacing w:after="0"/>
        <w:ind w:left="360"/>
        <w:rPr>
          <w:rFonts w:asciiTheme="minorHAnsi" w:hAnsiTheme="minorHAnsi" w:cstheme="minorHAnsi"/>
          <w:sz w:val="24"/>
          <w:szCs w:val="24"/>
          <w:u w:val="single"/>
        </w:rPr>
      </w:pPr>
      <w:r w:rsidRPr="006545CE">
        <w:rPr>
          <w:rFonts w:asciiTheme="minorHAnsi" w:hAnsiTheme="minorHAnsi" w:cstheme="minorHAnsi"/>
          <w:sz w:val="24"/>
          <w:szCs w:val="24"/>
          <w:u w:val="single"/>
        </w:rPr>
        <w:t>UZASADNIENIE:</w:t>
      </w:r>
    </w:p>
    <w:p w14:paraId="15E5B0D7" w14:textId="6E74392D" w:rsidR="00475896" w:rsidRPr="00B02AE3" w:rsidRDefault="00B02AE3" w:rsidP="00475896">
      <w:pPr>
        <w:pStyle w:val="SIWZ1"/>
        <w:tabs>
          <w:tab w:val="clear" w:pos="426"/>
        </w:tabs>
        <w:ind w:left="360"/>
        <w:rPr>
          <w:rFonts w:ascii="Calibri" w:hAnsi="Calibri" w:cs="Calibri"/>
          <w:sz w:val="24"/>
          <w:szCs w:val="24"/>
          <w:lang w:eastAsia="ar-SA"/>
        </w:rPr>
      </w:pPr>
      <w:r w:rsidRPr="00B02AE3">
        <w:rPr>
          <w:rFonts w:ascii="Calibri" w:eastAsia="Times New Roman" w:hAnsi="Calibri" w:cs="Calibri"/>
          <w:b/>
          <w:bCs/>
          <w:sz w:val="24"/>
          <w:szCs w:val="24"/>
        </w:rPr>
        <w:t xml:space="preserve">W niniejszym postępowaniu Zamawiający wymaga uruchomienia usługi podnoszącej poziom </w:t>
      </w:r>
      <w:proofErr w:type="spellStart"/>
      <w:r w:rsidRPr="00B02AE3">
        <w:rPr>
          <w:rFonts w:ascii="Calibri" w:eastAsia="Times New Roman" w:hAnsi="Calibri" w:cs="Calibri"/>
          <w:b/>
          <w:bCs/>
          <w:sz w:val="24"/>
          <w:szCs w:val="24"/>
        </w:rPr>
        <w:t>cyberbezpieczeństwa</w:t>
      </w:r>
      <w:proofErr w:type="spellEnd"/>
      <w:r w:rsidRPr="00B02AE3">
        <w:rPr>
          <w:rFonts w:ascii="Calibri" w:eastAsia="Times New Roman" w:hAnsi="Calibri" w:cs="Calibri"/>
          <w:b/>
          <w:bCs/>
          <w:sz w:val="24"/>
          <w:szCs w:val="24"/>
        </w:rPr>
        <w:t xml:space="preserve"> systemów teleinformatycznych. Zakres świadczeń przewidzianych do wykonania przez wykonawcę w sposób jednoznaczny wskazuje, że wykonanie zamówienia jest kluczowe dla zapewnienia </w:t>
      </w:r>
      <w:proofErr w:type="spellStart"/>
      <w:r w:rsidRPr="00B02AE3">
        <w:rPr>
          <w:rFonts w:ascii="Calibri" w:eastAsia="Times New Roman" w:hAnsi="Calibri" w:cs="Calibri"/>
          <w:b/>
          <w:bCs/>
          <w:sz w:val="24"/>
          <w:szCs w:val="24"/>
        </w:rPr>
        <w:t>cyberbezpieczeństwa</w:t>
      </w:r>
      <w:proofErr w:type="spellEnd"/>
      <w:r w:rsidRPr="00B02AE3">
        <w:rPr>
          <w:rFonts w:ascii="Calibri" w:eastAsia="Times New Roman" w:hAnsi="Calibri" w:cs="Calibri"/>
          <w:b/>
          <w:bCs/>
          <w:sz w:val="24"/>
          <w:szCs w:val="24"/>
        </w:rPr>
        <w:t xml:space="preserve"> Zamawiającego. Podział zamówienia na części zagroziłby integralności nabywanego przez Zamawiającego rozwiązania informatycznego generując istotne ryzyko nieosiągnięcia poziomu bezpieczeństwa oczekiwanego zgodnie z wymaganiami określonymi w warunkach zamówienia. Zaniechanie podziału niniejszego zamówienia na części nie utrudni ani nie uniemożliwi ubiegania się o zamówienie wykonawcom z sektora MŚP, Zamawiający sformułował jeden warunek udziału w postępowaniu – dotyczący zdolności technicznej i zawodowej w aspekcie doświadczenia wykonawcy, kształtując go na minimalnym poziomie zdolności osiągalnym także dla podmiotów z sektora MŚP.</w:t>
      </w:r>
    </w:p>
    <w:p w14:paraId="3C7DAE25" w14:textId="77777777" w:rsidR="002A716F" w:rsidRPr="009F5473" w:rsidRDefault="002A716F" w:rsidP="009D6540">
      <w:pPr>
        <w:pStyle w:val="SIWZ1"/>
        <w:numPr>
          <w:ilvl w:val="0"/>
          <w:numId w:val="61"/>
        </w:numPr>
        <w:tabs>
          <w:tab w:val="clear" w:pos="426"/>
        </w:tabs>
        <w:ind w:left="426" w:hanging="426"/>
        <w:rPr>
          <w:rFonts w:ascii="Calibri" w:hAnsi="Calibri" w:cs="Calibri"/>
          <w:sz w:val="24"/>
          <w:szCs w:val="20"/>
          <w:lang w:eastAsia="ar-SA"/>
        </w:rPr>
      </w:pPr>
      <w:r w:rsidRPr="006545CE">
        <w:rPr>
          <w:rFonts w:ascii="Calibri" w:hAnsi="Calibri" w:cs="Calibri"/>
          <w:sz w:val="24"/>
          <w:szCs w:val="20"/>
          <w:lang w:eastAsia="ar-SA"/>
        </w:rPr>
        <w:t xml:space="preserve">Zamawiający nie przewiduje udzielenia zamówień, o których mowa w art. </w:t>
      </w:r>
      <w:r w:rsidR="0061191D" w:rsidRPr="006545CE">
        <w:rPr>
          <w:rFonts w:ascii="Calibri" w:hAnsi="Calibri" w:cs="Calibri"/>
          <w:sz w:val="24"/>
          <w:szCs w:val="20"/>
          <w:lang w:eastAsia="ar-SA"/>
        </w:rPr>
        <w:t xml:space="preserve">214 </w:t>
      </w:r>
      <w:r w:rsidRPr="006545CE">
        <w:rPr>
          <w:rFonts w:ascii="Calibri" w:hAnsi="Calibri" w:cs="Calibri"/>
          <w:sz w:val="24"/>
          <w:szCs w:val="20"/>
          <w:lang w:eastAsia="ar-SA"/>
        </w:rPr>
        <w:t>ust. 1 pkt.</w:t>
      </w:r>
      <w:r w:rsidRPr="009F5473">
        <w:rPr>
          <w:rFonts w:ascii="Calibri" w:hAnsi="Calibri" w:cs="Calibri"/>
          <w:sz w:val="24"/>
          <w:szCs w:val="20"/>
          <w:lang w:eastAsia="ar-SA"/>
        </w:rPr>
        <w:t xml:space="preserve"> </w:t>
      </w:r>
      <w:r w:rsidR="0061191D" w:rsidRPr="009F5473">
        <w:rPr>
          <w:rFonts w:ascii="Calibri" w:hAnsi="Calibri" w:cs="Calibri"/>
          <w:sz w:val="24"/>
          <w:szCs w:val="20"/>
          <w:lang w:eastAsia="ar-SA"/>
        </w:rPr>
        <w:t xml:space="preserve">8 </w:t>
      </w:r>
      <w:r w:rsidRPr="009F5473">
        <w:rPr>
          <w:rFonts w:ascii="Calibri" w:hAnsi="Calibri" w:cs="Calibri"/>
          <w:sz w:val="24"/>
          <w:szCs w:val="20"/>
          <w:lang w:eastAsia="ar-SA"/>
        </w:rPr>
        <w:t>ustawy.</w:t>
      </w:r>
    </w:p>
    <w:p w14:paraId="3C8E9D61" w14:textId="77777777" w:rsidR="00B77BFD" w:rsidRPr="009F5473" w:rsidRDefault="00B77BFD" w:rsidP="00B77BFD">
      <w:pPr>
        <w:pStyle w:val="SIWZ1"/>
        <w:tabs>
          <w:tab w:val="clear" w:pos="426"/>
        </w:tabs>
        <w:ind w:left="426"/>
        <w:rPr>
          <w:rFonts w:ascii="Calibri" w:hAnsi="Calibri" w:cs="Calibri"/>
          <w:sz w:val="24"/>
          <w:szCs w:val="20"/>
          <w:lang w:eastAsia="ar-SA"/>
        </w:rPr>
      </w:pPr>
    </w:p>
    <w:p w14:paraId="46386735" w14:textId="77777777" w:rsidR="00F15788" w:rsidRPr="009F5473" w:rsidRDefault="00F15788" w:rsidP="008D3AF5">
      <w:pPr>
        <w:keepNext/>
        <w:shd w:val="clear" w:color="auto" w:fill="ECECE1"/>
        <w:spacing w:after="120"/>
        <w:outlineLvl w:val="0"/>
        <w:rPr>
          <w:rFonts w:ascii="Calibri" w:eastAsia="Calibri" w:hAnsi="Calibri" w:cs="Calibri"/>
          <w:b/>
          <w:bCs/>
          <w:lang w:eastAsia="pl-PL"/>
        </w:rPr>
      </w:pPr>
      <w:bookmarkStart w:id="53" w:name="_Toc251232786"/>
      <w:bookmarkStart w:id="54" w:name="_Toc320881388"/>
      <w:bookmarkStart w:id="55" w:name="_Toc322514795"/>
      <w:r w:rsidRPr="009F5473">
        <w:rPr>
          <w:rFonts w:ascii="Calibri" w:eastAsia="Calibri" w:hAnsi="Calibri" w:cs="Calibri"/>
          <w:b/>
          <w:bCs/>
          <w:lang w:eastAsia="pl-PL"/>
        </w:rPr>
        <w:t>CZĘŚĆ XX - POSTANOWIENIA KOŃCOWE</w:t>
      </w:r>
      <w:bookmarkEnd w:id="53"/>
      <w:bookmarkEnd w:id="54"/>
      <w:bookmarkEnd w:id="55"/>
    </w:p>
    <w:p w14:paraId="7CDC3557" w14:textId="77777777" w:rsidR="00F15788" w:rsidRPr="009F5473" w:rsidRDefault="00F15788" w:rsidP="00000F82">
      <w:pPr>
        <w:widowControl w:val="0"/>
        <w:autoSpaceDN w:val="0"/>
        <w:spacing w:after="120"/>
        <w:ind w:left="426"/>
        <w:rPr>
          <w:rFonts w:ascii="Calibri" w:eastAsia="Calibri" w:hAnsi="Calibri" w:cs="Calibri"/>
        </w:rPr>
      </w:pPr>
      <w:r w:rsidRPr="009F5473">
        <w:rPr>
          <w:rFonts w:ascii="Calibri" w:eastAsia="Calibri" w:hAnsi="Calibri" w:cs="Calibri"/>
        </w:rPr>
        <w:t xml:space="preserve">W sprawach nieuregulowanych w niniejszej </w:t>
      </w:r>
      <w:r w:rsidR="00030868" w:rsidRPr="009F5473">
        <w:rPr>
          <w:rFonts w:ascii="Calibri" w:eastAsia="Calibri" w:hAnsi="Calibri" w:cs="Calibri"/>
        </w:rPr>
        <w:t>SWZ</w:t>
      </w:r>
      <w:r w:rsidRPr="009F5473">
        <w:rPr>
          <w:rFonts w:ascii="Calibri" w:eastAsia="Calibri" w:hAnsi="Calibri" w:cs="Calibri"/>
        </w:rPr>
        <w:t xml:space="preserve"> zastosowanie mają przepisy ustawy Prawo zamówień publicznych, Kodeksu cywilnego oraz obowiązujące przepisy wykonawcze.</w:t>
      </w:r>
    </w:p>
    <w:p w14:paraId="26F749B0" w14:textId="77777777" w:rsidR="00B77BFD" w:rsidRPr="009F5473" w:rsidRDefault="00B77BFD" w:rsidP="00B77BFD">
      <w:pPr>
        <w:widowControl w:val="0"/>
        <w:autoSpaceDN w:val="0"/>
        <w:spacing w:after="120"/>
        <w:rPr>
          <w:rFonts w:ascii="Calibri" w:eastAsia="Calibri" w:hAnsi="Calibri" w:cs="Calibri"/>
        </w:rPr>
      </w:pPr>
    </w:p>
    <w:p w14:paraId="77D29ACF" w14:textId="77777777" w:rsidR="00F15788" w:rsidRPr="009F5473" w:rsidRDefault="00F15788" w:rsidP="00DD3193">
      <w:pPr>
        <w:widowControl w:val="0"/>
        <w:shd w:val="clear" w:color="auto" w:fill="ECECE1"/>
        <w:autoSpaceDN w:val="0"/>
        <w:spacing w:after="120"/>
        <w:rPr>
          <w:rFonts w:ascii="Calibri" w:eastAsia="Calibri" w:hAnsi="Calibri" w:cs="Calibri"/>
        </w:rPr>
      </w:pPr>
      <w:r w:rsidRPr="009F5473">
        <w:rPr>
          <w:rFonts w:ascii="Calibri" w:eastAsia="Calibri" w:hAnsi="Calibri" w:cs="Calibri"/>
          <w:b/>
        </w:rPr>
        <w:t>CZĘŚĆ  XX</w:t>
      </w:r>
      <w:r w:rsidR="008434DF" w:rsidRPr="009F5473">
        <w:rPr>
          <w:rFonts w:ascii="Calibri" w:eastAsia="Calibri" w:hAnsi="Calibri" w:cs="Calibri"/>
          <w:b/>
        </w:rPr>
        <w:t>I</w:t>
      </w:r>
      <w:r w:rsidRPr="009F5473">
        <w:rPr>
          <w:rFonts w:ascii="Calibri" w:eastAsia="Calibri" w:hAnsi="Calibri" w:cs="Calibri"/>
          <w:b/>
        </w:rPr>
        <w:t xml:space="preserve"> – INFORMACJA O OCHRONIE DANYCH (RODO)</w:t>
      </w:r>
    </w:p>
    <w:p w14:paraId="4101F111" w14:textId="77777777" w:rsidR="003A4111" w:rsidRPr="003A4111" w:rsidRDefault="003A4111" w:rsidP="009D6540">
      <w:pPr>
        <w:pStyle w:val="pkt"/>
        <w:numPr>
          <w:ilvl w:val="0"/>
          <w:numId w:val="37"/>
        </w:numPr>
        <w:tabs>
          <w:tab w:val="num" w:pos="284"/>
        </w:tabs>
        <w:spacing w:before="240" w:after="0"/>
        <w:ind w:left="284" w:hanging="284"/>
        <w:rPr>
          <w:rFonts w:ascii="Calibri" w:hAnsi="Calibri" w:cs="Calibri"/>
        </w:rPr>
      </w:pPr>
      <w:r w:rsidRPr="003A4111">
        <w:rPr>
          <w:rFonts w:ascii="Calibri" w:hAnsi="Calibri" w:cs="Calibri"/>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0289E827" w14:textId="77777777" w:rsidR="003A4111" w:rsidRPr="003A4111" w:rsidRDefault="003A4111" w:rsidP="009D6540">
      <w:pPr>
        <w:pStyle w:val="pkt"/>
        <w:numPr>
          <w:ilvl w:val="0"/>
          <w:numId w:val="38"/>
        </w:numPr>
        <w:spacing w:before="0" w:after="0"/>
        <w:ind w:left="709" w:hanging="401"/>
        <w:rPr>
          <w:rFonts w:ascii="Calibri" w:hAnsi="Calibri" w:cs="Calibri"/>
        </w:rPr>
      </w:pPr>
      <w:r w:rsidRPr="003A4111">
        <w:rPr>
          <w:rFonts w:ascii="Calibri" w:hAnsi="Calibri" w:cs="Calibri"/>
        </w:rPr>
        <w:t xml:space="preserve">administratorem Pani/Pana danych osobowych jest SP WZOZ MSWiA w Bydgoszczy, ul. </w:t>
      </w:r>
      <w:proofErr w:type="spellStart"/>
      <w:r w:rsidRPr="003A4111">
        <w:rPr>
          <w:rFonts w:ascii="Calibri" w:hAnsi="Calibri" w:cs="Calibri"/>
        </w:rPr>
        <w:t>Markwarta</w:t>
      </w:r>
      <w:proofErr w:type="spellEnd"/>
      <w:r w:rsidRPr="003A4111">
        <w:rPr>
          <w:rFonts w:ascii="Calibri" w:hAnsi="Calibri" w:cs="Calibri"/>
        </w:rPr>
        <w:t xml:space="preserve"> 4-6, 85-015 Bydgoszcz;</w:t>
      </w:r>
    </w:p>
    <w:p w14:paraId="7F9BE4E0" w14:textId="77777777" w:rsidR="003A4111" w:rsidRPr="003A4111" w:rsidRDefault="003A4111" w:rsidP="009D6540">
      <w:pPr>
        <w:pStyle w:val="pkt"/>
        <w:numPr>
          <w:ilvl w:val="0"/>
          <w:numId w:val="38"/>
        </w:numPr>
        <w:spacing w:before="0" w:after="0"/>
        <w:ind w:left="709" w:hanging="401"/>
        <w:rPr>
          <w:rFonts w:ascii="Calibri" w:hAnsi="Calibri" w:cs="Calibri"/>
        </w:rPr>
      </w:pPr>
      <w:r w:rsidRPr="003A4111">
        <w:rPr>
          <w:rFonts w:ascii="Calibri" w:hAnsi="Calibri" w:cs="Calibri"/>
        </w:rPr>
        <w:t>administrator wyznaczył Inspektora Danych Osobowych, z którym można się kontaktować pod adresem e-mail: bhp@szpitalmsw.bydgoszcz.pl</w:t>
      </w:r>
    </w:p>
    <w:p w14:paraId="1AA854E0" w14:textId="77777777" w:rsidR="003A4111" w:rsidRPr="003A4111" w:rsidRDefault="003A4111" w:rsidP="009D6540">
      <w:pPr>
        <w:pStyle w:val="pkt"/>
        <w:numPr>
          <w:ilvl w:val="0"/>
          <w:numId w:val="38"/>
        </w:numPr>
        <w:spacing w:before="0" w:after="0"/>
        <w:ind w:left="709" w:hanging="401"/>
        <w:rPr>
          <w:rFonts w:ascii="Calibri" w:hAnsi="Calibri" w:cs="Calibri"/>
        </w:rPr>
      </w:pPr>
      <w:r w:rsidRPr="003A4111">
        <w:rPr>
          <w:rFonts w:ascii="Calibri" w:hAnsi="Calibri" w:cs="Calibri"/>
        </w:rPr>
        <w:t>Pani/Pana dane osobowe przetwarzane będą na podstawie art. 6 ust. 1 lit. c RODO w celu związanym z przedmiotowym postępowaniem o udzielenie zamówienia publicznego, prowadzonym w trybie przetargu nieograniczonego.</w:t>
      </w:r>
    </w:p>
    <w:p w14:paraId="46CCC45B" w14:textId="77777777" w:rsidR="003A4111" w:rsidRPr="003A4111" w:rsidRDefault="003A4111" w:rsidP="009D6540">
      <w:pPr>
        <w:pStyle w:val="pkt"/>
        <w:numPr>
          <w:ilvl w:val="0"/>
          <w:numId w:val="38"/>
        </w:numPr>
        <w:spacing w:before="0" w:after="0"/>
        <w:ind w:left="709" w:hanging="401"/>
        <w:rPr>
          <w:rFonts w:ascii="Calibri" w:hAnsi="Calibri" w:cs="Calibri"/>
        </w:rPr>
      </w:pPr>
      <w:r w:rsidRPr="003A4111">
        <w:rPr>
          <w:rFonts w:ascii="Calibri" w:hAnsi="Calibri" w:cs="Calibri"/>
        </w:rPr>
        <w:t>odbiorcami Pani/Pana danych osobowych będą osoby lub podmioty, którym udostępniona zostanie dokumentacja postępowania w oparciu o art. 74 ustawy PZP.</w:t>
      </w:r>
    </w:p>
    <w:p w14:paraId="3895ACA1" w14:textId="77777777" w:rsidR="003A4111" w:rsidRPr="003A4111" w:rsidRDefault="003A4111" w:rsidP="009D6540">
      <w:pPr>
        <w:pStyle w:val="pkt"/>
        <w:numPr>
          <w:ilvl w:val="0"/>
          <w:numId w:val="38"/>
        </w:numPr>
        <w:spacing w:before="0" w:after="0"/>
        <w:ind w:left="709" w:hanging="401"/>
        <w:rPr>
          <w:rFonts w:ascii="Calibri" w:hAnsi="Calibri" w:cs="Calibri"/>
        </w:rPr>
      </w:pPr>
      <w:r w:rsidRPr="003A4111">
        <w:rPr>
          <w:rFonts w:ascii="Calibri" w:hAnsi="Calibri" w:cs="Calibri"/>
        </w:rPr>
        <w:lastRenderedPageBreak/>
        <w:t>Pani/Pana dane osobowe będą przechowywane, zgodnie z art. 78 ust. 1 PZP. przez okres 4 lat od dnia zakończenia postępowania o udzielenie zamówienia, a jeżeli czas trwania umowy przekracza 4 lata, okres przechowywania obejmuje cały czas trwania umowy;</w:t>
      </w:r>
    </w:p>
    <w:p w14:paraId="610C6099" w14:textId="77777777" w:rsidR="003A4111" w:rsidRPr="003A4111" w:rsidRDefault="003A4111" w:rsidP="009D6540">
      <w:pPr>
        <w:pStyle w:val="pkt"/>
        <w:numPr>
          <w:ilvl w:val="0"/>
          <w:numId w:val="38"/>
        </w:numPr>
        <w:spacing w:before="0" w:after="0"/>
        <w:ind w:left="709" w:hanging="401"/>
        <w:rPr>
          <w:rFonts w:ascii="Calibri" w:hAnsi="Calibri" w:cs="Calibri"/>
        </w:rPr>
      </w:pPr>
      <w:r w:rsidRPr="003A4111">
        <w:rPr>
          <w:rFonts w:ascii="Calibri" w:hAnsi="Calibri" w:cs="Calibri"/>
        </w:rPr>
        <w:t>obowiązek podania przez Panią/Pana danych osobowych bezpośrednio Pani/Pana dotyczących jest wymogiem ustawowym określonym w przepisanych ustawy PZP., związanym z udziałem w postępowaniu o udzielenie zamówienia publicznego.</w:t>
      </w:r>
    </w:p>
    <w:p w14:paraId="32E2ABB1" w14:textId="77777777" w:rsidR="003A4111" w:rsidRPr="003A4111" w:rsidRDefault="003A4111" w:rsidP="009D6540">
      <w:pPr>
        <w:pStyle w:val="pkt"/>
        <w:numPr>
          <w:ilvl w:val="0"/>
          <w:numId w:val="38"/>
        </w:numPr>
        <w:tabs>
          <w:tab w:val="clear" w:pos="595"/>
          <w:tab w:val="num" w:pos="709"/>
        </w:tabs>
        <w:spacing w:before="0" w:after="0"/>
        <w:ind w:left="709" w:hanging="401"/>
        <w:rPr>
          <w:rFonts w:ascii="Calibri" w:hAnsi="Calibri" w:cs="Calibri"/>
        </w:rPr>
      </w:pPr>
      <w:r w:rsidRPr="003A4111">
        <w:rPr>
          <w:rFonts w:ascii="Calibri" w:hAnsi="Calibri" w:cs="Calibri"/>
        </w:rPr>
        <w:t>w odniesieniu do Pani/Pana danych osobowych decyzje nie będą podejmowane w sposób zautomatyzowany, stosownie do art. 22 RODO.</w:t>
      </w:r>
    </w:p>
    <w:p w14:paraId="3CE18489" w14:textId="77777777" w:rsidR="003A4111" w:rsidRPr="003A4111" w:rsidRDefault="003A4111" w:rsidP="009D6540">
      <w:pPr>
        <w:pStyle w:val="pkt"/>
        <w:numPr>
          <w:ilvl w:val="0"/>
          <w:numId w:val="38"/>
        </w:numPr>
        <w:spacing w:before="0" w:after="0"/>
        <w:ind w:left="709" w:hanging="401"/>
        <w:rPr>
          <w:rFonts w:ascii="Calibri" w:hAnsi="Calibri" w:cs="Calibri"/>
        </w:rPr>
      </w:pPr>
      <w:r w:rsidRPr="003A4111">
        <w:rPr>
          <w:rFonts w:ascii="Calibri" w:hAnsi="Calibri" w:cs="Calibri"/>
        </w:rPr>
        <w:t>posiada Pani/Pan:</w:t>
      </w:r>
    </w:p>
    <w:p w14:paraId="32A65071" w14:textId="50DAB951" w:rsidR="003A4111" w:rsidRPr="003A4111" w:rsidRDefault="003A4111" w:rsidP="009D6540">
      <w:pPr>
        <w:pStyle w:val="pkt"/>
        <w:numPr>
          <w:ilvl w:val="0"/>
          <w:numId w:val="39"/>
        </w:numPr>
        <w:spacing w:before="0" w:after="0"/>
        <w:ind w:left="1064" w:hanging="462"/>
        <w:rPr>
          <w:rFonts w:ascii="Calibri" w:hAnsi="Calibri" w:cs="Calibri"/>
        </w:rPr>
      </w:pPr>
      <w:r w:rsidRPr="003A4111">
        <w:rPr>
          <w:rFonts w:ascii="Calibri" w:hAnsi="Calibri" w:cs="Calibri"/>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3168BC45" w14:textId="2767B6C0" w:rsidR="003A4111" w:rsidRPr="003A4111" w:rsidRDefault="003A4111" w:rsidP="009D6540">
      <w:pPr>
        <w:pStyle w:val="pkt"/>
        <w:numPr>
          <w:ilvl w:val="0"/>
          <w:numId w:val="39"/>
        </w:numPr>
        <w:spacing w:before="0" w:after="0"/>
        <w:ind w:left="1064" w:hanging="462"/>
        <w:rPr>
          <w:rFonts w:ascii="Calibri" w:hAnsi="Calibri" w:cs="Calibri"/>
        </w:rPr>
      </w:pPr>
      <w:r w:rsidRPr="003A4111">
        <w:rPr>
          <w:rFonts w:ascii="Calibri" w:hAnsi="Calibri" w:cs="Calibri"/>
        </w:rPr>
        <w:t>na podstawie art. 16 RODO prawo do sprostowania Pani/Pana danych osobowych (</w:t>
      </w:r>
      <w:r w:rsidRPr="003A4111">
        <w:rPr>
          <w:rFonts w:ascii="Calibri" w:hAnsi="Calibri" w:cs="Calibri"/>
          <w:i/>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3A4111">
        <w:rPr>
          <w:rFonts w:ascii="Calibri" w:hAnsi="Calibri" w:cs="Calibri"/>
        </w:rPr>
        <w:t>);</w:t>
      </w:r>
    </w:p>
    <w:p w14:paraId="1A0B65E8" w14:textId="1BF88089" w:rsidR="003A4111" w:rsidRPr="003A4111" w:rsidRDefault="003A4111" w:rsidP="009D6540">
      <w:pPr>
        <w:pStyle w:val="pkt"/>
        <w:numPr>
          <w:ilvl w:val="0"/>
          <w:numId w:val="39"/>
        </w:numPr>
        <w:spacing w:before="0" w:after="0"/>
        <w:ind w:left="1064" w:hanging="462"/>
        <w:rPr>
          <w:rFonts w:ascii="Calibri" w:hAnsi="Calibri" w:cs="Calibri"/>
        </w:rPr>
      </w:pPr>
      <w:r w:rsidRPr="003A4111">
        <w:rPr>
          <w:rFonts w:ascii="Calibri" w:hAnsi="Calibri" w:cs="Calibri"/>
        </w:rPr>
        <w:t>na podstawie art. 18 RODO prawo żądania od administratora ograniczenia przetwarzania danych osobowych z zastrzeżeniem okresu trwania postępowania o udzielenie zamówienia publicznego lub konkursu oraz przypadków, o których mowa w art. 18 ust. 2 RODO (</w:t>
      </w:r>
      <w:r w:rsidRPr="003A4111">
        <w:rPr>
          <w:rFonts w:ascii="Calibri" w:hAnsi="Calibri" w:cs="Calibri"/>
          <w:i/>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3A4111">
        <w:rPr>
          <w:rFonts w:ascii="Calibri" w:hAnsi="Calibri" w:cs="Calibri"/>
        </w:rPr>
        <w:t>);</w:t>
      </w:r>
    </w:p>
    <w:p w14:paraId="425129A8" w14:textId="70057222" w:rsidR="003A4111" w:rsidRPr="003A4111" w:rsidRDefault="003A4111" w:rsidP="009D6540">
      <w:pPr>
        <w:pStyle w:val="pkt"/>
        <w:numPr>
          <w:ilvl w:val="0"/>
          <w:numId w:val="39"/>
        </w:numPr>
        <w:spacing w:before="0" w:after="0"/>
        <w:ind w:left="1064" w:hanging="462"/>
        <w:rPr>
          <w:rFonts w:ascii="Calibri" w:hAnsi="Calibri" w:cs="Calibri"/>
        </w:rPr>
      </w:pPr>
      <w:r w:rsidRPr="003A4111">
        <w:rPr>
          <w:rFonts w:ascii="Calibri" w:hAnsi="Calibri" w:cs="Calibri"/>
        </w:rPr>
        <w:t xml:space="preserve">prawo do wniesienia skargi do Prezesa Urzędu Ochrony Danych Osobowych, gdy uzna Pani/Pan, że przetwarzanie danych osobowych Pani/Pana dotyczących narusza przepisy RODO; </w:t>
      </w:r>
      <w:r w:rsidRPr="003A4111">
        <w:rPr>
          <w:rFonts w:ascii="Calibri" w:hAnsi="Calibri" w:cs="Calibri"/>
          <w:i/>
        </w:rPr>
        <w:t xml:space="preserve"> </w:t>
      </w:r>
    </w:p>
    <w:p w14:paraId="3EB7EA99" w14:textId="77777777" w:rsidR="003A4111" w:rsidRPr="003A4111" w:rsidRDefault="003A4111" w:rsidP="009D6540">
      <w:pPr>
        <w:pStyle w:val="pkt"/>
        <w:numPr>
          <w:ilvl w:val="0"/>
          <w:numId w:val="38"/>
        </w:numPr>
        <w:spacing w:before="0" w:after="0"/>
        <w:ind w:left="709" w:hanging="401"/>
        <w:rPr>
          <w:rFonts w:ascii="Calibri" w:hAnsi="Calibri" w:cs="Calibri"/>
        </w:rPr>
      </w:pPr>
      <w:r w:rsidRPr="003A4111">
        <w:rPr>
          <w:rFonts w:ascii="Calibri" w:hAnsi="Calibri" w:cs="Calibri"/>
        </w:rPr>
        <w:t>nie przysługuje Pani/Panu:</w:t>
      </w:r>
    </w:p>
    <w:p w14:paraId="30AFBDE2" w14:textId="720442E5" w:rsidR="003A4111" w:rsidRPr="003A4111" w:rsidRDefault="003A4111" w:rsidP="009D6540">
      <w:pPr>
        <w:pStyle w:val="pkt"/>
        <w:numPr>
          <w:ilvl w:val="0"/>
          <w:numId w:val="40"/>
        </w:numPr>
        <w:spacing w:before="0" w:after="0"/>
        <w:ind w:left="1008" w:hanging="392"/>
        <w:rPr>
          <w:rFonts w:ascii="Calibri" w:hAnsi="Calibri" w:cs="Calibri"/>
        </w:rPr>
      </w:pPr>
      <w:r w:rsidRPr="003A4111">
        <w:rPr>
          <w:rFonts w:ascii="Calibri" w:hAnsi="Calibri" w:cs="Calibri"/>
        </w:rPr>
        <w:t>w związku z art. 17 ust. 3 lit. b, d lub e RODO prawo do usunięcia danych osobowych;</w:t>
      </w:r>
    </w:p>
    <w:p w14:paraId="611459D2" w14:textId="28874FAB" w:rsidR="003A4111" w:rsidRPr="003A4111" w:rsidRDefault="003A4111" w:rsidP="009D6540">
      <w:pPr>
        <w:pStyle w:val="pkt"/>
        <w:numPr>
          <w:ilvl w:val="0"/>
          <w:numId w:val="40"/>
        </w:numPr>
        <w:spacing w:before="0" w:after="0"/>
        <w:ind w:left="1008" w:hanging="392"/>
        <w:rPr>
          <w:rFonts w:ascii="Calibri" w:hAnsi="Calibri" w:cs="Calibri"/>
        </w:rPr>
      </w:pPr>
      <w:r w:rsidRPr="003A4111">
        <w:rPr>
          <w:rFonts w:ascii="Calibri" w:hAnsi="Calibri" w:cs="Calibri"/>
        </w:rPr>
        <w:t>prawo do przenoszenia danych osobowych, o którym mowa w art. 20 RODO;</w:t>
      </w:r>
    </w:p>
    <w:p w14:paraId="64C6BB82" w14:textId="6A080BFD" w:rsidR="003A4111" w:rsidRPr="003A4111" w:rsidRDefault="003A4111" w:rsidP="009D6540">
      <w:pPr>
        <w:pStyle w:val="pkt"/>
        <w:numPr>
          <w:ilvl w:val="0"/>
          <w:numId w:val="40"/>
        </w:numPr>
        <w:spacing w:before="0" w:after="0"/>
        <w:ind w:left="1008" w:hanging="392"/>
        <w:rPr>
          <w:rFonts w:ascii="Calibri" w:hAnsi="Calibri" w:cs="Calibri"/>
        </w:rPr>
      </w:pPr>
      <w:r w:rsidRPr="003A4111">
        <w:rPr>
          <w:rFonts w:ascii="Calibri" w:hAnsi="Calibri" w:cs="Calibri"/>
        </w:rPr>
        <w:t xml:space="preserve">na podstawie art. 21 RODO prawo sprzeciwu, wobec przetwarzania danych osobowych, gdyż podstawą prawną przetwarzania Pani/Pana danych osobowych jest art. 6 ust. 1 lit. c RODO; </w:t>
      </w:r>
    </w:p>
    <w:p w14:paraId="37144B7C" w14:textId="77777777" w:rsidR="003A4111" w:rsidRPr="003A4111" w:rsidRDefault="003A4111" w:rsidP="009D6540">
      <w:pPr>
        <w:pStyle w:val="pkt"/>
        <w:numPr>
          <w:ilvl w:val="0"/>
          <w:numId w:val="38"/>
        </w:numPr>
        <w:spacing w:before="0" w:after="0"/>
        <w:ind w:left="709" w:hanging="401"/>
        <w:rPr>
          <w:rFonts w:ascii="Calibri" w:hAnsi="Calibri" w:cs="Calibri"/>
        </w:rPr>
      </w:pPr>
      <w:r w:rsidRPr="003A4111">
        <w:rPr>
          <w:rFonts w:ascii="Calibri" w:hAnsi="Calibri" w:cs="Calibri"/>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34EFBA2B" w14:textId="77777777" w:rsidR="00B77BFD" w:rsidRPr="00C15D52" w:rsidRDefault="00B77BFD" w:rsidP="00B77BFD">
      <w:pPr>
        <w:pStyle w:val="Akapitzlist"/>
        <w:ind w:left="1134"/>
        <w:rPr>
          <w:rFonts w:eastAsia="Calibri"/>
        </w:rPr>
      </w:pPr>
    </w:p>
    <w:p w14:paraId="6BC5C7E1" w14:textId="77777777" w:rsidR="00F15788" w:rsidRPr="009F5473" w:rsidRDefault="00F15788" w:rsidP="008D3AF5">
      <w:pPr>
        <w:keepNext/>
        <w:shd w:val="clear" w:color="auto" w:fill="ECECE1"/>
        <w:spacing w:before="120" w:after="120"/>
        <w:outlineLvl w:val="0"/>
        <w:rPr>
          <w:rFonts w:ascii="Calibri" w:eastAsia="Calibri" w:hAnsi="Calibri" w:cs="Calibri"/>
          <w:b/>
          <w:bCs/>
          <w:lang w:eastAsia="pl-PL"/>
        </w:rPr>
      </w:pPr>
      <w:bookmarkStart w:id="56" w:name="_Toc228585909"/>
      <w:bookmarkStart w:id="57" w:name="_Toc251232788"/>
      <w:bookmarkStart w:id="58" w:name="_Toc320881390"/>
      <w:bookmarkStart w:id="59" w:name="_Toc322514797"/>
      <w:r w:rsidRPr="009F5473">
        <w:rPr>
          <w:rFonts w:ascii="Calibri" w:eastAsia="Calibri" w:hAnsi="Calibri" w:cs="Calibri"/>
          <w:b/>
          <w:bCs/>
          <w:lang w:eastAsia="pl-PL"/>
        </w:rPr>
        <w:t>CZĘŚĆ  XX</w:t>
      </w:r>
      <w:r w:rsidR="008434DF" w:rsidRPr="009F5473">
        <w:rPr>
          <w:rFonts w:ascii="Calibri" w:eastAsia="Calibri" w:hAnsi="Calibri" w:cs="Calibri"/>
          <w:b/>
          <w:bCs/>
          <w:lang w:eastAsia="pl-PL"/>
        </w:rPr>
        <w:t>I</w:t>
      </w:r>
      <w:r w:rsidRPr="009F5473">
        <w:rPr>
          <w:rFonts w:ascii="Calibri" w:eastAsia="Calibri" w:hAnsi="Calibri" w:cs="Calibri"/>
          <w:b/>
          <w:bCs/>
          <w:lang w:eastAsia="pl-PL"/>
        </w:rPr>
        <w:t>I - ZAŁĄCZNI</w:t>
      </w:r>
      <w:bookmarkStart w:id="60" w:name="_Toc320881391"/>
      <w:bookmarkStart w:id="61" w:name="_Toc322514798"/>
      <w:bookmarkStart w:id="62" w:name="_Toc251232791"/>
      <w:bookmarkStart w:id="63" w:name="_Toc228260946"/>
      <w:bookmarkStart w:id="64" w:name="_Toc228584277"/>
      <w:bookmarkStart w:id="65" w:name="_Toc228585910"/>
      <w:bookmarkStart w:id="66" w:name="_Toc228587912"/>
      <w:bookmarkStart w:id="67" w:name="_Toc228588222"/>
      <w:bookmarkEnd w:id="56"/>
      <w:bookmarkEnd w:id="57"/>
      <w:bookmarkEnd w:id="58"/>
      <w:bookmarkEnd w:id="59"/>
      <w:r w:rsidRPr="009F5473">
        <w:rPr>
          <w:rFonts w:ascii="Calibri" w:eastAsia="Calibri" w:hAnsi="Calibri" w:cs="Calibri"/>
          <w:b/>
          <w:bCs/>
          <w:lang w:eastAsia="pl-PL"/>
        </w:rPr>
        <w:t>KI</w:t>
      </w:r>
    </w:p>
    <w:p w14:paraId="26164CA4" w14:textId="77777777" w:rsidR="00912064" w:rsidRPr="006B5D53" w:rsidRDefault="00912064" w:rsidP="009D6540">
      <w:pPr>
        <w:widowControl w:val="0"/>
        <w:numPr>
          <w:ilvl w:val="0"/>
          <w:numId w:val="57"/>
        </w:numPr>
        <w:suppressAutoHyphens w:val="0"/>
        <w:overflowPunct/>
        <w:autoSpaceDN w:val="0"/>
        <w:spacing w:after="120"/>
        <w:textAlignment w:val="auto"/>
        <w:rPr>
          <w:rFonts w:asciiTheme="minorHAnsi" w:eastAsia="Calibri" w:hAnsiTheme="minorHAnsi" w:cstheme="minorHAnsi"/>
          <w:iCs/>
          <w:szCs w:val="24"/>
        </w:rPr>
      </w:pPr>
      <w:r w:rsidRPr="006B5D53">
        <w:rPr>
          <w:rFonts w:asciiTheme="minorHAnsi" w:eastAsia="Calibri" w:hAnsiTheme="minorHAnsi" w:cstheme="minorHAnsi"/>
          <w:iCs/>
          <w:szCs w:val="24"/>
        </w:rPr>
        <w:t>Formularz oferty – załącznik nr 1 do SWZ;</w:t>
      </w:r>
    </w:p>
    <w:p w14:paraId="330D1685" w14:textId="77BDFC36" w:rsidR="004F7A22" w:rsidRPr="006B5D53" w:rsidRDefault="0012405D" w:rsidP="009D6540">
      <w:pPr>
        <w:widowControl w:val="0"/>
        <w:numPr>
          <w:ilvl w:val="0"/>
          <w:numId w:val="57"/>
        </w:numPr>
        <w:suppressAutoHyphens w:val="0"/>
        <w:overflowPunct/>
        <w:autoSpaceDN w:val="0"/>
        <w:spacing w:after="120"/>
        <w:textAlignment w:val="auto"/>
        <w:rPr>
          <w:rFonts w:asciiTheme="minorHAnsi" w:eastAsia="Calibri" w:hAnsiTheme="minorHAnsi" w:cstheme="minorHAnsi"/>
          <w:iCs/>
          <w:szCs w:val="24"/>
        </w:rPr>
      </w:pPr>
      <w:r>
        <w:rPr>
          <w:rFonts w:asciiTheme="minorHAnsi" w:hAnsiTheme="minorHAnsi" w:cstheme="minorHAnsi"/>
          <w:bCs/>
          <w:iCs/>
          <w:szCs w:val="24"/>
        </w:rPr>
        <w:t>O</w:t>
      </w:r>
      <w:r w:rsidR="004F7A22" w:rsidRPr="006B5D53">
        <w:rPr>
          <w:rFonts w:asciiTheme="minorHAnsi" w:hAnsiTheme="minorHAnsi" w:cstheme="minorHAnsi"/>
          <w:bCs/>
          <w:iCs/>
          <w:szCs w:val="24"/>
        </w:rPr>
        <w:t>pis przedmiotu zamówienia</w:t>
      </w:r>
      <w:r w:rsidR="004F7A22" w:rsidRPr="006B5D53">
        <w:rPr>
          <w:rFonts w:asciiTheme="minorHAnsi" w:eastAsia="Calibri" w:hAnsiTheme="minorHAnsi" w:cstheme="minorHAnsi"/>
          <w:iCs/>
          <w:szCs w:val="24"/>
        </w:rPr>
        <w:t xml:space="preserve"> - załącznik nr 2 do SWZ;</w:t>
      </w:r>
    </w:p>
    <w:p w14:paraId="5496F105" w14:textId="2DECC0E6" w:rsidR="004F7A22" w:rsidRPr="006B5D53" w:rsidRDefault="006B5D53" w:rsidP="009D6540">
      <w:pPr>
        <w:widowControl w:val="0"/>
        <w:numPr>
          <w:ilvl w:val="0"/>
          <w:numId w:val="57"/>
        </w:numPr>
        <w:suppressAutoHyphens w:val="0"/>
        <w:overflowPunct/>
        <w:autoSpaceDN w:val="0"/>
        <w:spacing w:after="120"/>
        <w:textAlignment w:val="auto"/>
        <w:rPr>
          <w:rFonts w:asciiTheme="minorHAnsi" w:eastAsia="Calibri" w:hAnsiTheme="minorHAnsi" w:cstheme="minorHAnsi"/>
          <w:iCs/>
          <w:szCs w:val="24"/>
        </w:rPr>
      </w:pPr>
      <w:r w:rsidRPr="006B5D53">
        <w:rPr>
          <w:rFonts w:asciiTheme="minorHAnsi" w:eastAsia="Calibri" w:hAnsiTheme="minorHAnsi" w:cstheme="minorHAnsi"/>
          <w:iCs/>
          <w:szCs w:val="24"/>
        </w:rPr>
        <w:lastRenderedPageBreak/>
        <w:t xml:space="preserve">Oświadczenie o niepodleganiu wykluczeniu z postępowania oraz o spełnianiu warunków udziału - załącznik nr </w:t>
      </w:r>
      <w:r w:rsidRPr="006B5D53">
        <w:rPr>
          <w:rFonts w:asciiTheme="minorHAnsi" w:eastAsia="Calibri" w:hAnsiTheme="minorHAnsi" w:cstheme="minorHAnsi"/>
          <w:iCs/>
          <w:szCs w:val="24"/>
        </w:rPr>
        <w:t>3</w:t>
      </w:r>
      <w:r w:rsidRPr="006B5D53">
        <w:rPr>
          <w:rFonts w:asciiTheme="minorHAnsi" w:eastAsia="Calibri" w:hAnsiTheme="minorHAnsi" w:cstheme="minorHAnsi"/>
          <w:iCs/>
          <w:szCs w:val="24"/>
        </w:rPr>
        <w:t>A do SWZ;</w:t>
      </w:r>
    </w:p>
    <w:p w14:paraId="4086F1BD" w14:textId="4A37307C" w:rsidR="00912064" w:rsidRPr="006B5D53" w:rsidRDefault="006B5D53" w:rsidP="009D6540">
      <w:pPr>
        <w:widowControl w:val="0"/>
        <w:numPr>
          <w:ilvl w:val="0"/>
          <w:numId w:val="57"/>
        </w:numPr>
        <w:suppressAutoHyphens w:val="0"/>
        <w:overflowPunct/>
        <w:autoSpaceDN w:val="0"/>
        <w:spacing w:after="120"/>
        <w:textAlignment w:val="auto"/>
        <w:rPr>
          <w:rFonts w:asciiTheme="minorHAnsi" w:eastAsia="Calibri" w:hAnsiTheme="minorHAnsi" w:cstheme="minorHAnsi"/>
          <w:iCs/>
          <w:szCs w:val="24"/>
        </w:rPr>
      </w:pPr>
      <w:r w:rsidRPr="006B5D53">
        <w:rPr>
          <w:rFonts w:asciiTheme="minorHAnsi" w:eastAsia="Calibri" w:hAnsiTheme="minorHAnsi" w:cstheme="minorHAnsi"/>
          <w:iCs/>
          <w:szCs w:val="24"/>
        </w:rPr>
        <w:t xml:space="preserve">Oświadczenie podmiotu udostępniającego zasoby, potwierdzające brak podstaw wykluczenia tego podmiotu oraz spełnianie warunków udziału w postępowaniu - załącznik nr </w:t>
      </w:r>
      <w:r w:rsidRPr="006B5D53">
        <w:rPr>
          <w:rFonts w:asciiTheme="minorHAnsi" w:eastAsia="Calibri" w:hAnsiTheme="minorHAnsi" w:cstheme="minorHAnsi"/>
          <w:iCs/>
          <w:szCs w:val="24"/>
        </w:rPr>
        <w:t>3</w:t>
      </w:r>
      <w:r w:rsidRPr="006B5D53">
        <w:rPr>
          <w:rFonts w:asciiTheme="minorHAnsi" w:eastAsia="Calibri" w:hAnsiTheme="minorHAnsi" w:cstheme="minorHAnsi"/>
          <w:iCs/>
          <w:szCs w:val="24"/>
        </w:rPr>
        <w:t>B do SWZ;</w:t>
      </w:r>
    </w:p>
    <w:p w14:paraId="13F4C86A" w14:textId="445A76E6" w:rsidR="00912064" w:rsidRPr="006B5D53" w:rsidRDefault="006B5D53" w:rsidP="009D6540">
      <w:pPr>
        <w:widowControl w:val="0"/>
        <w:numPr>
          <w:ilvl w:val="0"/>
          <w:numId w:val="57"/>
        </w:numPr>
        <w:suppressAutoHyphens w:val="0"/>
        <w:overflowPunct/>
        <w:autoSpaceDN w:val="0"/>
        <w:spacing w:after="120"/>
        <w:textAlignment w:val="auto"/>
        <w:rPr>
          <w:rFonts w:asciiTheme="minorHAnsi" w:eastAsia="Calibri" w:hAnsiTheme="minorHAnsi" w:cstheme="minorHAnsi"/>
          <w:iCs/>
          <w:szCs w:val="24"/>
        </w:rPr>
      </w:pPr>
      <w:r w:rsidRPr="006B5D53">
        <w:rPr>
          <w:rFonts w:asciiTheme="minorHAnsi" w:eastAsia="Calibri" w:hAnsiTheme="minorHAnsi" w:cstheme="minorHAnsi"/>
          <w:iCs/>
          <w:szCs w:val="24"/>
        </w:rPr>
        <w:t>Wzór Umowy - załącznik nr 4 do SWZ</w:t>
      </w:r>
      <w:r w:rsidR="00912064" w:rsidRPr="006B5D53">
        <w:rPr>
          <w:rFonts w:asciiTheme="minorHAnsi" w:eastAsia="Calibri" w:hAnsiTheme="minorHAnsi" w:cstheme="minorHAnsi"/>
          <w:iCs/>
          <w:szCs w:val="24"/>
        </w:rPr>
        <w:t>;</w:t>
      </w:r>
    </w:p>
    <w:p w14:paraId="6E330C8E" w14:textId="77777777" w:rsidR="006B5D53" w:rsidRPr="00FF5B83" w:rsidRDefault="006B5D53" w:rsidP="009D6540">
      <w:pPr>
        <w:widowControl w:val="0"/>
        <w:numPr>
          <w:ilvl w:val="0"/>
          <w:numId w:val="57"/>
        </w:numPr>
        <w:suppressAutoHyphens w:val="0"/>
        <w:overflowPunct/>
        <w:autoSpaceDN w:val="0"/>
        <w:spacing w:after="0" w:line="360" w:lineRule="auto"/>
        <w:textAlignment w:val="auto"/>
        <w:rPr>
          <w:rFonts w:asciiTheme="minorHAnsi" w:hAnsiTheme="minorHAnsi" w:cstheme="minorHAnsi"/>
          <w:iCs/>
          <w:szCs w:val="24"/>
        </w:rPr>
      </w:pPr>
      <w:r w:rsidRPr="00FF5B83">
        <w:rPr>
          <w:rFonts w:asciiTheme="minorHAnsi" w:hAnsiTheme="minorHAnsi" w:cstheme="minorHAnsi"/>
          <w:iCs/>
          <w:szCs w:val="24"/>
        </w:rPr>
        <w:t>Wykaz usług - załącznik nr 5 do SWZ;</w:t>
      </w:r>
    </w:p>
    <w:p w14:paraId="37759B3F" w14:textId="77777777" w:rsidR="006B5D53" w:rsidRPr="00FF5B83" w:rsidRDefault="006B5D53" w:rsidP="009D6540">
      <w:pPr>
        <w:numPr>
          <w:ilvl w:val="0"/>
          <w:numId w:val="57"/>
        </w:numPr>
        <w:suppressAutoHyphens w:val="0"/>
        <w:overflowPunct/>
        <w:autoSpaceDE/>
        <w:autoSpaceDN w:val="0"/>
        <w:adjustRightInd w:val="0"/>
        <w:spacing w:after="0" w:line="360" w:lineRule="auto"/>
        <w:contextualSpacing/>
        <w:jc w:val="left"/>
        <w:textAlignment w:val="auto"/>
        <w:rPr>
          <w:rFonts w:asciiTheme="minorHAnsi" w:hAnsiTheme="minorHAnsi" w:cstheme="minorHAnsi"/>
          <w:iCs/>
          <w:color w:val="000000"/>
          <w:szCs w:val="24"/>
          <w:lang w:eastAsia="en-US"/>
        </w:rPr>
      </w:pPr>
      <w:r w:rsidRPr="00FF5B83">
        <w:rPr>
          <w:rFonts w:asciiTheme="minorHAnsi" w:hAnsiTheme="minorHAnsi" w:cstheme="minorHAnsi"/>
          <w:iCs/>
          <w:color w:val="000000"/>
          <w:szCs w:val="24"/>
          <w:lang w:eastAsia="en-US"/>
        </w:rPr>
        <w:t xml:space="preserve">Wykaz osób - załącznik nr 6 do SWZ </w:t>
      </w:r>
    </w:p>
    <w:p w14:paraId="44E86BC3" w14:textId="77777777" w:rsidR="006B5D53" w:rsidRPr="006B5D53" w:rsidRDefault="006B5D53" w:rsidP="009D6540">
      <w:pPr>
        <w:widowControl w:val="0"/>
        <w:numPr>
          <w:ilvl w:val="0"/>
          <w:numId w:val="57"/>
        </w:numPr>
        <w:suppressAutoHyphens w:val="0"/>
        <w:overflowPunct/>
        <w:autoSpaceDN w:val="0"/>
        <w:spacing w:after="0" w:line="360" w:lineRule="auto"/>
        <w:textAlignment w:val="auto"/>
        <w:rPr>
          <w:rFonts w:asciiTheme="minorHAnsi" w:hAnsiTheme="minorHAnsi" w:cstheme="minorHAnsi"/>
          <w:iCs/>
          <w:szCs w:val="24"/>
        </w:rPr>
      </w:pPr>
      <w:r w:rsidRPr="006B5D53">
        <w:rPr>
          <w:rFonts w:asciiTheme="minorHAnsi" w:hAnsiTheme="minorHAnsi" w:cstheme="minorHAnsi"/>
          <w:iCs/>
          <w:szCs w:val="24"/>
        </w:rPr>
        <w:t>Oświadczenie z art. 117 ust. 4 ustawy - załącznik nr 7 do SWZ;</w:t>
      </w:r>
    </w:p>
    <w:p w14:paraId="193DAD6E" w14:textId="237B016A" w:rsidR="006B5D53" w:rsidRPr="006B5D53" w:rsidRDefault="006B5D53" w:rsidP="009D6540">
      <w:pPr>
        <w:widowControl w:val="0"/>
        <w:numPr>
          <w:ilvl w:val="0"/>
          <w:numId w:val="57"/>
        </w:numPr>
        <w:suppressAutoHyphens w:val="0"/>
        <w:overflowPunct/>
        <w:autoSpaceDN w:val="0"/>
        <w:spacing w:after="120"/>
        <w:textAlignment w:val="auto"/>
        <w:rPr>
          <w:rFonts w:asciiTheme="minorHAnsi" w:eastAsia="Calibri" w:hAnsiTheme="minorHAnsi" w:cstheme="minorHAnsi"/>
          <w:iCs/>
          <w:szCs w:val="24"/>
        </w:rPr>
      </w:pPr>
      <w:r w:rsidRPr="006B5D53">
        <w:rPr>
          <w:rFonts w:asciiTheme="minorHAnsi" w:hAnsiTheme="minorHAnsi" w:cstheme="minorHAnsi"/>
          <w:iCs/>
          <w:szCs w:val="24"/>
        </w:rPr>
        <w:t>Zobowiązanie podmiotów udostępniających zasoby – załącznik nr 8 do SWZ</w:t>
      </w:r>
    </w:p>
    <w:p w14:paraId="7C521456" w14:textId="77777777" w:rsidR="00C22C73" w:rsidRDefault="00C22C73" w:rsidP="00BF5AA7">
      <w:pPr>
        <w:pStyle w:val="Standard0"/>
        <w:widowControl/>
        <w:tabs>
          <w:tab w:val="left" w:pos="567"/>
        </w:tabs>
        <w:adjustRightInd w:val="0"/>
        <w:spacing w:after="0" w:line="360" w:lineRule="auto"/>
        <w:jc w:val="both"/>
        <w:rPr>
          <w:rFonts w:ascii="Calibri" w:hAnsi="Calibri"/>
        </w:rPr>
      </w:pPr>
    </w:p>
    <w:p w14:paraId="0FE0D15B" w14:textId="062609C9" w:rsidR="00BF5AA7" w:rsidRPr="00BF5AA7" w:rsidRDefault="00BF5AA7" w:rsidP="00BF5AA7">
      <w:pPr>
        <w:pStyle w:val="Standard0"/>
        <w:widowControl/>
        <w:tabs>
          <w:tab w:val="left" w:pos="567"/>
        </w:tabs>
        <w:adjustRightInd w:val="0"/>
        <w:spacing w:after="0" w:line="360" w:lineRule="auto"/>
        <w:jc w:val="both"/>
        <w:rPr>
          <w:rFonts w:ascii="Calibri" w:hAnsi="Calibri"/>
        </w:rPr>
      </w:pPr>
      <w:r w:rsidRPr="00BF5AA7">
        <w:rPr>
          <w:rFonts w:ascii="Calibri" w:hAnsi="Calibri"/>
        </w:rPr>
        <w:t>Komisja przetargowa w składzie:</w:t>
      </w:r>
    </w:p>
    <w:p w14:paraId="71C1DFE1" w14:textId="77777777" w:rsidR="00463238" w:rsidRDefault="00463238" w:rsidP="00463238">
      <w:pPr>
        <w:pStyle w:val="Standard0"/>
        <w:widowControl/>
        <w:tabs>
          <w:tab w:val="left" w:pos="567"/>
        </w:tabs>
        <w:adjustRightInd w:val="0"/>
        <w:spacing w:after="0" w:line="360" w:lineRule="auto"/>
        <w:jc w:val="both"/>
        <w:rPr>
          <w:rFonts w:asciiTheme="minorHAnsi" w:hAnsiTheme="minorHAnsi" w:cstheme="minorHAnsi"/>
        </w:rPr>
      </w:pPr>
      <w:r>
        <w:rPr>
          <w:rFonts w:asciiTheme="minorHAnsi" w:hAnsiTheme="minorHAnsi" w:cstheme="minorHAnsi"/>
        </w:rPr>
        <w:t>Michał Kryszewski</w:t>
      </w:r>
    </w:p>
    <w:p w14:paraId="35B6C13C" w14:textId="77777777" w:rsidR="00463238" w:rsidRDefault="00463238" w:rsidP="00463238">
      <w:pPr>
        <w:pStyle w:val="Standard0"/>
        <w:widowControl/>
        <w:tabs>
          <w:tab w:val="left" w:pos="567"/>
        </w:tabs>
        <w:adjustRightInd w:val="0"/>
        <w:spacing w:after="0" w:line="360" w:lineRule="auto"/>
        <w:jc w:val="both"/>
        <w:rPr>
          <w:rFonts w:asciiTheme="minorHAnsi" w:hAnsiTheme="minorHAnsi" w:cstheme="minorHAnsi"/>
        </w:rPr>
      </w:pPr>
      <w:r>
        <w:rPr>
          <w:rFonts w:asciiTheme="minorHAnsi" w:hAnsiTheme="minorHAnsi" w:cstheme="minorHAnsi"/>
        </w:rPr>
        <w:t>Magdalena Kowalczyk</w:t>
      </w:r>
    </w:p>
    <w:p w14:paraId="3F1FF66F" w14:textId="77777777" w:rsidR="00463238" w:rsidRDefault="00463238" w:rsidP="00463238">
      <w:pPr>
        <w:pStyle w:val="Standard0"/>
        <w:widowControl/>
        <w:tabs>
          <w:tab w:val="left" w:pos="567"/>
        </w:tabs>
        <w:adjustRightInd w:val="0"/>
        <w:spacing w:after="0" w:line="360" w:lineRule="auto"/>
        <w:jc w:val="both"/>
        <w:rPr>
          <w:rFonts w:asciiTheme="minorHAnsi" w:hAnsiTheme="minorHAnsi" w:cstheme="minorHAnsi"/>
        </w:rPr>
      </w:pPr>
      <w:r>
        <w:rPr>
          <w:rFonts w:asciiTheme="minorHAnsi" w:hAnsiTheme="minorHAnsi" w:cstheme="minorHAnsi"/>
        </w:rPr>
        <w:t>Zbigniew Marciniak</w:t>
      </w:r>
    </w:p>
    <w:p w14:paraId="483DDFC8" w14:textId="77777777" w:rsidR="00463238" w:rsidRDefault="00463238" w:rsidP="00463238">
      <w:pPr>
        <w:pStyle w:val="Standard0"/>
        <w:widowControl/>
        <w:tabs>
          <w:tab w:val="left" w:pos="567"/>
        </w:tabs>
        <w:adjustRightInd w:val="0"/>
        <w:spacing w:after="0" w:line="360" w:lineRule="auto"/>
        <w:jc w:val="both"/>
        <w:rPr>
          <w:rFonts w:asciiTheme="minorHAnsi" w:hAnsiTheme="minorHAnsi" w:cstheme="minorHAnsi"/>
        </w:rPr>
      </w:pPr>
      <w:r>
        <w:rPr>
          <w:rFonts w:asciiTheme="minorHAnsi" w:hAnsiTheme="minorHAnsi" w:cstheme="minorHAnsi"/>
        </w:rPr>
        <w:t>Łukasz Sarnecki</w:t>
      </w:r>
    </w:p>
    <w:p w14:paraId="08BEE53C" w14:textId="77777777" w:rsidR="00463238" w:rsidRDefault="00463238" w:rsidP="00463238">
      <w:pPr>
        <w:pStyle w:val="Standard0"/>
        <w:widowControl/>
        <w:tabs>
          <w:tab w:val="left" w:pos="567"/>
        </w:tabs>
        <w:adjustRightInd w:val="0"/>
        <w:spacing w:after="0" w:line="360" w:lineRule="auto"/>
        <w:jc w:val="both"/>
        <w:rPr>
          <w:rFonts w:asciiTheme="minorHAnsi" w:hAnsiTheme="minorHAnsi" w:cstheme="minorHAnsi"/>
        </w:rPr>
      </w:pPr>
      <w:r>
        <w:rPr>
          <w:rFonts w:asciiTheme="minorHAnsi" w:hAnsiTheme="minorHAnsi" w:cstheme="minorHAnsi"/>
        </w:rPr>
        <w:t>Sandra Sarnecka</w:t>
      </w:r>
    </w:p>
    <w:p w14:paraId="4D1522AB" w14:textId="05F342B1" w:rsidR="00BF5AA7" w:rsidRPr="00BF5AA7" w:rsidRDefault="00BF5AA7" w:rsidP="00BF5AA7">
      <w:pPr>
        <w:pStyle w:val="Standard0"/>
        <w:widowControl/>
        <w:adjustRightInd w:val="0"/>
        <w:spacing w:after="0" w:line="360" w:lineRule="auto"/>
        <w:jc w:val="both"/>
        <w:rPr>
          <w:rFonts w:ascii="Calibri" w:hAnsi="Calibri"/>
          <w:bCs/>
        </w:rPr>
      </w:pPr>
      <w:r w:rsidRPr="00BF5AA7">
        <w:rPr>
          <w:rFonts w:ascii="Calibri" w:hAnsi="Calibri"/>
        </w:rPr>
        <w:t>przedkła</w:t>
      </w:r>
      <w:r>
        <w:rPr>
          <w:rFonts w:ascii="Calibri" w:hAnsi="Calibri"/>
        </w:rPr>
        <w:t>da do zatwierdzenia niniejszą S</w:t>
      </w:r>
      <w:r w:rsidRPr="00BF5AA7">
        <w:rPr>
          <w:rFonts w:ascii="Calibri" w:hAnsi="Calibri"/>
        </w:rPr>
        <w:t xml:space="preserve">WZ, wraz z </w:t>
      </w:r>
      <w:r w:rsidRPr="00E05B86">
        <w:rPr>
          <w:rFonts w:ascii="Calibri" w:hAnsi="Calibri"/>
        </w:rPr>
        <w:t>załącznik</w:t>
      </w:r>
      <w:r w:rsidRPr="00BF5AA7">
        <w:rPr>
          <w:rFonts w:ascii="Calibri" w:hAnsi="Calibri"/>
        </w:rPr>
        <w:t>ami.</w:t>
      </w:r>
    </w:p>
    <w:p w14:paraId="3EDFD9BB" w14:textId="45DC6539" w:rsidR="00BF5AA7" w:rsidRPr="00BF5AA7" w:rsidRDefault="00BF5AA7" w:rsidP="00BF5AA7">
      <w:pPr>
        <w:pStyle w:val="Standard0"/>
        <w:widowControl/>
        <w:tabs>
          <w:tab w:val="left" w:pos="567"/>
        </w:tabs>
        <w:adjustRightInd w:val="0"/>
        <w:spacing w:after="0" w:line="360" w:lineRule="auto"/>
        <w:jc w:val="both"/>
        <w:rPr>
          <w:rFonts w:ascii="Calibri" w:hAnsi="Calibri"/>
        </w:rPr>
      </w:pPr>
      <w:r>
        <w:rPr>
          <w:rFonts w:ascii="Calibri" w:hAnsi="Calibri"/>
        </w:rPr>
        <w:t xml:space="preserve">Bydgoszcz, dn. </w:t>
      </w:r>
      <w:r w:rsidR="00781281">
        <w:rPr>
          <w:rFonts w:ascii="Calibri" w:hAnsi="Calibri"/>
        </w:rPr>
        <w:t>0</w:t>
      </w:r>
      <w:r w:rsidR="0012405D">
        <w:rPr>
          <w:rFonts w:ascii="Calibri" w:hAnsi="Calibri"/>
        </w:rPr>
        <w:t>4</w:t>
      </w:r>
      <w:r w:rsidR="00C22C73">
        <w:rPr>
          <w:rFonts w:ascii="Calibri" w:hAnsi="Calibri"/>
        </w:rPr>
        <w:t xml:space="preserve"> </w:t>
      </w:r>
      <w:r w:rsidR="0012405D">
        <w:rPr>
          <w:rFonts w:ascii="Calibri" w:hAnsi="Calibri"/>
        </w:rPr>
        <w:t>maja</w:t>
      </w:r>
      <w:r w:rsidR="00CC0804">
        <w:rPr>
          <w:rFonts w:ascii="Calibri" w:hAnsi="Calibri"/>
        </w:rPr>
        <w:t xml:space="preserve"> 202</w:t>
      </w:r>
      <w:r w:rsidR="0012405D">
        <w:rPr>
          <w:rFonts w:ascii="Calibri" w:hAnsi="Calibri"/>
        </w:rPr>
        <w:t>6</w:t>
      </w:r>
    </w:p>
    <w:p w14:paraId="2B9890AA" w14:textId="77777777" w:rsidR="00781281" w:rsidRDefault="00781281" w:rsidP="00781281">
      <w:pPr>
        <w:pStyle w:val="Akapitzlist"/>
        <w:widowControl w:val="0"/>
        <w:suppressAutoHyphens/>
        <w:overflowPunct w:val="0"/>
        <w:autoSpaceDE w:val="0"/>
        <w:spacing w:after="0"/>
        <w:ind w:left="4820" w:firstLine="143"/>
        <w:jc w:val="center"/>
        <w:textAlignment w:val="baseline"/>
        <w:rPr>
          <w:rFonts w:asciiTheme="minorHAnsi" w:hAnsiTheme="minorHAnsi" w:cstheme="minorHAnsi"/>
          <w:b/>
          <w:bCs/>
        </w:rPr>
      </w:pPr>
      <w:r w:rsidRPr="00846B28">
        <w:rPr>
          <w:rFonts w:asciiTheme="minorHAnsi" w:hAnsiTheme="minorHAnsi" w:cstheme="minorHAnsi"/>
          <w:b/>
          <w:bCs/>
        </w:rPr>
        <w:t>ZATWIERDZAM</w:t>
      </w:r>
    </w:p>
    <w:p w14:paraId="4145A3DD" w14:textId="77777777" w:rsidR="00781281" w:rsidRDefault="00781281" w:rsidP="00781281">
      <w:pPr>
        <w:spacing w:after="0"/>
        <w:ind w:left="4962"/>
        <w:jc w:val="center"/>
        <w:rPr>
          <w:rFonts w:asciiTheme="minorHAnsi" w:hAnsiTheme="minorHAnsi" w:cs="Arial"/>
          <w:sz w:val="20"/>
        </w:rPr>
      </w:pPr>
    </w:p>
    <w:p w14:paraId="16F28E18" w14:textId="04747973" w:rsidR="00781281" w:rsidRPr="00FC11DD" w:rsidRDefault="00781281" w:rsidP="00781281">
      <w:pPr>
        <w:spacing w:after="0"/>
        <w:ind w:left="4962"/>
        <w:jc w:val="center"/>
        <w:rPr>
          <w:rFonts w:asciiTheme="minorHAnsi" w:hAnsiTheme="minorHAnsi" w:cs="Arial"/>
          <w:sz w:val="20"/>
        </w:rPr>
      </w:pPr>
      <w:r w:rsidRPr="00FC11DD">
        <w:rPr>
          <w:rFonts w:asciiTheme="minorHAnsi" w:hAnsiTheme="minorHAnsi" w:cs="Arial"/>
          <w:sz w:val="20"/>
        </w:rPr>
        <w:t>Dyrektor</w:t>
      </w:r>
    </w:p>
    <w:p w14:paraId="7241FB5E" w14:textId="77777777" w:rsidR="00781281" w:rsidRPr="00FC11DD" w:rsidRDefault="00781281" w:rsidP="00781281">
      <w:pPr>
        <w:spacing w:after="0"/>
        <w:ind w:left="4962"/>
        <w:jc w:val="center"/>
        <w:rPr>
          <w:rFonts w:asciiTheme="minorHAnsi" w:hAnsiTheme="minorHAnsi" w:cs="Arial"/>
          <w:sz w:val="20"/>
        </w:rPr>
      </w:pPr>
      <w:r w:rsidRPr="00FC11DD">
        <w:rPr>
          <w:rFonts w:asciiTheme="minorHAnsi" w:hAnsiTheme="minorHAnsi" w:cs="Arial"/>
          <w:sz w:val="20"/>
        </w:rPr>
        <w:t>SP WZOZ MSW</w:t>
      </w:r>
      <w:r>
        <w:rPr>
          <w:rFonts w:asciiTheme="minorHAnsi" w:hAnsiTheme="minorHAnsi" w:cs="Arial"/>
          <w:sz w:val="20"/>
        </w:rPr>
        <w:t>iA</w:t>
      </w:r>
      <w:r w:rsidRPr="00FC11DD">
        <w:rPr>
          <w:rFonts w:asciiTheme="minorHAnsi" w:hAnsiTheme="minorHAnsi" w:cs="Arial"/>
          <w:sz w:val="20"/>
        </w:rPr>
        <w:t xml:space="preserve"> w Bydgoszczy</w:t>
      </w:r>
    </w:p>
    <w:p w14:paraId="68553E61" w14:textId="77777777" w:rsidR="00781281" w:rsidRDefault="00781281" w:rsidP="00781281">
      <w:pPr>
        <w:spacing w:after="0"/>
        <w:ind w:left="4962"/>
        <w:jc w:val="center"/>
        <w:rPr>
          <w:rFonts w:asciiTheme="minorHAnsi" w:hAnsiTheme="minorHAnsi" w:cs="Arial"/>
          <w:sz w:val="20"/>
        </w:rPr>
      </w:pPr>
    </w:p>
    <w:p w14:paraId="351E6219" w14:textId="77777777" w:rsidR="00361D8A" w:rsidRPr="00FC11DD" w:rsidRDefault="00361D8A" w:rsidP="00781281">
      <w:pPr>
        <w:spacing w:after="0"/>
        <w:ind w:left="4962"/>
        <w:jc w:val="center"/>
        <w:rPr>
          <w:rFonts w:asciiTheme="minorHAnsi" w:hAnsiTheme="minorHAnsi" w:cs="Arial"/>
          <w:sz w:val="20"/>
        </w:rPr>
      </w:pPr>
    </w:p>
    <w:p w14:paraId="6E1B0759" w14:textId="29470B8C" w:rsidR="00C22C73" w:rsidRDefault="00781281" w:rsidP="00781281">
      <w:pPr>
        <w:pStyle w:val="Akapitzlist"/>
        <w:widowControl w:val="0"/>
        <w:suppressAutoHyphens/>
        <w:overflowPunct w:val="0"/>
        <w:autoSpaceDE w:val="0"/>
        <w:spacing w:after="0"/>
        <w:ind w:left="4962"/>
        <w:jc w:val="center"/>
        <w:textAlignment w:val="baseline"/>
        <w:rPr>
          <w:rFonts w:asciiTheme="minorHAnsi" w:hAnsiTheme="minorHAnsi" w:cs="Arial"/>
          <w:sz w:val="20"/>
        </w:rPr>
      </w:pPr>
      <w:r>
        <w:rPr>
          <w:rFonts w:asciiTheme="minorHAnsi" w:hAnsiTheme="minorHAnsi" w:cs="Arial"/>
          <w:sz w:val="20"/>
        </w:rPr>
        <w:t xml:space="preserve">Ewa </w:t>
      </w:r>
      <w:proofErr w:type="spellStart"/>
      <w:r>
        <w:rPr>
          <w:rFonts w:asciiTheme="minorHAnsi" w:hAnsiTheme="minorHAnsi" w:cs="Arial"/>
          <w:sz w:val="20"/>
        </w:rPr>
        <w:t>Brudnoch</w:t>
      </w:r>
      <w:proofErr w:type="spellEnd"/>
    </w:p>
    <w:p w14:paraId="15593321" w14:textId="2C5AA58C" w:rsidR="00781281" w:rsidRPr="000E4478" w:rsidRDefault="009D6540" w:rsidP="00781281">
      <w:pPr>
        <w:pStyle w:val="Akapitzlist"/>
        <w:widowControl w:val="0"/>
        <w:suppressAutoHyphens/>
        <w:overflowPunct w:val="0"/>
        <w:autoSpaceDE w:val="0"/>
        <w:spacing w:after="0"/>
        <w:ind w:left="4962"/>
        <w:jc w:val="center"/>
        <w:textAlignment w:val="baseline"/>
        <w:rPr>
          <w:rFonts w:asciiTheme="minorHAnsi" w:eastAsia="Calibri" w:hAnsiTheme="minorHAnsi" w:cstheme="minorHAnsi"/>
          <w:sz w:val="22"/>
          <w:szCs w:val="22"/>
        </w:rPr>
      </w:pPr>
      <w:r>
        <w:rPr>
          <w:rFonts w:asciiTheme="minorHAnsi" w:eastAsia="Calibri" w:hAnsiTheme="minorHAnsi" w:cstheme="minorHAnsi"/>
          <w:sz w:val="22"/>
          <w:szCs w:val="22"/>
        </w:rPr>
        <w:t>/podpis na oryginale/</w:t>
      </w:r>
    </w:p>
    <w:p w14:paraId="25BF8352" w14:textId="77777777" w:rsidR="00B77BFD" w:rsidRDefault="00B77BFD" w:rsidP="009D66FF">
      <w:pPr>
        <w:widowControl w:val="0"/>
        <w:suppressAutoHyphens w:val="0"/>
        <w:overflowPunct/>
        <w:autoSpaceDN w:val="0"/>
        <w:spacing w:after="120"/>
        <w:textAlignment w:val="auto"/>
        <w:rPr>
          <w:rFonts w:ascii="Arial" w:eastAsia="Calibri" w:hAnsi="Arial"/>
        </w:rPr>
        <w:sectPr w:rsidR="00B77BFD" w:rsidSect="00FC0DDD">
          <w:pgSz w:w="11906" w:h="16838"/>
          <w:pgMar w:top="1417" w:right="1417" w:bottom="1417" w:left="1417" w:header="284" w:footer="442" w:gutter="0"/>
          <w:cols w:space="708"/>
          <w:docGrid w:linePitch="360"/>
        </w:sectPr>
      </w:pPr>
    </w:p>
    <w:bookmarkEnd w:id="0"/>
    <w:bookmarkEnd w:id="1"/>
    <w:bookmarkEnd w:id="2"/>
    <w:bookmarkEnd w:id="3"/>
    <w:bookmarkEnd w:id="4"/>
    <w:bookmarkEnd w:id="5"/>
    <w:bookmarkEnd w:id="6"/>
    <w:bookmarkEnd w:id="7"/>
    <w:bookmarkEnd w:id="60"/>
    <w:bookmarkEnd w:id="61"/>
    <w:bookmarkEnd w:id="62"/>
    <w:bookmarkEnd w:id="63"/>
    <w:bookmarkEnd w:id="64"/>
    <w:bookmarkEnd w:id="65"/>
    <w:bookmarkEnd w:id="66"/>
    <w:bookmarkEnd w:id="67"/>
    <w:p w14:paraId="4C7BF1C2" w14:textId="4E249143" w:rsidR="00DD3193" w:rsidRPr="00B34319" w:rsidRDefault="00091CCE" w:rsidP="00091CCE">
      <w:pPr>
        <w:pStyle w:val="Nagwek2"/>
        <w:tabs>
          <w:tab w:val="right" w:pos="9071"/>
        </w:tabs>
        <w:jc w:val="right"/>
        <w:rPr>
          <w:rFonts w:ascii="Calibri" w:hAnsi="Calibri"/>
          <w:bCs w:val="0"/>
          <w:iCs/>
        </w:rPr>
      </w:pPr>
      <w:r>
        <w:rPr>
          <w:rFonts w:ascii="Calibri" w:hAnsi="Calibri"/>
        </w:rPr>
        <w:lastRenderedPageBreak/>
        <w:t>Z</w:t>
      </w:r>
      <w:r w:rsidR="00DD3193">
        <w:rPr>
          <w:rFonts w:ascii="Calibri" w:hAnsi="Calibri"/>
        </w:rPr>
        <w:t>ałącznik nr 1 do SWZ</w:t>
      </w:r>
    </w:p>
    <w:p w14:paraId="7287DB6B" w14:textId="77777777" w:rsidR="00E64018" w:rsidRDefault="00E64018" w:rsidP="00651B41">
      <w:pPr>
        <w:jc w:val="left"/>
        <w:rPr>
          <w:rFonts w:ascii="Arial" w:eastAsia="Calibri" w:hAnsi="Arial" w:cs="Arial"/>
          <w:sz w:val="18"/>
          <w:szCs w:val="18"/>
        </w:rPr>
      </w:pPr>
    </w:p>
    <w:p w14:paraId="2DE76961" w14:textId="77777777" w:rsidR="004D7261" w:rsidRPr="00977F29" w:rsidRDefault="004D7261" w:rsidP="004D7261">
      <w:pPr>
        <w:spacing w:after="0"/>
        <w:ind w:left="6381"/>
        <w:rPr>
          <w:rFonts w:asciiTheme="minorHAnsi" w:hAnsiTheme="minorHAnsi" w:cstheme="minorHAnsi"/>
          <w:sz w:val="22"/>
          <w:szCs w:val="22"/>
        </w:rPr>
      </w:pPr>
      <w:r w:rsidRPr="00977F29">
        <w:rPr>
          <w:rFonts w:asciiTheme="minorHAnsi" w:hAnsiTheme="minorHAnsi" w:cstheme="minorHAnsi"/>
          <w:sz w:val="22"/>
          <w:szCs w:val="22"/>
        </w:rPr>
        <w:t>SP WZOZ MSWiA w Bydgoszczy</w:t>
      </w:r>
    </w:p>
    <w:p w14:paraId="21C2854F" w14:textId="77777777" w:rsidR="004D7261" w:rsidRPr="00977F29" w:rsidRDefault="004D7261" w:rsidP="004D7261">
      <w:pPr>
        <w:spacing w:after="0"/>
        <w:ind w:left="6381"/>
        <w:rPr>
          <w:rFonts w:asciiTheme="minorHAnsi" w:hAnsiTheme="minorHAnsi" w:cstheme="minorHAnsi"/>
          <w:sz w:val="22"/>
          <w:szCs w:val="22"/>
        </w:rPr>
      </w:pPr>
      <w:r w:rsidRPr="00977F29">
        <w:rPr>
          <w:rFonts w:asciiTheme="minorHAnsi" w:hAnsiTheme="minorHAnsi" w:cstheme="minorHAnsi"/>
          <w:sz w:val="22"/>
          <w:szCs w:val="22"/>
        </w:rPr>
        <w:t xml:space="preserve">ul. </w:t>
      </w:r>
      <w:proofErr w:type="spellStart"/>
      <w:r w:rsidRPr="00977F29">
        <w:rPr>
          <w:rFonts w:asciiTheme="minorHAnsi" w:hAnsiTheme="minorHAnsi" w:cstheme="minorHAnsi"/>
          <w:sz w:val="22"/>
          <w:szCs w:val="22"/>
        </w:rPr>
        <w:t>Markwarta</w:t>
      </w:r>
      <w:proofErr w:type="spellEnd"/>
      <w:r w:rsidRPr="00977F29">
        <w:rPr>
          <w:rFonts w:asciiTheme="minorHAnsi" w:hAnsiTheme="minorHAnsi" w:cstheme="minorHAnsi"/>
          <w:sz w:val="22"/>
          <w:szCs w:val="22"/>
        </w:rPr>
        <w:t xml:space="preserve"> 4-6</w:t>
      </w:r>
    </w:p>
    <w:p w14:paraId="3E80F4BA" w14:textId="77777777" w:rsidR="004D7261" w:rsidRPr="00977F29" w:rsidRDefault="004D7261" w:rsidP="004D7261">
      <w:pPr>
        <w:spacing w:after="0"/>
        <w:ind w:left="6381"/>
        <w:rPr>
          <w:rFonts w:asciiTheme="minorHAnsi" w:hAnsiTheme="minorHAnsi" w:cstheme="minorHAnsi"/>
          <w:sz w:val="22"/>
          <w:szCs w:val="22"/>
        </w:rPr>
      </w:pPr>
      <w:r w:rsidRPr="00977F29">
        <w:rPr>
          <w:rFonts w:asciiTheme="minorHAnsi" w:hAnsiTheme="minorHAnsi" w:cstheme="minorHAnsi"/>
          <w:sz w:val="22"/>
          <w:szCs w:val="22"/>
        </w:rPr>
        <w:t>85-015 Byd</w:t>
      </w:r>
      <w:r>
        <w:rPr>
          <w:rFonts w:asciiTheme="minorHAnsi" w:hAnsiTheme="minorHAnsi" w:cstheme="minorHAnsi"/>
          <w:sz w:val="22"/>
          <w:szCs w:val="22"/>
        </w:rPr>
        <w:t>g</w:t>
      </w:r>
      <w:r w:rsidRPr="00977F29">
        <w:rPr>
          <w:rFonts w:asciiTheme="minorHAnsi" w:hAnsiTheme="minorHAnsi" w:cstheme="minorHAnsi"/>
          <w:sz w:val="22"/>
          <w:szCs w:val="22"/>
        </w:rPr>
        <w:t>oszcz</w:t>
      </w:r>
    </w:p>
    <w:p w14:paraId="743952EB" w14:textId="77777777" w:rsidR="004D7261" w:rsidRPr="00977F29" w:rsidRDefault="004D7261" w:rsidP="004D7261">
      <w:pPr>
        <w:spacing w:after="0"/>
        <w:rPr>
          <w:rFonts w:asciiTheme="minorHAnsi" w:eastAsia="Calibri" w:hAnsiTheme="minorHAnsi" w:cstheme="minorHAnsi"/>
          <w:sz w:val="22"/>
          <w:szCs w:val="22"/>
        </w:rPr>
      </w:pPr>
    </w:p>
    <w:p w14:paraId="562EE8EC" w14:textId="77777777" w:rsidR="004D7261" w:rsidRPr="00977F29" w:rsidRDefault="004D7261" w:rsidP="004D7261">
      <w:pPr>
        <w:spacing w:after="0"/>
        <w:rPr>
          <w:rFonts w:asciiTheme="minorHAnsi" w:eastAsia="Calibri" w:hAnsiTheme="minorHAnsi" w:cstheme="minorHAnsi"/>
          <w:sz w:val="22"/>
          <w:szCs w:val="22"/>
        </w:rPr>
      </w:pPr>
      <w:r w:rsidRPr="00977F29">
        <w:rPr>
          <w:rFonts w:asciiTheme="minorHAnsi" w:eastAsia="Calibri" w:hAnsiTheme="minorHAnsi" w:cstheme="minorHAnsi"/>
          <w:sz w:val="22"/>
          <w:szCs w:val="22"/>
        </w:rPr>
        <w:t xml:space="preserve">Nazwa Wykonawcy / Wykonawców  </w:t>
      </w:r>
    </w:p>
    <w:p w14:paraId="60AA80C5" w14:textId="77777777" w:rsidR="004D7261" w:rsidRPr="00977F29" w:rsidRDefault="004D7261" w:rsidP="004D7261">
      <w:pPr>
        <w:spacing w:after="0"/>
        <w:rPr>
          <w:rFonts w:asciiTheme="minorHAnsi" w:hAnsiTheme="minorHAnsi" w:cstheme="minorHAnsi"/>
          <w:b/>
          <w:color w:val="000000"/>
          <w:sz w:val="22"/>
          <w:szCs w:val="22"/>
        </w:rPr>
      </w:pPr>
    </w:p>
    <w:tbl>
      <w:tblPr>
        <w:tblStyle w:val="Tabelasiatki1jasna"/>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927"/>
        <w:gridCol w:w="1804"/>
        <w:gridCol w:w="5481"/>
      </w:tblGrid>
      <w:tr w:rsidR="004D7261" w:rsidRPr="00977F29" w14:paraId="2C1A94B8" w14:textId="77777777" w:rsidTr="009A0FE7">
        <w:trPr>
          <w:cnfStyle w:val="100000000000" w:firstRow="1" w:lastRow="0" w:firstColumn="0" w:lastColumn="0" w:oddVBand="0" w:evenVBand="0" w:oddHBand="0" w:evenHBand="0" w:firstRowFirstColumn="0" w:firstRowLastColumn="0" w:lastRowFirstColumn="0" w:lastRowLastColumn="0"/>
          <w:trHeight w:val="554"/>
        </w:trPr>
        <w:tc>
          <w:tcPr>
            <w:tcW w:w="1046" w:type="pct"/>
            <w:tcBorders>
              <w:bottom w:val="none" w:sz="0" w:space="0" w:color="auto"/>
            </w:tcBorders>
          </w:tcPr>
          <w:p w14:paraId="081AFA02" w14:textId="77777777" w:rsidR="004D7261" w:rsidRPr="00977F29" w:rsidRDefault="004D7261" w:rsidP="009A0FE7">
            <w:pPr>
              <w:rPr>
                <w:rFonts w:cstheme="minorHAnsi"/>
                <w:b w:val="0"/>
                <w:sz w:val="20"/>
                <w:szCs w:val="20"/>
              </w:rPr>
            </w:pPr>
            <w:r w:rsidRPr="00977F29">
              <w:rPr>
                <w:rFonts w:cstheme="minorHAnsi"/>
                <w:sz w:val="20"/>
                <w:szCs w:val="20"/>
              </w:rPr>
              <w:t xml:space="preserve">Pełna Nazwa Wykonawcy </w:t>
            </w:r>
          </w:p>
        </w:tc>
        <w:tc>
          <w:tcPr>
            <w:tcW w:w="3954" w:type="pct"/>
            <w:gridSpan w:val="2"/>
            <w:tcBorders>
              <w:bottom w:val="none" w:sz="0" w:space="0" w:color="auto"/>
            </w:tcBorders>
          </w:tcPr>
          <w:p w14:paraId="0DF5DC8C" w14:textId="77777777" w:rsidR="004D7261" w:rsidRPr="00977F29" w:rsidRDefault="004D7261" w:rsidP="009A0FE7">
            <w:pPr>
              <w:rPr>
                <w:rFonts w:cstheme="minorHAnsi"/>
                <w:b w:val="0"/>
                <w:sz w:val="20"/>
                <w:szCs w:val="20"/>
              </w:rPr>
            </w:pPr>
          </w:p>
        </w:tc>
      </w:tr>
      <w:tr w:rsidR="004D7261" w:rsidRPr="00977F29" w14:paraId="40CBF013" w14:textId="77777777" w:rsidTr="009A0FE7">
        <w:trPr>
          <w:trHeight w:val="283"/>
        </w:trPr>
        <w:tc>
          <w:tcPr>
            <w:tcW w:w="1046" w:type="pct"/>
          </w:tcPr>
          <w:p w14:paraId="12C8109E" w14:textId="77777777" w:rsidR="004D7261" w:rsidRPr="00977F29" w:rsidRDefault="004D7261" w:rsidP="009A0FE7">
            <w:pPr>
              <w:rPr>
                <w:rFonts w:cstheme="minorHAnsi"/>
                <w:b/>
                <w:sz w:val="20"/>
                <w:szCs w:val="20"/>
              </w:rPr>
            </w:pPr>
            <w:r w:rsidRPr="00977F29">
              <w:rPr>
                <w:rFonts w:cstheme="minorHAnsi"/>
                <w:b/>
                <w:sz w:val="20"/>
                <w:szCs w:val="20"/>
              </w:rPr>
              <w:t>Adres, siedziba</w:t>
            </w:r>
          </w:p>
        </w:tc>
        <w:tc>
          <w:tcPr>
            <w:tcW w:w="3954" w:type="pct"/>
            <w:gridSpan w:val="2"/>
          </w:tcPr>
          <w:p w14:paraId="2032329A" w14:textId="77777777" w:rsidR="004D7261" w:rsidRPr="00977F29" w:rsidRDefault="004D7261" w:rsidP="009A0FE7">
            <w:pPr>
              <w:rPr>
                <w:rFonts w:cstheme="minorHAnsi"/>
                <w:b/>
                <w:sz w:val="20"/>
                <w:szCs w:val="20"/>
              </w:rPr>
            </w:pPr>
          </w:p>
        </w:tc>
      </w:tr>
      <w:tr w:rsidR="004D7261" w:rsidRPr="00977F29" w14:paraId="3F6BAF23" w14:textId="77777777" w:rsidTr="009A0FE7">
        <w:trPr>
          <w:trHeight w:val="539"/>
        </w:trPr>
        <w:tc>
          <w:tcPr>
            <w:tcW w:w="1046" w:type="pct"/>
          </w:tcPr>
          <w:p w14:paraId="6AC5D03B" w14:textId="77777777" w:rsidR="004D7261" w:rsidRPr="00977F29" w:rsidRDefault="004D7261" w:rsidP="009A0FE7">
            <w:pPr>
              <w:rPr>
                <w:rFonts w:cstheme="minorHAnsi"/>
                <w:b/>
                <w:sz w:val="20"/>
                <w:szCs w:val="20"/>
              </w:rPr>
            </w:pPr>
            <w:r w:rsidRPr="00977F29">
              <w:rPr>
                <w:rFonts w:cstheme="minorHAnsi"/>
                <w:b/>
                <w:sz w:val="20"/>
                <w:szCs w:val="20"/>
              </w:rPr>
              <w:t>Adres do korespondencji</w:t>
            </w:r>
          </w:p>
        </w:tc>
        <w:tc>
          <w:tcPr>
            <w:tcW w:w="3954" w:type="pct"/>
            <w:gridSpan w:val="2"/>
          </w:tcPr>
          <w:p w14:paraId="41D264A4" w14:textId="77777777" w:rsidR="004D7261" w:rsidRPr="00977F29" w:rsidRDefault="004D7261" w:rsidP="009A0FE7">
            <w:pPr>
              <w:rPr>
                <w:rFonts w:cstheme="minorHAnsi"/>
                <w:b/>
                <w:sz w:val="20"/>
                <w:szCs w:val="20"/>
              </w:rPr>
            </w:pPr>
          </w:p>
        </w:tc>
      </w:tr>
      <w:tr w:rsidR="004D7261" w:rsidRPr="00977F29" w14:paraId="0CD82938" w14:textId="77777777" w:rsidTr="009A0FE7">
        <w:trPr>
          <w:trHeight w:val="283"/>
        </w:trPr>
        <w:tc>
          <w:tcPr>
            <w:tcW w:w="1046" w:type="pct"/>
          </w:tcPr>
          <w:p w14:paraId="212A971A" w14:textId="77777777" w:rsidR="004D7261" w:rsidRPr="00977F29" w:rsidRDefault="004D7261" w:rsidP="009A0FE7">
            <w:pPr>
              <w:rPr>
                <w:rFonts w:cstheme="minorHAnsi"/>
                <w:b/>
                <w:sz w:val="20"/>
                <w:szCs w:val="20"/>
              </w:rPr>
            </w:pPr>
            <w:r w:rsidRPr="00977F29">
              <w:rPr>
                <w:rFonts w:cstheme="minorHAnsi"/>
                <w:b/>
                <w:sz w:val="20"/>
                <w:szCs w:val="20"/>
              </w:rPr>
              <w:t>REGON</w:t>
            </w:r>
          </w:p>
        </w:tc>
        <w:tc>
          <w:tcPr>
            <w:tcW w:w="3954" w:type="pct"/>
            <w:gridSpan w:val="2"/>
          </w:tcPr>
          <w:p w14:paraId="79F37B8F" w14:textId="77777777" w:rsidR="004D7261" w:rsidRPr="00977F29" w:rsidRDefault="004D7261" w:rsidP="009A0FE7">
            <w:pPr>
              <w:rPr>
                <w:rFonts w:cstheme="minorHAnsi"/>
                <w:b/>
                <w:sz w:val="20"/>
                <w:szCs w:val="20"/>
              </w:rPr>
            </w:pPr>
          </w:p>
        </w:tc>
      </w:tr>
      <w:tr w:rsidR="004D7261" w:rsidRPr="00977F29" w14:paraId="5B4FB602" w14:textId="77777777" w:rsidTr="009A0FE7">
        <w:trPr>
          <w:trHeight w:val="269"/>
        </w:trPr>
        <w:tc>
          <w:tcPr>
            <w:tcW w:w="1046" w:type="pct"/>
          </w:tcPr>
          <w:p w14:paraId="5BB1FE04" w14:textId="77777777" w:rsidR="004D7261" w:rsidRPr="00977F29" w:rsidRDefault="004D7261" w:rsidP="009A0FE7">
            <w:pPr>
              <w:rPr>
                <w:rFonts w:cstheme="minorHAnsi"/>
                <w:b/>
                <w:sz w:val="20"/>
                <w:szCs w:val="20"/>
              </w:rPr>
            </w:pPr>
            <w:r w:rsidRPr="00977F29">
              <w:rPr>
                <w:rFonts w:cstheme="minorHAnsi"/>
                <w:b/>
                <w:sz w:val="20"/>
                <w:szCs w:val="20"/>
              </w:rPr>
              <w:t>NIP</w:t>
            </w:r>
          </w:p>
        </w:tc>
        <w:tc>
          <w:tcPr>
            <w:tcW w:w="3954" w:type="pct"/>
            <w:gridSpan w:val="2"/>
          </w:tcPr>
          <w:p w14:paraId="566AD3E4" w14:textId="77777777" w:rsidR="004D7261" w:rsidRPr="00977F29" w:rsidRDefault="004D7261" w:rsidP="009A0FE7">
            <w:pPr>
              <w:rPr>
                <w:rFonts w:cstheme="minorHAnsi"/>
                <w:b/>
                <w:sz w:val="20"/>
                <w:szCs w:val="20"/>
              </w:rPr>
            </w:pPr>
          </w:p>
        </w:tc>
      </w:tr>
      <w:tr w:rsidR="004D7261" w:rsidRPr="00977F29" w14:paraId="25ED69EC" w14:textId="77777777" w:rsidTr="009A0FE7">
        <w:trPr>
          <w:trHeight w:val="269"/>
        </w:trPr>
        <w:tc>
          <w:tcPr>
            <w:tcW w:w="1046" w:type="pct"/>
          </w:tcPr>
          <w:p w14:paraId="1C063EF3" w14:textId="77777777" w:rsidR="004D7261" w:rsidRPr="00977F29" w:rsidRDefault="004D7261" w:rsidP="009A0FE7">
            <w:pPr>
              <w:rPr>
                <w:rFonts w:cstheme="minorHAnsi"/>
                <w:b/>
                <w:sz w:val="20"/>
                <w:szCs w:val="20"/>
              </w:rPr>
            </w:pPr>
            <w:r w:rsidRPr="00977F29">
              <w:rPr>
                <w:rFonts w:cstheme="minorHAnsi"/>
                <w:b/>
                <w:sz w:val="20"/>
                <w:szCs w:val="20"/>
              </w:rPr>
              <w:t>KRS/CEIDG</w:t>
            </w:r>
          </w:p>
        </w:tc>
        <w:tc>
          <w:tcPr>
            <w:tcW w:w="3954" w:type="pct"/>
            <w:gridSpan w:val="2"/>
          </w:tcPr>
          <w:p w14:paraId="36A9AA0C" w14:textId="77777777" w:rsidR="004D7261" w:rsidRPr="00977F29" w:rsidRDefault="004D7261" w:rsidP="009A0FE7">
            <w:pPr>
              <w:rPr>
                <w:rFonts w:cstheme="minorHAnsi"/>
                <w:b/>
                <w:sz w:val="20"/>
                <w:szCs w:val="20"/>
              </w:rPr>
            </w:pPr>
          </w:p>
        </w:tc>
      </w:tr>
      <w:tr w:rsidR="004D7261" w:rsidRPr="00977F29" w14:paraId="1F1C5143" w14:textId="77777777" w:rsidTr="009A0FE7">
        <w:trPr>
          <w:trHeight w:val="283"/>
        </w:trPr>
        <w:tc>
          <w:tcPr>
            <w:tcW w:w="1046" w:type="pct"/>
          </w:tcPr>
          <w:p w14:paraId="20055B3A" w14:textId="77777777" w:rsidR="004D7261" w:rsidRPr="00977F29" w:rsidRDefault="004D7261" w:rsidP="009A0FE7">
            <w:pPr>
              <w:rPr>
                <w:rFonts w:cstheme="minorHAnsi"/>
                <w:b/>
                <w:sz w:val="20"/>
                <w:szCs w:val="20"/>
              </w:rPr>
            </w:pPr>
            <w:r w:rsidRPr="00977F29">
              <w:rPr>
                <w:rFonts w:cstheme="minorHAnsi"/>
                <w:b/>
                <w:sz w:val="20"/>
                <w:szCs w:val="20"/>
              </w:rPr>
              <w:t>Nr telefonu</w:t>
            </w:r>
          </w:p>
        </w:tc>
        <w:tc>
          <w:tcPr>
            <w:tcW w:w="3954" w:type="pct"/>
            <w:gridSpan w:val="2"/>
          </w:tcPr>
          <w:p w14:paraId="08898768" w14:textId="77777777" w:rsidR="004D7261" w:rsidRPr="00977F29" w:rsidRDefault="004D7261" w:rsidP="009A0FE7">
            <w:pPr>
              <w:rPr>
                <w:rFonts w:cstheme="minorHAnsi"/>
                <w:b/>
                <w:sz w:val="20"/>
                <w:szCs w:val="20"/>
              </w:rPr>
            </w:pPr>
          </w:p>
        </w:tc>
      </w:tr>
      <w:tr w:rsidR="004D7261" w:rsidRPr="00977F29" w14:paraId="1A07E8C8" w14:textId="77777777" w:rsidTr="009A0FE7">
        <w:trPr>
          <w:trHeight w:val="269"/>
        </w:trPr>
        <w:tc>
          <w:tcPr>
            <w:tcW w:w="1046" w:type="pct"/>
          </w:tcPr>
          <w:p w14:paraId="1C663ED3" w14:textId="77777777" w:rsidR="004D7261" w:rsidRPr="00977F29" w:rsidRDefault="004D7261" w:rsidP="009A0FE7">
            <w:pPr>
              <w:rPr>
                <w:rFonts w:cstheme="minorHAnsi"/>
                <w:b/>
                <w:sz w:val="20"/>
                <w:szCs w:val="20"/>
              </w:rPr>
            </w:pPr>
            <w:r w:rsidRPr="00977F29">
              <w:rPr>
                <w:rFonts w:cstheme="minorHAnsi"/>
                <w:b/>
                <w:sz w:val="20"/>
                <w:szCs w:val="20"/>
              </w:rPr>
              <w:t>e-mail</w:t>
            </w:r>
          </w:p>
        </w:tc>
        <w:tc>
          <w:tcPr>
            <w:tcW w:w="3954" w:type="pct"/>
            <w:gridSpan w:val="2"/>
          </w:tcPr>
          <w:p w14:paraId="1984E312" w14:textId="77777777" w:rsidR="004D7261" w:rsidRPr="00977F29" w:rsidRDefault="004D7261" w:rsidP="009A0FE7">
            <w:pPr>
              <w:rPr>
                <w:rFonts w:cstheme="minorHAnsi"/>
                <w:b/>
                <w:sz w:val="20"/>
                <w:szCs w:val="20"/>
              </w:rPr>
            </w:pPr>
          </w:p>
        </w:tc>
      </w:tr>
      <w:tr w:rsidR="004D7261" w:rsidRPr="00977F29" w14:paraId="5D18DC83" w14:textId="77777777" w:rsidTr="009A0FE7">
        <w:trPr>
          <w:trHeight w:val="554"/>
        </w:trPr>
        <w:tc>
          <w:tcPr>
            <w:tcW w:w="2025" w:type="pct"/>
            <w:gridSpan w:val="2"/>
          </w:tcPr>
          <w:p w14:paraId="3C79FFD2" w14:textId="77777777" w:rsidR="004D7261" w:rsidRPr="00977F29" w:rsidRDefault="004D7261" w:rsidP="009A0FE7">
            <w:pPr>
              <w:rPr>
                <w:rFonts w:cstheme="minorHAnsi"/>
                <w:b/>
                <w:sz w:val="20"/>
                <w:szCs w:val="20"/>
              </w:rPr>
            </w:pPr>
            <w:r w:rsidRPr="00977F29">
              <w:rPr>
                <w:rFonts w:cstheme="minorHAnsi"/>
                <w:b/>
                <w:sz w:val="20"/>
                <w:szCs w:val="20"/>
              </w:rPr>
              <w:t>Imię Nazwisko i Nr telefonu osoby upoważnionej do kontaktów</w:t>
            </w:r>
          </w:p>
        </w:tc>
        <w:tc>
          <w:tcPr>
            <w:tcW w:w="2975" w:type="pct"/>
          </w:tcPr>
          <w:p w14:paraId="2F57F9DA" w14:textId="77777777" w:rsidR="004D7261" w:rsidRPr="00977F29" w:rsidRDefault="004D7261" w:rsidP="009A0FE7">
            <w:pPr>
              <w:rPr>
                <w:rFonts w:cstheme="minorHAnsi"/>
                <w:b/>
                <w:sz w:val="20"/>
                <w:szCs w:val="20"/>
              </w:rPr>
            </w:pPr>
          </w:p>
        </w:tc>
      </w:tr>
    </w:tbl>
    <w:p w14:paraId="1DD06FE6" w14:textId="77777777" w:rsidR="004D7261" w:rsidRPr="00977F29" w:rsidRDefault="004D7261" w:rsidP="004D7261">
      <w:pPr>
        <w:rPr>
          <w:rFonts w:asciiTheme="minorHAnsi" w:hAnsiTheme="minorHAnsi" w:cstheme="minorHAnsi"/>
          <w:b/>
          <w:color w:val="000000"/>
          <w:sz w:val="22"/>
          <w:szCs w:val="22"/>
        </w:rPr>
      </w:pPr>
    </w:p>
    <w:p w14:paraId="60618A04" w14:textId="77777777" w:rsidR="004D7261" w:rsidRPr="00977F29" w:rsidRDefault="004D7261" w:rsidP="004D7261">
      <w:pPr>
        <w:widowControl w:val="0"/>
        <w:shd w:val="clear" w:color="auto" w:fill="ECECE1"/>
        <w:autoSpaceDN w:val="0"/>
        <w:jc w:val="center"/>
        <w:rPr>
          <w:rFonts w:asciiTheme="minorHAnsi" w:hAnsiTheme="minorHAnsi" w:cstheme="minorHAnsi"/>
          <w:b/>
          <w:bCs/>
          <w:sz w:val="22"/>
          <w:szCs w:val="22"/>
        </w:rPr>
      </w:pPr>
      <w:r w:rsidRPr="00977F29">
        <w:rPr>
          <w:rFonts w:asciiTheme="minorHAnsi" w:hAnsiTheme="minorHAnsi" w:cstheme="minorHAnsi"/>
          <w:b/>
          <w:bCs/>
          <w:sz w:val="22"/>
          <w:szCs w:val="22"/>
        </w:rPr>
        <w:t>FORMULARZ OFERTY</w:t>
      </w:r>
    </w:p>
    <w:p w14:paraId="18F8B5E3" w14:textId="77777777" w:rsidR="004D7261" w:rsidRPr="00977F29" w:rsidRDefault="004D7261" w:rsidP="004D7261">
      <w:pPr>
        <w:jc w:val="center"/>
        <w:rPr>
          <w:rFonts w:asciiTheme="minorHAnsi" w:hAnsiTheme="minorHAnsi" w:cstheme="minorHAnsi"/>
          <w:sz w:val="22"/>
          <w:szCs w:val="22"/>
        </w:rPr>
      </w:pPr>
    </w:p>
    <w:p w14:paraId="186697AA" w14:textId="77777777" w:rsidR="004D7261" w:rsidRPr="00977F29" w:rsidRDefault="004D7261" w:rsidP="004D7261">
      <w:pPr>
        <w:jc w:val="center"/>
        <w:rPr>
          <w:rFonts w:asciiTheme="minorHAnsi" w:hAnsiTheme="minorHAnsi" w:cstheme="minorHAnsi"/>
          <w:sz w:val="22"/>
          <w:szCs w:val="22"/>
        </w:rPr>
      </w:pPr>
      <w:r w:rsidRPr="00977F29">
        <w:rPr>
          <w:rFonts w:asciiTheme="minorHAnsi" w:hAnsiTheme="minorHAnsi" w:cstheme="minorHAnsi"/>
          <w:sz w:val="22"/>
          <w:szCs w:val="22"/>
        </w:rPr>
        <w:t>Dotyczy postepowania o udzielenie zamówienia pn.</w:t>
      </w:r>
    </w:p>
    <w:tbl>
      <w:tblPr>
        <w:tblStyle w:val="Tabelasiatki1jasna"/>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7532"/>
      </w:tblGrid>
      <w:tr w:rsidR="004D7261" w:rsidRPr="00977F29" w14:paraId="21855372" w14:textId="77777777" w:rsidTr="004D7261">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908" w:type="pct"/>
          </w:tcPr>
          <w:p w14:paraId="32D51233" w14:textId="77777777" w:rsidR="004D7261" w:rsidRPr="00977F29" w:rsidRDefault="004D7261" w:rsidP="004D7261">
            <w:pPr>
              <w:jc w:val="center"/>
              <w:rPr>
                <w:rFonts w:cstheme="minorHAnsi"/>
                <w:sz w:val="22"/>
              </w:rPr>
            </w:pPr>
            <w:r w:rsidRPr="00977F29">
              <w:rPr>
                <w:rFonts w:cstheme="minorHAnsi"/>
                <w:sz w:val="22"/>
              </w:rPr>
              <w:t>Nazwa postępowania</w:t>
            </w:r>
          </w:p>
        </w:tc>
        <w:tc>
          <w:tcPr>
            <w:tcW w:w="4092" w:type="pct"/>
            <w:vAlign w:val="center"/>
          </w:tcPr>
          <w:p w14:paraId="796767D3" w14:textId="2C8DC181" w:rsidR="004D7261" w:rsidRPr="004D7261" w:rsidRDefault="004D7261" w:rsidP="004D7261">
            <w:pPr>
              <w:spacing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2"/>
              </w:rPr>
            </w:pPr>
            <w:r w:rsidRPr="004D7261">
              <w:rPr>
                <w:rFonts w:ascii="Calibri" w:hAnsi="Calibri"/>
                <w:sz w:val="22"/>
              </w:rPr>
              <w:t xml:space="preserve">Usługa Centrum Operacji Bezpieczeństwa (Security Operations Center) </w:t>
            </w:r>
          </w:p>
        </w:tc>
      </w:tr>
      <w:tr w:rsidR="004D7261" w:rsidRPr="00977F29" w14:paraId="5089671C" w14:textId="77777777" w:rsidTr="004D7261">
        <w:trPr>
          <w:trHeight w:val="548"/>
        </w:trPr>
        <w:tc>
          <w:tcPr>
            <w:cnfStyle w:val="001000000000" w:firstRow="0" w:lastRow="0" w:firstColumn="1" w:lastColumn="0" w:oddVBand="0" w:evenVBand="0" w:oddHBand="0" w:evenHBand="0" w:firstRowFirstColumn="0" w:firstRowLastColumn="0" w:lastRowFirstColumn="0" w:lastRowLastColumn="0"/>
            <w:tcW w:w="908" w:type="pct"/>
          </w:tcPr>
          <w:p w14:paraId="12DEEFBE" w14:textId="77777777" w:rsidR="004D7261" w:rsidRPr="00977F29" w:rsidRDefault="004D7261" w:rsidP="004D7261">
            <w:pPr>
              <w:jc w:val="center"/>
              <w:rPr>
                <w:rFonts w:cstheme="minorHAnsi"/>
                <w:sz w:val="22"/>
              </w:rPr>
            </w:pPr>
            <w:r w:rsidRPr="00977F29">
              <w:rPr>
                <w:rFonts w:cstheme="minorHAnsi"/>
                <w:sz w:val="22"/>
              </w:rPr>
              <w:t>Znak sprawy</w:t>
            </w:r>
          </w:p>
        </w:tc>
        <w:tc>
          <w:tcPr>
            <w:tcW w:w="4092" w:type="pct"/>
            <w:vAlign w:val="center"/>
          </w:tcPr>
          <w:p w14:paraId="198285CB" w14:textId="55D9E0D2" w:rsidR="004D7261" w:rsidRPr="004D7261" w:rsidRDefault="004D7261" w:rsidP="004D7261">
            <w:pPr>
              <w:jc w:val="center"/>
              <w:cnfStyle w:val="000000000000" w:firstRow="0" w:lastRow="0" w:firstColumn="0" w:lastColumn="0" w:oddVBand="0" w:evenVBand="0" w:oddHBand="0" w:evenHBand="0" w:firstRowFirstColumn="0" w:firstRowLastColumn="0" w:lastRowFirstColumn="0" w:lastRowLastColumn="0"/>
              <w:rPr>
                <w:rFonts w:cstheme="minorHAnsi"/>
                <w:b/>
                <w:sz w:val="22"/>
              </w:rPr>
            </w:pPr>
            <w:r w:rsidRPr="004D7261">
              <w:rPr>
                <w:rFonts w:ascii="Calibri" w:hAnsi="Calibri" w:cs="Calibri"/>
                <w:b/>
                <w:sz w:val="22"/>
              </w:rPr>
              <w:t>02/2026</w:t>
            </w:r>
          </w:p>
        </w:tc>
      </w:tr>
    </w:tbl>
    <w:p w14:paraId="42456AA6" w14:textId="77777777" w:rsidR="004D7261" w:rsidRPr="00977F29" w:rsidRDefault="004D7261" w:rsidP="004D7261">
      <w:pPr>
        <w:jc w:val="center"/>
        <w:rPr>
          <w:rFonts w:asciiTheme="minorHAnsi" w:hAnsiTheme="minorHAnsi" w:cstheme="minorHAnsi"/>
          <w:sz w:val="22"/>
          <w:szCs w:val="22"/>
        </w:rPr>
      </w:pPr>
    </w:p>
    <w:p w14:paraId="7C193519" w14:textId="77777777" w:rsidR="004D7261" w:rsidRPr="00977F29" w:rsidRDefault="004D7261" w:rsidP="004D7261">
      <w:pPr>
        <w:rPr>
          <w:rFonts w:asciiTheme="minorHAnsi" w:hAnsiTheme="minorHAnsi" w:cstheme="minorHAnsi"/>
          <w:sz w:val="22"/>
          <w:szCs w:val="22"/>
        </w:rPr>
      </w:pPr>
      <w:r w:rsidRPr="00977F29">
        <w:rPr>
          <w:rFonts w:asciiTheme="minorHAnsi" w:hAnsiTheme="minorHAnsi" w:cstheme="minorHAnsi"/>
          <w:sz w:val="22"/>
          <w:szCs w:val="22"/>
        </w:rPr>
        <w:t>składamy niniejszą ofertę.</w:t>
      </w:r>
    </w:p>
    <w:p w14:paraId="6E16F544" w14:textId="77777777" w:rsidR="004D7261" w:rsidRPr="00977F29" w:rsidRDefault="004D7261" w:rsidP="004D7261">
      <w:pPr>
        <w:widowControl w:val="0"/>
        <w:tabs>
          <w:tab w:val="left" w:pos="426"/>
        </w:tabs>
        <w:autoSpaceDN w:val="0"/>
        <w:spacing w:after="120"/>
        <w:rPr>
          <w:rFonts w:asciiTheme="minorHAnsi" w:eastAsia="Calibri" w:hAnsiTheme="minorHAnsi" w:cstheme="minorHAnsi"/>
          <w:sz w:val="22"/>
          <w:szCs w:val="22"/>
        </w:rPr>
      </w:pPr>
    </w:p>
    <w:p w14:paraId="01CC3535" w14:textId="77777777" w:rsidR="004D7261" w:rsidRPr="00977F29" w:rsidRDefault="004D7261" w:rsidP="004D7261">
      <w:pPr>
        <w:widowControl w:val="0"/>
        <w:tabs>
          <w:tab w:val="left" w:pos="426"/>
        </w:tabs>
        <w:autoSpaceDN w:val="0"/>
        <w:spacing w:after="120"/>
        <w:rPr>
          <w:rFonts w:asciiTheme="minorHAnsi" w:eastAsia="Calibri" w:hAnsiTheme="minorHAnsi" w:cstheme="minorHAnsi"/>
          <w:sz w:val="22"/>
          <w:szCs w:val="22"/>
        </w:rPr>
      </w:pPr>
      <w:r w:rsidRPr="00977F29">
        <w:rPr>
          <w:rFonts w:asciiTheme="minorHAnsi" w:eastAsia="Calibri" w:hAnsiTheme="minorHAnsi" w:cstheme="minorHAnsi"/>
          <w:sz w:val="22"/>
          <w:szCs w:val="22"/>
        </w:rPr>
        <w:t xml:space="preserve">1. </w:t>
      </w:r>
      <w:r w:rsidRPr="00977F29">
        <w:rPr>
          <w:rFonts w:asciiTheme="minorHAnsi" w:hAnsiTheme="minorHAnsi" w:cstheme="minorHAnsi"/>
          <w:sz w:val="22"/>
          <w:szCs w:val="22"/>
        </w:rPr>
        <w:t>Oferujemy wykonanie przedmiotu zamówienia zgodnie z opisem i warunkami określonymi w specyfikacji warunków zamówienia:</w:t>
      </w:r>
    </w:p>
    <w:tbl>
      <w:tblPr>
        <w:tblStyle w:val="Tabelasiatki1jasna"/>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8806"/>
      </w:tblGrid>
      <w:tr w:rsidR="004D7261" w:rsidRPr="00977F29" w14:paraId="4B015300" w14:textId="77777777" w:rsidTr="009A0F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 w:type="pct"/>
            <w:vMerge w:val="restart"/>
            <w:tcBorders>
              <w:bottom w:val="none" w:sz="0" w:space="0" w:color="auto"/>
            </w:tcBorders>
          </w:tcPr>
          <w:p w14:paraId="1221DD57" w14:textId="77777777" w:rsidR="004D7261" w:rsidRPr="00977F29" w:rsidRDefault="004D7261" w:rsidP="009A0FE7">
            <w:pPr>
              <w:spacing w:before="60" w:after="60"/>
              <w:rPr>
                <w:rFonts w:cstheme="minorHAnsi"/>
                <w:b w:val="0"/>
                <w:sz w:val="22"/>
              </w:rPr>
            </w:pPr>
            <w:r w:rsidRPr="00977F29">
              <w:rPr>
                <w:rFonts w:cstheme="minorHAnsi"/>
                <w:sz w:val="22"/>
              </w:rPr>
              <w:t>1)</w:t>
            </w:r>
          </w:p>
        </w:tc>
        <w:tc>
          <w:tcPr>
            <w:tcW w:w="4794" w:type="pct"/>
            <w:tcBorders>
              <w:bottom w:val="none" w:sz="0" w:space="0" w:color="auto"/>
            </w:tcBorders>
          </w:tcPr>
          <w:p w14:paraId="38351718" w14:textId="77777777" w:rsidR="004D7261" w:rsidRDefault="004D7261" w:rsidP="009A0FE7">
            <w:pPr>
              <w:cnfStyle w:val="100000000000" w:firstRow="1" w:lastRow="0" w:firstColumn="0" w:lastColumn="0" w:oddVBand="0" w:evenVBand="0" w:oddHBand="0" w:evenHBand="0" w:firstRowFirstColumn="0" w:firstRowLastColumn="0" w:lastRowFirstColumn="0" w:lastRowLastColumn="0"/>
              <w:rPr>
                <w:rFonts w:cstheme="minorHAnsi"/>
                <w:sz w:val="22"/>
              </w:rPr>
            </w:pPr>
          </w:p>
          <w:p w14:paraId="67C3BEF2" w14:textId="77777777" w:rsidR="004D7261" w:rsidRDefault="004D7261" w:rsidP="009A0FE7">
            <w:pPr>
              <w:cnfStyle w:val="100000000000" w:firstRow="1" w:lastRow="0" w:firstColumn="0" w:lastColumn="0" w:oddVBand="0" w:evenVBand="0" w:oddHBand="0" w:evenHBand="0" w:firstRowFirstColumn="0" w:firstRowLastColumn="0" w:lastRowFirstColumn="0" w:lastRowLastColumn="0"/>
              <w:rPr>
                <w:rFonts w:cstheme="minorHAnsi"/>
                <w:b w:val="0"/>
                <w:bCs w:val="0"/>
                <w:sz w:val="22"/>
              </w:rPr>
            </w:pPr>
            <w:r>
              <w:rPr>
                <w:rFonts w:cstheme="minorHAnsi"/>
                <w:sz w:val="22"/>
              </w:rPr>
              <w:t>W</w:t>
            </w:r>
            <w:r w:rsidRPr="00977F29">
              <w:rPr>
                <w:rFonts w:cstheme="minorHAnsi"/>
                <w:sz w:val="22"/>
              </w:rPr>
              <w:t>artość netto: ………………………………………………………………………………………………………</w:t>
            </w:r>
          </w:p>
          <w:p w14:paraId="5B8131D7" w14:textId="77777777" w:rsidR="004D7261" w:rsidRDefault="004D7261" w:rsidP="009A0FE7">
            <w:pPr>
              <w:cnfStyle w:val="100000000000" w:firstRow="1" w:lastRow="0" w:firstColumn="0" w:lastColumn="0" w:oddVBand="0" w:evenVBand="0" w:oddHBand="0" w:evenHBand="0" w:firstRowFirstColumn="0" w:firstRowLastColumn="0" w:lastRowFirstColumn="0" w:lastRowLastColumn="0"/>
              <w:rPr>
                <w:rFonts w:cstheme="minorHAnsi"/>
                <w:sz w:val="22"/>
              </w:rPr>
            </w:pPr>
          </w:p>
          <w:p w14:paraId="0661DC7A" w14:textId="77777777" w:rsidR="004D7261" w:rsidRPr="00977F29" w:rsidRDefault="004D7261" w:rsidP="009A0FE7">
            <w:pPr>
              <w:cnfStyle w:val="100000000000" w:firstRow="1" w:lastRow="0" w:firstColumn="0" w:lastColumn="0" w:oddVBand="0" w:evenVBand="0" w:oddHBand="0" w:evenHBand="0" w:firstRowFirstColumn="0" w:firstRowLastColumn="0" w:lastRowFirstColumn="0" w:lastRowLastColumn="0"/>
              <w:rPr>
                <w:rFonts w:cstheme="minorHAnsi"/>
                <w:b w:val="0"/>
                <w:bCs w:val="0"/>
                <w:sz w:val="22"/>
              </w:rPr>
            </w:pPr>
            <w:r w:rsidRPr="00977F29">
              <w:rPr>
                <w:rFonts w:cstheme="minorHAnsi"/>
                <w:sz w:val="22"/>
              </w:rPr>
              <w:t xml:space="preserve">VAT % [stawka]: ……………………… wartość ………………………… </w:t>
            </w:r>
          </w:p>
          <w:p w14:paraId="7353DFDA" w14:textId="77777777" w:rsidR="004D7261" w:rsidRDefault="004D7261" w:rsidP="009A0FE7">
            <w:pPr>
              <w:cnfStyle w:val="100000000000" w:firstRow="1" w:lastRow="0" w:firstColumn="0" w:lastColumn="0" w:oddVBand="0" w:evenVBand="0" w:oddHBand="0" w:evenHBand="0" w:firstRowFirstColumn="0" w:firstRowLastColumn="0" w:lastRowFirstColumn="0" w:lastRowLastColumn="0"/>
              <w:rPr>
                <w:rFonts w:cstheme="minorHAnsi"/>
                <w:b w:val="0"/>
                <w:bCs w:val="0"/>
                <w:sz w:val="22"/>
              </w:rPr>
            </w:pPr>
          </w:p>
          <w:p w14:paraId="73BF9C7D" w14:textId="77777777" w:rsidR="004D7261" w:rsidRPr="00977F29" w:rsidRDefault="004D7261" w:rsidP="009A0FE7">
            <w:pPr>
              <w:cnfStyle w:val="100000000000" w:firstRow="1" w:lastRow="0" w:firstColumn="0" w:lastColumn="0" w:oddVBand="0" w:evenVBand="0" w:oddHBand="0" w:evenHBand="0" w:firstRowFirstColumn="0" w:firstRowLastColumn="0" w:lastRowFirstColumn="0" w:lastRowLastColumn="0"/>
              <w:rPr>
                <w:rFonts w:cstheme="minorHAnsi"/>
                <w:b w:val="0"/>
                <w:sz w:val="22"/>
              </w:rPr>
            </w:pPr>
            <w:r w:rsidRPr="00977F29">
              <w:rPr>
                <w:rFonts w:cstheme="minorHAnsi"/>
                <w:sz w:val="22"/>
              </w:rPr>
              <w:t>Wartość brutto: …………………………………………………………………………………………………….</w:t>
            </w:r>
          </w:p>
          <w:p w14:paraId="6372ED2A" w14:textId="77777777" w:rsidR="004D7261" w:rsidRPr="00977F29" w:rsidRDefault="004D7261" w:rsidP="009A0FE7">
            <w:pPr>
              <w:cnfStyle w:val="100000000000" w:firstRow="1" w:lastRow="0" w:firstColumn="0" w:lastColumn="0" w:oddVBand="0" w:evenVBand="0" w:oddHBand="0" w:evenHBand="0" w:firstRowFirstColumn="0" w:firstRowLastColumn="0" w:lastRowFirstColumn="0" w:lastRowLastColumn="0"/>
              <w:rPr>
                <w:rFonts w:cstheme="minorHAnsi"/>
                <w:sz w:val="22"/>
              </w:rPr>
            </w:pPr>
          </w:p>
        </w:tc>
      </w:tr>
      <w:tr w:rsidR="004D7261" w:rsidRPr="00977F29" w14:paraId="5400D3C8" w14:textId="77777777" w:rsidTr="009A0FE7">
        <w:tc>
          <w:tcPr>
            <w:cnfStyle w:val="001000000000" w:firstRow="0" w:lastRow="0" w:firstColumn="1" w:lastColumn="0" w:oddVBand="0" w:evenVBand="0" w:oddHBand="0" w:evenHBand="0" w:firstRowFirstColumn="0" w:firstRowLastColumn="0" w:lastRowFirstColumn="0" w:lastRowLastColumn="0"/>
            <w:tcW w:w="206" w:type="pct"/>
            <w:vMerge/>
          </w:tcPr>
          <w:p w14:paraId="0CDA12AD" w14:textId="77777777" w:rsidR="004D7261" w:rsidRPr="00977F29" w:rsidRDefault="004D7261" w:rsidP="009A0FE7">
            <w:pPr>
              <w:spacing w:before="60" w:after="60"/>
              <w:rPr>
                <w:rFonts w:cstheme="minorHAnsi"/>
                <w:b w:val="0"/>
                <w:sz w:val="22"/>
              </w:rPr>
            </w:pPr>
          </w:p>
        </w:tc>
        <w:tc>
          <w:tcPr>
            <w:tcW w:w="4794" w:type="pct"/>
          </w:tcPr>
          <w:p w14:paraId="250B2B00" w14:textId="77777777" w:rsidR="004D7261" w:rsidRPr="00977F29" w:rsidRDefault="004D7261" w:rsidP="009A0FE7">
            <w:pPr>
              <w:spacing w:before="60" w:after="60"/>
              <w:cnfStyle w:val="000000000000" w:firstRow="0" w:lastRow="0" w:firstColumn="0" w:lastColumn="0" w:oddVBand="0" w:evenVBand="0" w:oddHBand="0" w:evenHBand="0" w:firstRowFirstColumn="0" w:firstRowLastColumn="0" w:lastRowFirstColumn="0" w:lastRowLastColumn="0"/>
              <w:rPr>
                <w:rFonts w:cstheme="minorHAnsi"/>
                <w:i/>
                <w:sz w:val="20"/>
                <w:szCs w:val="20"/>
              </w:rPr>
            </w:pPr>
            <w:r w:rsidRPr="00977F29">
              <w:rPr>
                <w:rFonts w:cstheme="minorHAnsi"/>
                <w:i/>
                <w:sz w:val="20"/>
                <w:szCs w:val="20"/>
              </w:rPr>
              <w:t>Wybór mojej oferty będzie prowadzić do powstania u Zamawiającego obowiązku podatkowego, zgodnie z ustawą z dnia 11 marca 2004 r. o podatku od towarów i usług (Dz. U. z 2018 r. poz. 2174, z </w:t>
            </w:r>
            <w:proofErr w:type="spellStart"/>
            <w:r w:rsidRPr="00977F29">
              <w:rPr>
                <w:rFonts w:cstheme="minorHAnsi"/>
                <w:i/>
                <w:sz w:val="20"/>
                <w:szCs w:val="20"/>
              </w:rPr>
              <w:t>późn</w:t>
            </w:r>
            <w:proofErr w:type="spellEnd"/>
            <w:r w:rsidRPr="00977F29">
              <w:rPr>
                <w:rFonts w:cstheme="minorHAnsi"/>
                <w:i/>
                <w:sz w:val="20"/>
                <w:szCs w:val="20"/>
              </w:rPr>
              <w:t>. zm.).</w:t>
            </w:r>
            <w:r w:rsidRPr="00977F29">
              <w:rPr>
                <w:rFonts w:cstheme="minorHAnsi"/>
                <w:i/>
                <w:sz w:val="20"/>
                <w:szCs w:val="20"/>
                <w:vertAlign w:val="superscript"/>
              </w:rPr>
              <w:t xml:space="preserve"> </w:t>
            </w:r>
            <w:r w:rsidRPr="00977F29">
              <w:rPr>
                <w:rFonts w:cstheme="minorHAnsi"/>
                <w:i/>
                <w:sz w:val="20"/>
                <w:szCs w:val="20"/>
                <w:vertAlign w:val="superscript"/>
              </w:rPr>
              <w:footnoteReference w:id="1"/>
            </w:r>
          </w:p>
          <w:p w14:paraId="387D62A9" w14:textId="77777777" w:rsidR="004D7261" w:rsidRPr="00977F29" w:rsidRDefault="004D7261" w:rsidP="004D7261">
            <w:pPr>
              <w:pStyle w:val="Akapitzlist"/>
              <w:numPr>
                <w:ilvl w:val="0"/>
                <w:numId w:val="28"/>
              </w:numPr>
              <w:spacing w:before="60" w:after="6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sz w:val="20"/>
              </w:rPr>
            </w:pPr>
            <w:r w:rsidRPr="00977F29">
              <w:rPr>
                <w:rFonts w:asciiTheme="minorHAnsi" w:hAnsiTheme="minorHAnsi" w:cstheme="minorHAnsi"/>
                <w:i/>
                <w:sz w:val="20"/>
              </w:rPr>
              <w:t>nazwa (rodzaj) towaru lub usługi, których dostawa lub świadczenie będą prowadziły do powstania obowiązku podatkowego………………………………………………………………….</w:t>
            </w:r>
          </w:p>
          <w:p w14:paraId="3D3EC80F" w14:textId="77777777" w:rsidR="004D7261" w:rsidRPr="00977F29" w:rsidRDefault="004D7261" w:rsidP="004D7261">
            <w:pPr>
              <w:pStyle w:val="Akapitzlist"/>
              <w:numPr>
                <w:ilvl w:val="0"/>
                <w:numId w:val="28"/>
              </w:numPr>
              <w:spacing w:before="60" w:after="6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sz w:val="20"/>
              </w:rPr>
            </w:pPr>
            <w:r w:rsidRPr="00977F29">
              <w:rPr>
                <w:rFonts w:asciiTheme="minorHAnsi" w:hAnsiTheme="minorHAnsi" w:cstheme="minorHAnsi"/>
                <w:i/>
                <w:sz w:val="20"/>
              </w:rPr>
              <w:t>wartość towaru lub usługi objętego obowiązkiem podatkowym Zamawiającego, bez kwoty podatku…………………………………………………………………………………………………..</w:t>
            </w:r>
          </w:p>
          <w:p w14:paraId="2C8DB90C" w14:textId="77777777" w:rsidR="004D7261" w:rsidRPr="00977F29" w:rsidRDefault="004D7261" w:rsidP="004D7261">
            <w:pPr>
              <w:pStyle w:val="Akapitzlist"/>
              <w:numPr>
                <w:ilvl w:val="0"/>
                <w:numId w:val="28"/>
              </w:numPr>
              <w:spacing w:before="60" w:after="6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sz w:val="22"/>
                <w:szCs w:val="22"/>
              </w:rPr>
            </w:pPr>
            <w:r w:rsidRPr="00977F29">
              <w:rPr>
                <w:rFonts w:asciiTheme="minorHAnsi" w:hAnsiTheme="minorHAnsi" w:cstheme="minorHAnsi"/>
                <w:i/>
                <w:sz w:val="20"/>
              </w:rPr>
              <w:t>stawka podatku od towarów i usług, która zgodnie z wiedzą Wykonawcy, będzie miała zastosowanie…………………………………………………………………………………………….</w:t>
            </w:r>
          </w:p>
        </w:tc>
      </w:tr>
      <w:tr w:rsidR="004D7261" w:rsidRPr="00977F29" w14:paraId="43680A59" w14:textId="77777777" w:rsidTr="009A0FE7">
        <w:tc>
          <w:tcPr>
            <w:cnfStyle w:val="001000000000" w:firstRow="0" w:lastRow="0" w:firstColumn="1" w:lastColumn="0" w:oddVBand="0" w:evenVBand="0" w:oddHBand="0" w:evenHBand="0" w:firstRowFirstColumn="0" w:firstRowLastColumn="0" w:lastRowFirstColumn="0" w:lastRowLastColumn="0"/>
            <w:tcW w:w="206" w:type="pct"/>
          </w:tcPr>
          <w:p w14:paraId="3EC97201" w14:textId="77777777" w:rsidR="004D7261" w:rsidRPr="00977F29" w:rsidRDefault="004D7261" w:rsidP="009A0FE7">
            <w:pPr>
              <w:spacing w:before="60" w:after="60"/>
              <w:jc w:val="center"/>
              <w:rPr>
                <w:rFonts w:cstheme="minorHAnsi"/>
                <w:b w:val="0"/>
                <w:sz w:val="22"/>
              </w:rPr>
            </w:pPr>
            <w:r w:rsidRPr="00977F29">
              <w:rPr>
                <w:rFonts w:cstheme="minorHAnsi"/>
                <w:sz w:val="22"/>
              </w:rPr>
              <w:t>2)</w:t>
            </w:r>
          </w:p>
        </w:tc>
        <w:tc>
          <w:tcPr>
            <w:tcW w:w="4794" w:type="pct"/>
          </w:tcPr>
          <w:p w14:paraId="51275BBE" w14:textId="77777777" w:rsidR="004D7261" w:rsidRDefault="004D7261" w:rsidP="009A0FE7">
            <w:pPr>
              <w:widowControl w:val="0"/>
              <w:cnfStyle w:val="000000000000" w:firstRow="0" w:lastRow="0" w:firstColumn="0" w:lastColumn="0" w:oddVBand="0" w:evenVBand="0" w:oddHBand="0" w:evenHBand="0" w:firstRowFirstColumn="0" w:firstRowLastColumn="0" w:lastRowFirstColumn="0" w:lastRowLastColumn="0"/>
              <w:rPr>
                <w:rFonts w:cstheme="minorHAnsi"/>
                <w:b/>
                <w:sz w:val="22"/>
              </w:rPr>
            </w:pPr>
          </w:p>
          <w:p w14:paraId="6BF138EB" w14:textId="0C73AEBA" w:rsidR="004D7261" w:rsidRDefault="004D7261" w:rsidP="004D7261">
            <w:pPr>
              <w:widowControl w:val="0"/>
              <w:cnfStyle w:val="000000000000" w:firstRow="0" w:lastRow="0" w:firstColumn="0" w:lastColumn="0" w:oddVBand="0" w:evenVBand="0" w:oddHBand="0" w:evenHBand="0" w:firstRowFirstColumn="0" w:firstRowLastColumn="0" w:lastRowFirstColumn="0" w:lastRowLastColumn="0"/>
              <w:rPr>
                <w:rFonts w:cstheme="minorHAnsi"/>
                <w:b/>
                <w:sz w:val="22"/>
              </w:rPr>
            </w:pPr>
            <w:r w:rsidRPr="004D7261">
              <w:rPr>
                <w:rFonts w:cstheme="minorHAnsi"/>
                <w:b/>
                <w:sz w:val="22"/>
              </w:rPr>
              <w:t>Termin realizacji przedmiotu zamówienia do ……… dni od daty zawarcia Umowy – zakres przedmiotu określony w opisie przedmiotu zamówienia załącznik nr 2 do SWZ oraz we wzorze umowy załącznik nr 4 do SWZ</w:t>
            </w:r>
            <w:r w:rsidR="003B149C">
              <w:rPr>
                <w:rFonts w:cstheme="minorHAnsi"/>
                <w:b/>
                <w:sz w:val="22"/>
              </w:rPr>
              <w:t>.</w:t>
            </w:r>
          </w:p>
          <w:p w14:paraId="7EF32283" w14:textId="77777777" w:rsidR="003B149C" w:rsidRDefault="003B149C" w:rsidP="004D7261">
            <w:pPr>
              <w:widowControl w:val="0"/>
              <w:cnfStyle w:val="000000000000" w:firstRow="0" w:lastRow="0" w:firstColumn="0" w:lastColumn="0" w:oddVBand="0" w:evenVBand="0" w:oddHBand="0" w:evenHBand="0" w:firstRowFirstColumn="0" w:firstRowLastColumn="0" w:lastRowFirstColumn="0" w:lastRowLastColumn="0"/>
              <w:rPr>
                <w:rFonts w:cstheme="minorHAnsi"/>
                <w:b/>
                <w:sz w:val="22"/>
              </w:rPr>
            </w:pPr>
          </w:p>
          <w:p w14:paraId="674DBB3D" w14:textId="77777777" w:rsidR="003B149C" w:rsidRPr="003B149C" w:rsidRDefault="003B149C" w:rsidP="009D6540">
            <w:pPr>
              <w:pStyle w:val="StandardZnak"/>
              <w:numPr>
                <w:ilvl w:val="0"/>
                <w:numId w:val="62"/>
              </w:numPr>
              <w:spacing w:after="0" w:line="276" w:lineRule="auto"/>
              <w:ind w:left="48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3B149C">
              <w:rPr>
                <w:rFonts w:ascii="Calibri" w:hAnsi="Calibri" w:cs="Calibri"/>
                <w:sz w:val="22"/>
                <w:szCs w:val="22"/>
              </w:rPr>
              <w:t>termin realizacji przedmiotu zamówienia do 22 dni od daty zawarcia Umowy – 0 pkt</w:t>
            </w:r>
          </w:p>
          <w:p w14:paraId="2C14F5FE" w14:textId="77777777" w:rsidR="003B149C" w:rsidRPr="003B149C" w:rsidRDefault="003B149C" w:rsidP="009D6540">
            <w:pPr>
              <w:pStyle w:val="StandardZnak"/>
              <w:numPr>
                <w:ilvl w:val="0"/>
                <w:numId w:val="62"/>
              </w:numPr>
              <w:spacing w:after="0" w:line="276" w:lineRule="auto"/>
              <w:ind w:left="48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3B149C">
              <w:rPr>
                <w:rFonts w:ascii="Calibri" w:hAnsi="Calibri" w:cs="Calibri"/>
                <w:sz w:val="22"/>
                <w:szCs w:val="22"/>
              </w:rPr>
              <w:t>termin realizacji przedmiotu zamówienia do 18 dni od daty zawarcia Umowy – 20 pkt</w:t>
            </w:r>
          </w:p>
          <w:p w14:paraId="3B2DDB27" w14:textId="77777777" w:rsidR="003B149C" w:rsidRPr="003B149C" w:rsidRDefault="003B149C" w:rsidP="009D6540">
            <w:pPr>
              <w:pStyle w:val="StandardZnak"/>
              <w:numPr>
                <w:ilvl w:val="0"/>
                <w:numId w:val="62"/>
              </w:numPr>
              <w:spacing w:after="0" w:line="276" w:lineRule="auto"/>
              <w:ind w:left="48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3B149C">
              <w:rPr>
                <w:rFonts w:ascii="Calibri" w:hAnsi="Calibri" w:cs="Calibri"/>
                <w:sz w:val="22"/>
                <w:szCs w:val="22"/>
              </w:rPr>
              <w:t>termin realizacji przedmiotu zamówienia do 14 dni od daty zawarcia Umowy – 40 pkt</w:t>
            </w:r>
          </w:p>
          <w:p w14:paraId="769C5AA1" w14:textId="77777777" w:rsidR="003B149C" w:rsidRPr="004D7261" w:rsidRDefault="003B149C" w:rsidP="004D7261">
            <w:pPr>
              <w:widowControl w:val="0"/>
              <w:cnfStyle w:val="000000000000" w:firstRow="0" w:lastRow="0" w:firstColumn="0" w:lastColumn="0" w:oddVBand="0" w:evenVBand="0" w:oddHBand="0" w:evenHBand="0" w:firstRowFirstColumn="0" w:firstRowLastColumn="0" w:lastRowFirstColumn="0" w:lastRowLastColumn="0"/>
              <w:rPr>
                <w:rFonts w:cstheme="minorHAnsi"/>
                <w:b/>
                <w:sz w:val="22"/>
              </w:rPr>
            </w:pPr>
          </w:p>
          <w:p w14:paraId="202188D5" w14:textId="2C26373C" w:rsidR="004D7261" w:rsidRPr="004D7261" w:rsidRDefault="004D7261" w:rsidP="004D7261">
            <w:pPr>
              <w:widowControl w:val="0"/>
              <w:cnfStyle w:val="000000000000" w:firstRow="0" w:lastRow="0" w:firstColumn="0" w:lastColumn="0" w:oddVBand="0" w:evenVBand="0" w:oddHBand="0" w:evenHBand="0" w:firstRowFirstColumn="0" w:firstRowLastColumn="0" w:lastRowFirstColumn="0" w:lastRowLastColumn="0"/>
              <w:rPr>
                <w:rFonts w:cstheme="minorHAnsi"/>
                <w:b/>
                <w:sz w:val="22"/>
              </w:rPr>
            </w:pPr>
            <w:r w:rsidRPr="004D7261">
              <w:rPr>
                <w:rFonts w:cstheme="minorHAnsi"/>
                <w:b/>
                <w:sz w:val="22"/>
              </w:rPr>
              <w:t>(</w:t>
            </w:r>
            <w:r w:rsidRPr="004D7261">
              <w:rPr>
                <w:rFonts w:ascii="Calibri" w:hAnsi="Calibri" w:cs="Calibri"/>
                <w:b/>
                <w:bCs/>
                <w:sz w:val="22"/>
              </w:rPr>
              <w:t>Maksymalny termin realizacji (wykonania) przedmiotu zamówienia wynosi do 22 dni od daty zawarcia Umowy Jeżeli wykonawca nie poda lub zaproponuje termin realizacji przedmiotu zamówienia dłuższy niż 22 dni od daty zawarcia Umowy to oferta wykonawcy zostanie odrzucona jako niezgodna z SWZ.</w:t>
            </w:r>
            <w:r w:rsidRPr="004D7261">
              <w:rPr>
                <w:rFonts w:cstheme="minorHAnsi"/>
                <w:b/>
                <w:bCs/>
                <w:sz w:val="22"/>
              </w:rPr>
              <w:t>)</w:t>
            </w:r>
          </w:p>
          <w:p w14:paraId="7B3F3884" w14:textId="77777777" w:rsidR="004D7261" w:rsidRPr="00977F29" w:rsidRDefault="004D7261" w:rsidP="009A0FE7">
            <w:pPr>
              <w:spacing w:before="60" w:after="60"/>
              <w:cnfStyle w:val="000000000000" w:firstRow="0" w:lastRow="0" w:firstColumn="0" w:lastColumn="0" w:oddVBand="0" w:evenVBand="0" w:oddHBand="0" w:evenHBand="0" w:firstRowFirstColumn="0" w:firstRowLastColumn="0" w:lastRowFirstColumn="0" w:lastRowLastColumn="0"/>
              <w:rPr>
                <w:rFonts w:cstheme="minorHAnsi"/>
                <w:b/>
                <w:bCs/>
                <w:sz w:val="22"/>
              </w:rPr>
            </w:pPr>
          </w:p>
        </w:tc>
      </w:tr>
      <w:tr w:rsidR="004D7261" w:rsidRPr="00977F29" w14:paraId="0138CC4B" w14:textId="77777777" w:rsidTr="009A0FE7">
        <w:tc>
          <w:tcPr>
            <w:cnfStyle w:val="001000000000" w:firstRow="0" w:lastRow="0" w:firstColumn="1" w:lastColumn="0" w:oddVBand="0" w:evenVBand="0" w:oddHBand="0" w:evenHBand="0" w:firstRowFirstColumn="0" w:firstRowLastColumn="0" w:lastRowFirstColumn="0" w:lastRowLastColumn="0"/>
            <w:tcW w:w="206" w:type="pct"/>
          </w:tcPr>
          <w:p w14:paraId="0961C7FC" w14:textId="77777777" w:rsidR="004D7261" w:rsidRPr="00977F29" w:rsidRDefault="004D7261" w:rsidP="009A0FE7">
            <w:pPr>
              <w:spacing w:before="60" w:after="60"/>
              <w:jc w:val="center"/>
              <w:rPr>
                <w:rFonts w:cstheme="minorHAnsi"/>
                <w:b w:val="0"/>
                <w:sz w:val="22"/>
              </w:rPr>
            </w:pPr>
            <w:r w:rsidRPr="00977F29">
              <w:rPr>
                <w:rFonts w:cstheme="minorHAnsi"/>
                <w:sz w:val="22"/>
              </w:rPr>
              <w:t>3)</w:t>
            </w:r>
          </w:p>
        </w:tc>
        <w:tc>
          <w:tcPr>
            <w:tcW w:w="4794" w:type="pct"/>
          </w:tcPr>
          <w:p w14:paraId="0741C540" w14:textId="174067B0" w:rsidR="004D7261" w:rsidRPr="00977F29" w:rsidRDefault="004D7261" w:rsidP="009A0FE7">
            <w:pPr>
              <w:pStyle w:val="pkt1"/>
              <w:spacing w:before="0" w:after="0"/>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Cs w:val="22"/>
              </w:rPr>
            </w:pPr>
            <w:r w:rsidRPr="003B149C">
              <w:rPr>
                <w:rFonts w:asciiTheme="minorHAnsi" w:hAnsiTheme="minorHAnsi" w:cstheme="minorHAnsi"/>
                <w:b/>
                <w:sz w:val="22"/>
                <w:szCs w:val="20"/>
              </w:rPr>
              <w:t xml:space="preserve">Warunki płatności: </w:t>
            </w:r>
            <w:r w:rsidRPr="003B149C">
              <w:rPr>
                <w:rFonts w:asciiTheme="minorHAnsi" w:hAnsiTheme="minorHAnsi" w:cstheme="minorHAnsi"/>
                <w:sz w:val="22"/>
                <w:szCs w:val="20"/>
              </w:rPr>
              <w:t>Wykonawca</w:t>
            </w:r>
            <w:r w:rsidRPr="003B149C">
              <w:rPr>
                <w:rFonts w:asciiTheme="minorHAnsi" w:hAnsiTheme="minorHAnsi" w:cstheme="minorHAnsi"/>
                <w:b/>
                <w:sz w:val="22"/>
                <w:szCs w:val="20"/>
              </w:rPr>
              <w:t xml:space="preserve"> </w:t>
            </w:r>
            <w:r w:rsidRPr="003B149C">
              <w:rPr>
                <w:rFonts w:asciiTheme="minorHAnsi" w:hAnsiTheme="minorHAnsi" w:cstheme="minorHAnsi"/>
                <w:sz w:val="22"/>
                <w:szCs w:val="20"/>
              </w:rPr>
              <w:t xml:space="preserve">akceptuje warunki płatności określone przez Zamawiającego w SWZ (w tym w załączniku nr </w:t>
            </w:r>
            <w:r w:rsidR="003B149C" w:rsidRPr="003B149C">
              <w:rPr>
                <w:rFonts w:asciiTheme="minorHAnsi" w:hAnsiTheme="minorHAnsi" w:cstheme="minorHAnsi"/>
                <w:sz w:val="22"/>
                <w:szCs w:val="20"/>
              </w:rPr>
              <w:t>4</w:t>
            </w:r>
            <w:r w:rsidRPr="003B149C">
              <w:rPr>
                <w:rFonts w:asciiTheme="minorHAnsi" w:hAnsiTheme="minorHAnsi" w:cstheme="minorHAnsi"/>
                <w:sz w:val="22"/>
                <w:szCs w:val="20"/>
              </w:rPr>
              <w:t xml:space="preserve"> do SWZ –</w:t>
            </w:r>
            <w:r w:rsidR="003B149C" w:rsidRPr="003B149C">
              <w:rPr>
                <w:rFonts w:asciiTheme="minorHAnsi" w:hAnsiTheme="minorHAnsi" w:cstheme="minorHAnsi"/>
                <w:sz w:val="22"/>
                <w:szCs w:val="20"/>
              </w:rPr>
              <w:t xml:space="preserve"> wzór</w:t>
            </w:r>
            <w:r w:rsidRPr="003B149C">
              <w:rPr>
                <w:rFonts w:asciiTheme="minorHAnsi" w:hAnsiTheme="minorHAnsi" w:cstheme="minorHAnsi"/>
                <w:sz w:val="22"/>
                <w:szCs w:val="20"/>
              </w:rPr>
              <w:t xml:space="preserve"> umowy).</w:t>
            </w:r>
          </w:p>
        </w:tc>
      </w:tr>
    </w:tbl>
    <w:p w14:paraId="7B021AE1" w14:textId="77777777" w:rsidR="004D7261" w:rsidRDefault="004D7261" w:rsidP="004D7261">
      <w:pPr>
        <w:pStyle w:val="Akapitzlist"/>
        <w:widowControl w:val="0"/>
        <w:autoSpaceDN w:val="0"/>
        <w:ind w:left="426"/>
        <w:rPr>
          <w:rFonts w:asciiTheme="minorHAnsi" w:eastAsia="Calibri" w:hAnsiTheme="minorHAnsi" w:cstheme="minorHAnsi"/>
          <w:sz w:val="22"/>
          <w:szCs w:val="22"/>
        </w:rPr>
      </w:pPr>
    </w:p>
    <w:p w14:paraId="1ACE2E71" w14:textId="77777777" w:rsidR="004D7261" w:rsidRPr="00977F29" w:rsidRDefault="004D7261" w:rsidP="009D6540">
      <w:pPr>
        <w:pStyle w:val="Akapitzlist"/>
        <w:widowControl w:val="0"/>
        <w:numPr>
          <w:ilvl w:val="0"/>
          <w:numId w:val="59"/>
        </w:numPr>
        <w:autoSpaceDN w:val="0"/>
        <w:spacing w:after="0"/>
        <w:ind w:left="426"/>
        <w:jc w:val="left"/>
        <w:rPr>
          <w:rFonts w:asciiTheme="minorHAnsi" w:eastAsia="Calibri" w:hAnsiTheme="minorHAnsi" w:cstheme="minorHAnsi"/>
          <w:sz w:val="22"/>
          <w:szCs w:val="22"/>
        </w:rPr>
      </w:pPr>
      <w:r w:rsidRPr="00977F29">
        <w:rPr>
          <w:rFonts w:asciiTheme="minorHAnsi" w:eastAsia="Calibri" w:hAnsiTheme="minorHAnsi" w:cstheme="minorHAnsi"/>
          <w:sz w:val="22"/>
          <w:szCs w:val="22"/>
        </w:rPr>
        <w:t>Jednocześnie oświadczamy, że:</w:t>
      </w:r>
    </w:p>
    <w:p w14:paraId="72D85813" w14:textId="77777777" w:rsidR="004D7261" w:rsidRPr="00977F29" w:rsidRDefault="004D7261" w:rsidP="004D7261">
      <w:pPr>
        <w:numPr>
          <w:ilvl w:val="0"/>
          <w:numId w:val="36"/>
        </w:numPr>
        <w:suppressAutoHyphens w:val="0"/>
        <w:overflowPunct/>
        <w:autoSpaceDE/>
        <w:spacing w:after="0"/>
        <w:ind w:left="630"/>
        <w:textAlignment w:val="auto"/>
        <w:rPr>
          <w:rFonts w:asciiTheme="minorHAnsi" w:hAnsiTheme="minorHAnsi" w:cstheme="minorHAnsi"/>
          <w:sz w:val="22"/>
          <w:szCs w:val="22"/>
        </w:rPr>
      </w:pPr>
      <w:r w:rsidRPr="00977F29">
        <w:rPr>
          <w:rFonts w:asciiTheme="minorHAnsi" w:hAnsiTheme="minorHAnsi" w:cstheme="minorHAnsi"/>
          <w:sz w:val="22"/>
          <w:szCs w:val="22"/>
        </w:rPr>
        <w:t>Zapoznaliśmy się z treścią SWZ oraz wyjaśnieniami i/lub modyfikacjami SWZ i uznajemy się za związanych określonymi w nich postanowieniami i zasadami postępowania.</w:t>
      </w:r>
    </w:p>
    <w:p w14:paraId="70B7C57D" w14:textId="77777777" w:rsidR="004D7261" w:rsidRPr="00977F29" w:rsidRDefault="004D7261" w:rsidP="004D7261">
      <w:pPr>
        <w:numPr>
          <w:ilvl w:val="0"/>
          <w:numId w:val="36"/>
        </w:numPr>
        <w:suppressAutoHyphens w:val="0"/>
        <w:overflowPunct/>
        <w:autoSpaceDE/>
        <w:spacing w:after="0"/>
        <w:ind w:left="709" w:hanging="425"/>
        <w:textAlignment w:val="auto"/>
        <w:rPr>
          <w:rFonts w:asciiTheme="minorHAnsi" w:hAnsiTheme="minorHAnsi" w:cstheme="minorHAnsi"/>
          <w:sz w:val="22"/>
          <w:szCs w:val="22"/>
        </w:rPr>
      </w:pPr>
      <w:r w:rsidRPr="00977F29">
        <w:rPr>
          <w:rFonts w:asciiTheme="minorHAnsi" w:hAnsiTheme="minorHAnsi" w:cstheme="minorHAnsi"/>
          <w:sz w:val="22"/>
          <w:szCs w:val="22"/>
        </w:rPr>
        <w:t>Nie wnosimy żadnych zastrzeżeń do treści SWZ.</w:t>
      </w:r>
    </w:p>
    <w:p w14:paraId="55203E86" w14:textId="77777777" w:rsidR="004D7261" w:rsidRPr="00977F29" w:rsidRDefault="004D7261" w:rsidP="004D7261">
      <w:pPr>
        <w:numPr>
          <w:ilvl w:val="0"/>
          <w:numId w:val="36"/>
        </w:numPr>
        <w:suppressAutoHyphens w:val="0"/>
        <w:overflowPunct/>
        <w:autoSpaceDE/>
        <w:spacing w:after="0"/>
        <w:ind w:left="709" w:hanging="425"/>
        <w:textAlignment w:val="auto"/>
        <w:rPr>
          <w:rFonts w:asciiTheme="minorHAnsi" w:hAnsiTheme="minorHAnsi" w:cstheme="minorHAnsi"/>
          <w:sz w:val="22"/>
          <w:szCs w:val="22"/>
        </w:rPr>
      </w:pPr>
      <w:r w:rsidRPr="00977F29">
        <w:rPr>
          <w:rFonts w:asciiTheme="minorHAnsi" w:hAnsiTheme="minorHAnsi" w:cstheme="minorHAnsi"/>
          <w:sz w:val="22"/>
          <w:szCs w:val="22"/>
        </w:rPr>
        <w:t>Cena oferty zawiera wszystkie koszty niezbędne do wykonania zamówienia określone zapisami SWZ.</w:t>
      </w:r>
    </w:p>
    <w:p w14:paraId="510B8D18" w14:textId="77777777" w:rsidR="004D7261" w:rsidRPr="00977F29" w:rsidRDefault="004D7261" w:rsidP="004D7261">
      <w:pPr>
        <w:numPr>
          <w:ilvl w:val="0"/>
          <w:numId w:val="36"/>
        </w:numPr>
        <w:suppressAutoHyphens w:val="0"/>
        <w:overflowPunct/>
        <w:autoSpaceDE/>
        <w:spacing w:after="0"/>
        <w:ind w:left="709" w:hanging="425"/>
        <w:textAlignment w:val="auto"/>
        <w:rPr>
          <w:rFonts w:asciiTheme="minorHAnsi" w:hAnsiTheme="minorHAnsi" w:cstheme="minorHAnsi"/>
          <w:sz w:val="22"/>
          <w:szCs w:val="22"/>
        </w:rPr>
      </w:pPr>
      <w:r w:rsidRPr="00977F29">
        <w:rPr>
          <w:rFonts w:asciiTheme="minorHAnsi" w:hAnsiTheme="minorHAnsi" w:cstheme="minorHAnsi"/>
          <w:sz w:val="22"/>
          <w:szCs w:val="22"/>
        </w:rPr>
        <w:t xml:space="preserve">Uważamy się za związanych niniejszą ofertą przez czas wskazany w SWZ. </w:t>
      </w:r>
    </w:p>
    <w:p w14:paraId="4330B992" w14:textId="77777777" w:rsidR="004D7261" w:rsidRPr="00977F29" w:rsidRDefault="004D7261" w:rsidP="004D7261">
      <w:pPr>
        <w:numPr>
          <w:ilvl w:val="0"/>
          <w:numId w:val="36"/>
        </w:numPr>
        <w:suppressAutoHyphens w:val="0"/>
        <w:overflowPunct/>
        <w:autoSpaceDE/>
        <w:spacing w:after="0"/>
        <w:ind w:left="709" w:hanging="425"/>
        <w:textAlignment w:val="auto"/>
        <w:rPr>
          <w:rFonts w:asciiTheme="minorHAnsi" w:hAnsiTheme="minorHAnsi" w:cstheme="minorHAnsi"/>
          <w:sz w:val="22"/>
          <w:szCs w:val="22"/>
        </w:rPr>
      </w:pPr>
      <w:r w:rsidRPr="00977F29">
        <w:rPr>
          <w:rFonts w:asciiTheme="minorHAnsi" w:hAnsiTheme="minorHAnsi" w:cstheme="minorHAnsi"/>
          <w:sz w:val="22"/>
          <w:szCs w:val="22"/>
        </w:rPr>
        <w:t>Akceptujemy wzór Umowy bez zastrzeżeń i w razie wybrania naszej oferty zobowiązujemy się do zawarcia Umowy na warunkach zawartych w SWZ, w miejscu i terminie wskazanym przez Zamawiającego.</w:t>
      </w:r>
    </w:p>
    <w:p w14:paraId="3F4BE670" w14:textId="77777777" w:rsidR="004D7261" w:rsidRPr="00977F29" w:rsidRDefault="004D7261" w:rsidP="004D7261">
      <w:pPr>
        <w:numPr>
          <w:ilvl w:val="0"/>
          <w:numId w:val="36"/>
        </w:numPr>
        <w:suppressAutoHyphens w:val="0"/>
        <w:overflowPunct/>
        <w:autoSpaceDE/>
        <w:spacing w:after="0"/>
        <w:ind w:left="709" w:hanging="425"/>
        <w:textAlignment w:val="auto"/>
        <w:rPr>
          <w:rFonts w:asciiTheme="minorHAnsi" w:hAnsiTheme="minorHAnsi" w:cstheme="minorHAnsi"/>
          <w:sz w:val="22"/>
          <w:szCs w:val="22"/>
        </w:rPr>
      </w:pPr>
      <w:r w:rsidRPr="00977F29">
        <w:rPr>
          <w:rFonts w:asciiTheme="minorHAnsi" w:hAnsiTheme="minorHAnsi" w:cstheme="minorHAnsi"/>
          <w:sz w:val="22"/>
          <w:szCs w:val="22"/>
        </w:rPr>
        <w:t xml:space="preserve">Oświadczamy, że realizacja przedmiotu zamówienia będzie zgodna z zasadą DNSH (Do No </w:t>
      </w:r>
      <w:proofErr w:type="spellStart"/>
      <w:r w:rsidRPr="00977F29">
        <w:rPr>
          <w:rFonts w:asciiTheme="minorHAnsi" w:hAnsiTheme="minorHAnsi" w:cstheme="minorHAnsi"/>
          <w:sz w:val="22"/>
          <w:szCs w:val="22"/>
        </w:rPr>
        <w:t>Significant</w:t>
      </w:r>
      <w:proofErr w:type="spellEnd"/>
      <w:r w:rsidRPr="00977F29">
        <w:rPr>
          <w:rFonts w:asciiTheme="minorHAnsi" w:hAnsiTheme="minorHAnsi" w:cstheme="minorHAnsi"/>
          <w:sz w:val="22"/>
          <w:szCs w:val="22"/>
        </w:rPr>
        <w:t xml:space="preserve"> </w:t>
      </w:r>
      <w:proofErr w:type="spellStart"/>
      <w:r w:rsidRPr="00977F29">
        <w:rPr>
          <w:rFonts w:asciiTheme="minorHAnsi" w:hAnsiTheme="minorHAnsi" w:cstheme="minorHAnsi"/>
          <w:sz w:val="22"/>
          <w:szCs w:val="22"/>
        </w:rPr>
        <w:t>Harm</w:t>
      </w:r>
      <w:proofErr w:type="spellEnd"/>
      <w:r w:rsidRPr="00977F29">
        <w:rPr>
          <w:rFonts w:asciiTheme="minorHAnsi" w:hAnsiTheme="minorHAnsi" w:cstheme="minorHAnsi"/>
          <w:sz w:val="22"/>
          <w:szCs w:val="22"/>
        </w:rPr>
        <w:t xml:space="preserve"> – „nieczynienia poważnych szkód środowisku”), zgodnie z art. 17 Rozporządzenia (UE) 2020/852 Parlamentu Europejskiego i Rady oraz wytycznymi dla projektów finansowanych z KPO.</w:t>
      </w:r>
    </w:p>
    <w:p w14:paraId="5DD42CB4" w14:textId="77777777" w:rsidR="004D7261" w:rsidRPr="00977F29" w:rsidRDefault="004D7261" w:rsidP="004D7261">
      <w:pPr>
        <w:numPr>
          <w:ilvl w:val="0"/>
          <w:numId w:val="36"/>
        </w:numPr>
        <w:suppressAutoHyphens w:val="0"/>
        <w:overflowPunct/>
        <w:autoSpaceDE/>
        <w:spacing w:after="0"/>
        <w:ind w:left="709" w:hanging="425"/>
        <w:jc w:val="left"/>
        <w:textAlignment w:val="auto"/>
        <w:rPr>
          <w:rFonts w:asciiTheme="minorHAnsi" w:hAnsiTheme="minorHAnsi" w:cstheme="minorHAnsi"/>
          <w:sz w:val="22"/>
          <w:szCs w:val="22"/>
        </w:rPr>
      </w:pPr>
      <w:r w:rsidRPr="00977F29">
        <w:rPr>
          <w:rFonts w:asciiTheme="minorHAnsi" w:hAnsiTheme="minorHAnsi" w:cstheme="minorHAnsi"/>
          <w:sz w:val="22"/>
          <w:szCs w:val="22"/>
        </w:rPr>
        <w:t>Wykonanie następujących części zamówienia zamierzamy powierzyć podwykonawcom</w:t>
      </w:r>
      <w:bookmarkStart w:id="68" w:name="_Hlk52949404"/>
      <w:r w:rsidRPr="00977F29">
        <w:rPr>
          <w:rFonts w:asciiTheme="minorHAnsi" w:hAnsiTheme="minorHAnsi" w:cstheme="minorHAnsi"/>
          <w:sz w:val="22"/>
          <w:szCs w:val="22"/>
          <w:vertAlign w:val="superscript"/>
        </w:rPr>
        <w:footnoteReference w:id="2"/>
      </w:r>
      <w:r w:rsidRPr="00977F29">
        <w:rPr>
          <w:rFonts w:asciiTheme="minorHAnsi" w:hAnsiTheme="minorHAnsi" w:cstheme="minorHAnsi"/>
          <w:sz w:val="22"/>
          <w:szCs w:val="22"/>
        </w:rPr>
        <w:t>:</w:t>
      </w:r>
      <w:bookmarkEnd w:id="68"/>
    </w:p>
    <w:tbl>
      <w:tblPr>
        <w:tblStyle w:val="Tabelasiatki1jasna"/>
        <w:tblW w:w="4618" w:type="pct"/>
        <w:tblInd w:w="704" w:type="dxa"/>
        <w:tblLook w:val="04A0" w:firstRow="1" w:lastRow="0" w:firstColumn="1" w:lastColumn="0" w:noHBand="0" w:noVBand="1"/>
      </w:tblPr>
      <w:tblGrid>
        <w:gridCol w:w="708"/>
        <w:gridCol w:w="4820"/>
        <w:gridCol w:w="2972"/>
      </w:tblGrid>
      <w:tr w:rsidR="004D7261" w:rsidRPr="00977F29" w14:paraId="446B5618" w14:textId="77777777" w:rsidTr="009A0FE7">
        <w:trPr>
          <w:cnfStyle w:val="100000000000" w:firstRow="1" w:lastRow="0" w:firstColumn="0" w:lastColumn="0" w:oddVBand="0" w:evenVBand="0" w:oddHBand="0" w:evenHBand="0" w:firstRowFirstColumn="0" w:firstRowLastColumn="0" w:lastRowFirstColumn="0" w:lastRowLastColumn="0"/>
          <w:trHeight w:val="888"/>
        </w:trPr>
        <w:tc>
          <w:tcPr>
            <w:cnfStyle w:val="001000000000" w:firstRow="0" w:lastRow="0" w:firstColumn="1" w:lastColumn="0" w:oddVBand="0" w:evenVBand="0" w:oddHBand="0" w:evenHBand="0" w:firstRowFirstColumn="0" w:firstRowLastColumn="0" w:lastRowFirstColumn="0" w:lastRowLastColumn="0"/>
            <w:tcW w:w="417" w:type="pct"/>
          </w:tcPr>
          <w:p w14:paraId="2FC3E350" w14:textId="77777777" w:rsidR="004D7261" w:rsidRPr="00977F29" w:rsidRDefault="004D7261" w:rsidP="009A0FE7">
            <w:pPr>
              <w:tabs>
                <w:tab w:val="left" w:pos="567"/>
              </w:tabs>
              <w:spacing w:before="60"/>
              <w:rPr>
                <w:rFonts w:cstheme="minorHAnsi"/>
                <w:sz w:val="22"/>
              </w:rPr>
            </w:pPr>
            <w:r w:rsidRPr="00977F29">
              <w:rPr>
                <w:rFonts w:cstheme="minorHAnsi"/>
                <w:sz w:val="22"/>
              </w:rPr>
              <w:t>Lp.</w:t>
            </w:r>
          </w:p>
        </w:tc>
        <w:tc>
          <w:tcPr>
            <w:tcW w:w="2835" w:type="pct"/>
          </w:tcPr>
          <w:p w14:paraId="08F43973" w14:textId="77777777" w:rsidR="004D7261" w:rsidRPr="00977F29" w:rsidRDefault="004D7261" w:rsidP="009A0FE7">
            <w:pPr>
              <w:tabs>
                <w:tab w:val="left" w:pos="567"/>
              </w:tabs>
              <w:spacing w:before="60"/>
              <w:cnfStyle w:val="100000000000" w:firstRow="1" w:lastRow="0" w:firstColumn="0" w:lastColumn="0" w:oddVBand="0" w:evenVBand="0" w:oddHBand="0" w:evenHBand="0" w:firstRowFirstColumn="0" w:firstRowLastColumn="0" w:lastRowFirstColumn="0" w:lastRowLastColumn="0"/>
              <w:rPr>
                <w:rFonts w:cstheme="minorHAnsi"/>
                <w:sz w:val="22"/>
              </w:rPr>
            </w:pPr>
            <w:r w:rsidRPr="00977F29">
              <w:rPr>
                <w:rFonts w:cstheme="minorHAnsi"/>
                <w:sz w:val="22"/>
              </w:rPr>
              <w:t>Część zamówienia, którą Wykonawca zamierza powierzyć do realizacji przez podwykonawcę</w:t>
            </w:r>
          </w:p>
        </w:tc>
        <w:tc>
          <w:tcPr>
            <w:tcW w:w="1748" w:type="pct"/>
          </w:tcPr>
          <w:p w14:paraId="1C4CABE6" w14:textId="77777777" w:rsidR="004D7261" w:rsidRPr="00977F29" w:rsidRDefault="004D7261" w:rsidP="009A0FE7">
            <w:pPr>
              <w:tabs>
                <w:tab w:val="left" w:pos="567"/>
              </w:tabs>
              <w:spacing w:before="60"/>
              <w:cnfStyle w:val="100000000000" w:firstRow="1" w:lastRow="0" w:firstColumn="0" w:lastColumn="0" w:oddVBand="0" w:evenVBand="0" w:oddHBand="0" w:evenHBand="0" w:firstRowFirstColumn="0" w:firstRowLastColumn="0" w:lastRowFirstColumn="0" w:lastRowLastColumn="0"/>
              <w:rPr>
                <w:rFonts w:cstheme="minorHAnsi"/>
                <w:sz w:val="22"/>
              </w:rPr>
            </w:pPr>
            <w:r w:rsidRPr="00977F29">
              <w:rPr>
                <w:rFonts w:cstheme="minorHAnsi"/>
                <w:sz w:val="22"/>
              </w:rPr>
              <w:t>Firma (nazwa) podwykonawcy</w:t>
            </w:r>
          </w:p>
        </w:tc>
      </w:tr>
      <w:tr w:rsidR="004D7261" w:rsidRPr="00977F29" w14:paraId="56DC69A3" w14:textId="77777777" w:rsidTr="009A0FE7">
        <w:trPr>
          <w:trHeight w:val="376"/>
        </w:trPr>
        <w:tc>
          <w:tcPr>
            <w:cnfStyle w:val="001000000000" w:firstRow="0" w:lastRow="0" w:firstColumn="1" w:lastColumn="0" w:oddVBand="0" w:evenVBand="0" w:oddHBand="0" w:evenHBand="0" w:firstRowFirstColumn="0" w:firstRowLastColumn="0" w:lastRowFirstColumn="0" w:lastRowLastColumn="0"/>
            <w:tcW w:w="417" w:type="pct"/>
          </w:tcPr>
          <w:p w14:paraId="64D2B1C1" w14:textId="77777777" w:rsidR="004D7261" w:rsidRPr="00977F29" w:rsidRDefault="004D7261" w:rsidP="009A0FE7">
            <w:pPr>
              <w:tabs>
                <w:tab w:val="left" w:pos="567"/>
              </w:tabs>
              <w:spacing w:before="60" w:after="60"/>
              <w:rPr>
                <w:rFonts w:cstheme="minorHAnsi"/>
                <w:sz w:val="22"/>
              </w:rPr>
            </w:pPr>
          </w:p>
        </w:tc>
        <w:tc>
          <w:tcPr>
            <w:tcW w:w="2835" w:type="pct"/>
          </w:tcPr>
          <w:p w14:paraId="01FA2D8E" w14:textId="77777777" w:rsidR="004D7261" w:rsidRPr="00977F29" w:rsidRDefault="004D7261" w:rsidP="009A0FE7">
            <w:pPr>
              <w:tabs>
                <w:tab w:val="left" w:pos="567"/>
              </w:tabs>
              <w:spacing w:before="60" w:after="60"/>
              <w:cnfStyle w:val="000000000000" w:firstRow="0" w:lastRow="0" w:firstColumn="0" w:lastColumn="0" w:oddVBand="0" w:evenVBand="0" w:oddHBand="0" w:evenHBand="0" w:firstRowFirstColumn="0" w:firstRowLastColumn="0" w:lastRowFirstColumn="0" w:lastRowLastColumn="0"/>
              <w:rPr>
                <w:rFonts w:cstheme="minorHAnsi"/>
                <w:sz w:val="22"/>
              </w:rPr>
            </w:pPr>
          </w:p>
        </w:tc>
        <w:tc>
          <w:tcPr>
            <w:tcW w:w="1748" w:type="pct"/>
          </w:tcPr>
          <w:p w14:paraId="75B25E66" w14:textId="77777777" w:rsidR="004D7261" w:rsidRPr="00977F29" w:rsidRDefault="004D7261" w:rsidP="009A0FE7">
            <w:pPr>
              <w:tabs>
                <w:tab w:val="left" w:pos="567"/>
              </w:tabs>
              <w:spacing w:before="60" w:after="60"/>
              <w:cnfStyle w:val="000000000000" w:firstRow="0" w:lastRow="0" w:firstColumn="0" w:lastColumn="0" w:oddVBand="0" w:evenVBand="0" w:oddHBand="0" w:evenHBand="0" w:firstRowFirstColumn="0" w:firstRowLastColumn="0" w:lastRowFirstColumn="0" w:lastRowLastColumn="0"/>
              <w:rPr>
                <w:rFonts w:cstheme="minorHAnsi"/>
                <w:sz w:val="22"/>
              </w:rPr>
            </w:pPr>
          </w:p>
        </w:tc>
      </w:tr>
      <w:tr w:rsidR="004D7261" w:rsidRPr="00977F29" w14:paraId="7B00175B" w14:textId="77777777" w:rsidTr="009A0FE7">
        <w:tc>
          <w:tcPr>
            <w:cnfStyle w:val="001000000000" w:firstRow="0" w:lastRow="0" w:firstColumn="1" w:lastColumn="0" w:oddVBand="0" w:evenVBand="0" w:oddHBand="0" w:evenHBand="0" w:firstRowFirstColumn="0" w:firstRowLastColumn="0" w:lastRowFirstColumn="0" w:lastRowLastColumn="0"/>
            <w:tcW w:w="417" w:type="pct"/>
          </w:tcPr>
          <w:p w14:paraId="60CD896D" w14:textId="77777777" w:rsidR="004D7261" w:rsidRPr="00977F29" w:rsidRDefault="004D7261" w:rsidP="009A0FE7">
            <w:pPr>
              <w:tabs>
                <w:tab w:val="left" w:pos="567"/>
              </w:tabs>
              <w:spacing w:before="60" w:after="60"/>
              <w:rPr>
                <w:rFonts w:cstheme="minorHAnsi"/>
                <w:sz w:val="22"/>
              </w:rPr>
            </w:pPr>
          </w:p>
        </w:tc>
        <w:tc>
          <w:tcPr>
            <w:tcW w:w="2835" w:type="pct"/>
          </w:tcPr>
          <w:p w14:paraId="481DF410" w14:textId="77777777" w:rsidR="004D7261" w:rsidRPr="00977F29" w:rsidRDefault="004D7261" w:rsidP="009A0FE7">
            <w:pPr>
              <w:tabs>
                <w:tab w:val="left" w:pos="567"/>
              </w:tabs>
              <w:spacing w:before="60" w:after="60"/>
              <w:cnfStyle w:val="000000000000" w:firstRow="0" w:lastRow="0" w:firstColumn="0" w:lastColumn="0" w:oddVBand="0" w:evenVBand="0" w:oddHBand="0" w:evenHBand="0" w:firstRowFirstColumn="0" w:firstRowLastColumn="0" w:lastRowFirstColumn="0" w:lastRowLastColumn="0"/>
              <w:rPr>
                <w:rFonts w:cstheme="minorHAnsi"/>
                <w:sz w:val="22"/>
              </w:rPr>
            </w:pPr>
          </w:p>
        </w:tc>
        <w:tc>
          <w:tcPr>
            <w:tcW w:w="1748" w:type="pct"/>
          </w:tcPr>
          <w:p w14:paraId="4028DF02" w14:textId="77777777" w:rsidR="004D7261" w:rsidRPr="00977F29" w:rsidRDefault="004D7261" w:rsidP="009A0FE7">
            <w:pPr>
              <w:tabs>
                <w:tab w:val="left" w:pos="567"/>
              </w:tabs>
              <w:spacing w:before="60" w:after="60"/>
              <w:cnfStyle w:val="000000000000" w:firstRow="0" w:lastRow="0" w:firstColumn="0" w:lastColumn="0" w:oddVBand="0" w:evenVBand="0" w:oddHBand="0" w:evenHBand="0" w:firstRowFirstColumn="0" w:firstRowLastColumn="0" w:lastRowFirstColumn="0" w:lastRowLastColumn="0"/>
              <w:rPr>
                <w:rFonts w:cstheme="minorHAnsi"/>
                <w:sz w:val="22"/>
              </w:rPr>
            </w:pPr>
          </w:p>
        </w:tc>
      </w:tr>
      <w:tr w:rsidR="004D7261" w:rsidRPr="00977F29" w14:paraId="5269904D" w14:textId="77777777" w:rsidTr="009A0FE7">
        <w:tc>
          <w:tcPr>
            <w:cnfStyle w:val="001000000000" w:firstRow="0" w:lastRow="0" w:firstColumn="1" w:lastColumn="0" w:oddVBand="0" w:evenVBand="0" w:oddHBand="0" w:evenHBand="0" w:firstRowFirstColumn="0" w:firstRowLastColumn="0" w:lastRowFirstColumn="0" w:lastRowLastColumn="0"/>
            <w:tcW w:w="417" w:type="pct"/>
          </w:tcPr>
          <w:p w14:paraId="4D8CF0C6" w14:textId="77777777" w:rsidR="004D7261" w:rsidRPr="00977F29" w:rsidRDefault="004D7261" w:rsidP="009A0FE7">
            <w:pPr>
              <w:tabs>
                <w:tab w:val="left" w:pos="567"/>
              </w:tabs>
              <w:spacing w:before="60" w:after="60"/>
              <w:rPr>
                <w:rFonts w:cstheme="minorHAnsi"/>
                <w:sz w:val="22"/>
              </w:rPr>
            </w:pPr>
          </w:p>
        </w:tc>
        <w:tc>
          <w:tcPr>
            <w:tcW w:w="2835" w:type="pct"/>
          </w:tcPr>
          <w:p w14:paraId="32FDB95E" w14:textId="77777777" w:rsidR="004D7261" w:rsidRPr="00977F29" w:rsidRDefault="004D7261" w:rsidP="009A0FE7">
            <w:pPr>
              <w:tabs>
                <w:tab w:val="left" w:pos="567"/>
              </w:tabs>
              <w:spacing w:before="60" w:after="60"/>
              <w:cnfStyle w:val="000000000000" w:firstRow="0" w:lastRow="0" w:firstColumn="0" w:lastColumn="0" w:oddVBand="0" w:evenVBand="0" w:oddHBand="0" w:evenHBand="0" w:firstRowFirstColumn="0" w:firstRowLastColumn="0" w:lastRowFirstColumn="0" w:lastRowLastColumn="0"/>
              <w:rPr>
                <w:rFonts w:cstheme="minorHAnsi"/>
                <w:sz w:val="22"/>
              </w:rPr>
            </w:pPr>
          </w:p>
        </w:tc>
        <w:tc>
          <w:tcPr>
            <w:tcW w:w="1748" w:type="pct"/>
          </w:tcPr>
          <w:p w14:paraId="4ABD1208" w14:textId="77777777" w:rsidR="004D7261" w:rsidRPr="00977F29" w:rsidRDefault="004D7261" w:rsidP="009A0FE7">
            <w:pPr>
              <w:tabs>
                <w:tab w:val="left" w:pos="567"/>
              </w:tabs>
              <w:spacing w:before="60" w:after="60"/>
              <w:cnfStyle w:val="000000000000" w:firstRow="0" w:lastRow="0" w:firstColumn="0" w:lastColumn="0" w:oddVBand="0" w:evenVBand="0" w:oddHBand="0" w:evenHBand="0" w:firstRowFirstColumn="0" w:firstRowLastColumn="0" w:lastRowFirstColumn="0" w:lastRowLastColumn="0"/>
              <w:rPr>
                <w:rFonts w:cstheme="minorHAnsi"/>
                <w:sz w:val="22"/>
              </w:rPr>
            </w:pPr>
          </w:p>
        </w:tc>
      </w:tr>
    </w:tbl>
    <w:p w14:paraId="36D1BA2E" w14:textId="77777777" w:rsidR="004D7261" w:rsidRPr="00977F29" w:rsidRDefault="004D7261" w:rsidP="004D7261">
      <w:pPr>
        <w:numPr>
          <w:ilvl w:val="0"/>
          <w:numId w:val="36"/>
        </w:numPr>
        <w:suppressAutoHyphens w:val="0"/>
        <w:overflowPunct/>
        <w:autoSpaceDE/>
        <w:spacing w:after="0"/>
        <w:ind w:left="709" w:hanging="502"/>
        <w:textAlignment w:val="auto"/>
        <w:rPr>
          <w:rFonts w:asciiTheme="minorHAnsi" w:hAnsiTheme="minorHAnsi" w:cstheme="minorHAnsi"/>
          <w:sz w:val="22"/>
          <w:szCs w:val="22"/>
        </w:rPr>
      </w:pPr>
      <w:r w:rsidRPr="00977F29">
        <w:rPr>
          <w:rFonts w:asciiTheme="minorHAnsi" w:hAnsiTheme="minorHAnsi" w:cstheme="minorHAnsi"/>
          <w:sz w:val="22"/>
          <w:szCs w:val="22"/>
        </w:rPr>
        <w:t>Wypełniliśmy obowiązki informacyjne przewidziane w art. 13 lub art. 14 RODO</w:t>
      </w:r>
      <w:r w:rsidRPr="00977F29">
        <w:rPr>
          <w:rFonts w:asciiTheme="minorHAnsi" w:hAnsiTheme="minorHAnsi" w:cstheme="minorHAnsi"/>
          <w:sz w:val="22"/>
          <w:szCs w:val="22"/>
          <w:vertAlign w:val="superscript"/>
        </w:rPr>
        <w:footnoteReference w:id="3"/>
      </w:r>
      <w:r w:rsidRPr="00977F29">
        <w:rPr>
          <w:rFonts w:asciiTheme="minorHAnsi" w:hAnsiTheme="minorHAnsi" w:cstheme="minorHAnsi"/>
          <w:sz w:val="22"/>
          <w:szCs w:val="22"/>
        </w:rPr>
        <w:t xml:space="preserve">  wobec osób fizycznych, od których dane osobowe bezpośrednio lub pośrednio pozyskaliśmy w celu ubiegania się o udzielenie zamówienia publicznego w niniejszym postępowaniu.</w:t>
      </w:r>
      <w:r w:rsidRPr="00977F29">
        <w:rPr>
          <w:rFonts w:asciiTheme="minorHAnsi" w:hAnsiTheme="minorHAnsi" w:cstheme="minorHAnsi"/>
          <w:sz w:val="22"/>
          <w:szCs w:val="22"/>
          <w:vertAlign w:val="superscript"/>
        </w:rPr>
        <w:footnoteReference w:id="4"/>
      </w:r>
      <w:r w:rsidRPr="00977F29">
        <w:rPr>
          <w:rFonts w:asciiTheme="minorHAnsi" w:hAnsiTheme="minorHAnsi" w:cstheme="minorHAnsi"/>
          <w:sz w:val="22"/>
          <w:szCs w:val="22"/>
        </w:rPr>
        <w:t xml:space="preserve"> </w:t>
      </w:r>
    </w:p>
    <w:p w14:paraId="26E0593E" w14:textId="77777777" w:rsidR="004D7261" w:rsidRPr="00977F29" w:rsidRDefault="004D7261" w:rsidP="004D7261">
      <w:pPr>
        <w:numPr>
          <w:ilvl w:val="0"/>
          <w:numId w:val="36"/>
        </w:numPr>
        <w:suppressAutoHyphens w:val="0"/>
        <w:overflowPunct/>
        <w:autoSpaceDE/>
        <w:spacing w:after="0"/>
        <w:ind w:left="709" w:hanging="502"/>
        <w:textAlignment w:val="auto"/>
        <w:rPr>
          <w:rFonts w:asciiTheme="minorHAnsi" w:hAnsiTheme="minorHAnsi" w:cstheme="minorHAnsi"/>
          <w:sz w:val="22"/>
          <w:szCs w:val="22"/>
        </w:rPr>
      </w:pPr>
      <w:r w:rsidRPr="00977F29">
        <w:rPr>
          <w:rFonts w:asciiTheme="minorHAnsi" w:hAnsiTheme="minorHAnsi" w:cstheme="minorHAnsi"/>
          <w:sz w:val="22"/>
          <w:szCs w:val="22"/>
        </w:rPr>
        <w:t>Jesteśmy mikroprzedsiębiorstwem lub małym przedsiębiorstwem lub średnim przedsiębiorstwem</w:t>
      </w:r>
    </w:p>
    <w:tbl>
      <w:tblPr>
        <w:tblStyle w:val="Tabelasiatki1jasna"/>
        <w:tblW w:w="8505" w:type="dxa"/>
        <w:tblInd w:w="704" w:type="dxa"/>
        <w:tblLook w:val="06A0" w:firstRow="1" w:lastRow="0" w:firstColumn="1" w:lastColumn="0" w:noHBand="1" w:noVBand="1"/>
      </w:tblPr>
      <w:tblGrid>
        <w:gridCol w:w="2019"/>
        <w:gridCol w:w="6486"/>
      </w:tblGrid>
      <w:tr w:rsidR="004D7261" w:rsidRPr="00977F29" w14:paraId="56484DE0" w14:textId="77777777" w:rsidTr="001240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19" w:type="dxa"/>
          </w:tcPr>
          <w:p w14:paraId="07CC73E5" w14:textId="77777777" w:rsidR="004D7261" w:rsidRPr="00977F29" w:rsidRDefault="004D7261" w:rsidP="004D7261">
            <w:pPr>
              <w:pStyle w:val="Akapitzlist"/>
              <w:widowControl w:val="0"/>
              <w:numPr>
                <w:ilvl w:val="0"/>
                <w:numId w:val="35"/>
              </w:numPr>
              <w:suppressAutoHyphens/>
              <w:overflowPunct w:val="0"/>
              <w:autoSpaceDE w:val="0"/>
              <w:spacing w:after="0"/>
              <w:ind w:hanging="553"/>
              <w:jc w:val="center"/>
              <w:textAlignment w:val="baseline"/>
              <w:rPr>
                <w:rFonts w:asciiTheme="minorHAnsi" w:hAnsiTheme="minorHAnsi" w:cstheme="minorHAnsi"/>
                <w:b w:val="0"/>
                <w:sz w:val="20"/>
              </w:rPr>
            </w:pPr>
            <w:r>
              <w:rPr>
                <w:rFonts w:asciiTheme="minorHAnsi" w:hAnsiTheme="minorHAnsi" w:cstheme="minorHAnsi"/>
                <w:sz w:val="20"/>
              </w:rPr>
              <w:t>N</w:t>
            </w:r>
            <w:r w:rsidRPr="00977F29">
              <w:rPr>
                <w:rFonts w:asciiTheme="minorHAnsi" w:hAnsiTheme="minorHAnsi" w:cstheme="minorHAnsi"/>
                <w:sz w:val="20"/>
              </w:rPr>
              <w:t>IE</w:t>
            </w:r>
          </w:p>
        </w:tc>
        <w:tc>
          <w:tcPr>
            <w:tcW w:w="6486" w:type="dxa"/>
          </w:tcPr>
          <w:p w14:paraId="4986DFE6" w14:textId="77777777" w:rsidR="004D7261" w:rsidRPr="00977F29" w:rsidRDefault="004D7261" w:rsidP="009A0FE7">
            <w:pPr>
              <w:cnfStyle w:val="100000000000" w:firstRow="1" w:lastRow="0" w:firstColumn="0" w:lastColumn="0" w:oddVBand="0" w:evenVBand="0" w:oddHBand="0" w:evenHBand="0" w:firstRowFirstColumn="0" w:firstRowLastColumn="0" w:lastRowFirstColumn="0" w:lastRowLastColumn="0"/>
              <w:rPr>
                <w:rFonts w:cstheme="minorHAnsi"/>
                <w:sz w:val="20"/>
                <w:szCs w:val="20"/>
              </w:rPr>
            </w:pPr>
          </w:p>
        </w:tc>
      </w:tr>
      <w:tr w:rsidR="004D7261" w:rsidRPr="00977F29" w14:paraId="33D587EF" w14:textId="77777777" w:rsidTr="0012405D">
        <w:tc>
          <w:tcPr>
            <w:cnfStyle w:val="001000000000" w:firstRow="0" w:lastRow="0" w:firstColumn="1" w:lastColumn="0" w:oddVBand="0" w:evenVBand="0" w:oddHBand="0" w:evenHBand="0" w:firstRowFirstColumn="0" w:firstRowLastColumn="0" w:lastRowFirstColumn="0" w:lastRowLastColumn="0"/>
            <w:tcW w:w="2019" w:type="dxa"/>
            <w:vMerge w:val="restart"/>
          </w:tcPr>
          <w:p w14:paraId="2EE0639E" w14:textId="77777777" w:rsidR="004D7261" w:rsidRPr="00977F29" w:rsidRDefault="004D7261" w:rsidP="004D7261">
            <w:pPr>
              <w:pStyle w:val="Akapitzlist"/>
              <w:widowControl w:val="0"/>
              <w:numPr>
                <w:ilvl w:val="0"/>
                <w:numId w:val="35"/>
              </w:numPr>
              <w:suppressAutoHyphens/>
              <w:overflowPunct w:val="0"/>
              <w:autoSpaceDE w:val="0"/>
              <w:spacing w:after="0"/>
              <w:ind w:hanging="532"/>
              <w:jc w:val="center"/>
              <w:textAlignment w:val="baseline"/>
              <w:rPr>
                <w:rFonts w:asciiTheme="minorHAnsi" w:hAnsiTheme="minorHAnsi" w:cstheme="minorHAnsi"/>
                <w:b w:val="0"/>
                <w:sz w:val="20"/>
              </w:rPr>
            </w:pPr>
            <w:r w:rsidRPr="00977F29">
              <w:rPr>
                <w:rFonts w:asciiTheme="minorHAnsi" w:hAnsiTheme="minorHAnsi" w:cstheme="minorHAnsi"/>
                <w:sz w:val="20"/>
              </w:rPr>
              <w:t>TAK</w:t>
            </w:r>
          </w:p>
        </w:tc>
        <w:tc>
          <w:tcPr>
            <w:tcW w:w="6486" w:type="dxa"/>
          </w:tcPr>
          <w:p w14:paraId="715A64AF" w14:textId="77777777" w:rsidR="004D7261" w:rsidRPr="00977F29" w:rsidRDefault="004D7261" w:rsidP="009A0FE7">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77F29">
              <w:rPr>
                <w:rFonts w:cstheme="minorHAnsi"/>
                <w:sz w:val="20"/>
                <w:szCs w:val="20"/>
              </w:rPr>
              <w:t xml:space="preserve">(W przypadku zaznaczenia odpowiedzi „tak” należy również wypełnić poniższe dane): </w:t>
            </w:r>
          </w:p>
        </w:tc>
      </w:tr>
      <w:tr w:rsidR="004D7261" w:rsidRPr="00977F29" w14:paraId="4C277290" w14:textId="77777777" w:rsidTr="0012405D">
        <w:tc>
          <w:tcPr>
            <w:cnfStyle w:val="001000000000" w:firstRow="0" w:lastRow="0" w:firstColumn="1" w:lastColumn="0" w:oddVBand="0" w:evenVBand="0" w:oddHBand="0" w:evenHBand="0" w:firstRowFirstColumn="0" w:firstRowLastColumn="0" w:lastRowFirstColumn="0" w:lastRowLastColumn="0"/>
            <w:tcW w:w="2019" w:type="dxa"/>
            <w:vMerge/>
          </w:tcPr>
          <w:p w14:paraId="21CCA721" w14:textId="77777777" w:rsidR="004D7261" w:rsidRPr="00977F29" w:rsidRDefault="004D7261" w:rsidP="009A0FE7">
            <w:pPr>
              <w:rPr>
                <w:rFonts w:cstheme="minorHAnsi"/>
                <w:sz w:val="20"/>
                <w:szCs w:val="20"/>
              </w:rPr>
            </w:pPr>
          </w:p>
        </w:tc>
        <w:tc>
          <w:tcPr>
            <w:tcW w:w="6486" w:type="dxa"/>
          </w:tcPr>
          <w:p w14:paraId="43346585" w14:textId="77777777" w:rsidR="004D7261" w:rsidRPr="00977F29" w:rsidRDefault="004D7261" w:rsidP="004D7261">
            <w:pPr>
              <w:pStyle w:val="Akapitzlist"/>
              <w:widowControl w:val="0"/>
              <w:numPr>
                <w:ilvl w:val="0"/>
                <w:numId w:val="34"/>
              </w:numPr>
              <w:suppressAutoHyphens/>
              <w:overflowPunct w:val="0"/>
              <w:autoSpaceDE w:val="0"/>
              <w:spacing w:after="0"/>
              <w:jc w:val="left"/>
              <w:textAlignment w:val="baseline"/>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rPr>
            </w:pPr>
            <w:r w:rsidRPr="00977F29">
              <w:rPr>
                <w:rFonts w:asciiTheme="minorHAnsi" w:hAnsiTheme="minorHAnsi" w:cstheme="minorHAnsi"/>
                <w:sz w:val="20"/>
              </w:rPr>
              <w:t>Mikroprzedsiębiorstwo: przedsiębiorstwo, które zatrudnia mniej niż 10 osób i którego roczny obrót lub roczna suma bilansowa nie przekracza 2 milionów EUR.</w:t>
            </w:r>
          </w:p>
        </w:tc>
      </w:tr>
      <w:tr w:rsidR="004D7261" w:rsidRPr="00977F29" w14:paraId="4356478A" w14:textId="77777777" w:rsidTr="0012405D">
        <w:tc>
          <w:tcPr>
            <w:cnfStyle w:val="001000000000" w:firstRow="0" w:lastRow="0" w:firstColumn="1" w:lastColumn="0" w:oddVBand="0" w:evenVBand="0" w:oddHBand="0" w:evenHBand="0" w:firstRowFirstColumn="0" w:firstRowLastColumn="0" w:lastRowFirstColumn="0" w:lastRowLastColumn="0"/>
            <w:tcW w:w="2019" w:type="dxa"/>
            <w:vMerge/>
          </w:tcPr>
          <w:p w14:paraId="2062D096" w14:textId="77777777" w:rsidR="004D7261" w:rsidRPr="00977F29" w:rsidRDefault="004D7261" w:rsidP="009A0FE7">
            <w:pPr>
              <w:rPr>
                <w:rFonts w:cstheme="minorHAnsi"/>
                <w:sz w:val="20"/>
                <w:szCs w:val="20"/>
              </w:rPr>
            </w:pPr>
          </w:p>
        </w:tc>
        <w:tc>
          <w:tcPr>
            <w:tcW w:w="6486" w:type="dxa"/>
          </w:tcPr>
          <w:p w14:paraId="09E8CEE8" w14:textId="77777777" w:rsidR="004D7261" w:rsidRPr="00977F29" w:rsidRDefault="004D7261" w:rsidP="004D7261">
            <w:pPr>
              <w:pStyle w:val="Akapitzlist"/>
              <w:widowControl w:val="0"/>
              <w:numPr>
                <w:ilvl w:val="0"/>
                <w:numId w:val="34"/>
              </w:numPr>
              <w:suppressAutoHyphens/>
              <w:overflowPunct w:val="0"/>
              <w:autoSpaceDE w:val="0"/>
              <w:spacing w:after="0"/>
              <w:jc w:val="left"/>
              <w:textAlignment w:val="baseline"/>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rPr>
            </w:pPr>
            <w:r w:rsidRPr="00977F29">
              <w:rPr>
                <w:rFonts w:asciiTheme="minorHAnsi" w:hAnsiTheme="minorHAnsi" w:cstheme="minorHAnsi"/>
                <w:sz w:val="20"/>
              </w:rPr>
              <w:t>Małe przedsiębiorstwo: przedsiębiorstwo, które zatrudnia mniej niż 50 osób i którego roczny obrót lub roczna suma bilansowa nie przekracza 10 milionów EUR.</w:t>
            </w:r>
          </w:p>
        </w:tc>
      </w:tr>
      <w:tr w:rsidR="004D7261" w:rsidRPr="00977F29" w14:paraId="30C44F90" w14:textId="77777777" w:rsidTr="0012405D">
        <w:tc>
          <w:tcPr>
            <w:cnfStyle w:val="001000000000" w:firstRow="0" w:lastRow="0" w:firstColumn="1" w:lastColumn="0" w:oddVBand="0" w:evenVBand="0" w:oddHBand="0" w:evenHBand="0" w:firstRowFirstColumn="0" w:firstRowLastColumn="0" w:lastRowFirstColumn="0" w:lastRowLastColumn="0"/>
            <w:tcW w:w="2019" w:type="dxa"/>
            <w:vMerge/>
          </w:tcPr>
          <w:p w14:paraId="600347E1" w14:textId="77777777" w:rsidR="004D7261" w:rsidRPr="00977F29" w:rsidRDefault="004D7261" w:rsidP="009A0FE7">
            <w:pPr>
              <w:rPr>
                <w:rFonts w:cstheme="minorHAnsi"/>
                <w:sz w:val="20"/>
                <w:szCs w:val="20"/>
              </w:rPr>
            </w:pPr>
          </w:p>
        </w:tc>
        <w:tc>
          <w:tcPr>
            <w:tcW w:w="6486" w:type="dxa"/>
          </w:tcPr>
          <w:p w14:paraId="78E97F44" w14:textId="77777777" w:rsidR="004D7261" w:rsidRPr="00977F29" w:rsidRDefault="004D7261" w:rsidP="004D7261">
            <w:pPr>
              <w:pStyle w:val="Akapitzlist"/>
              <w:widowControl w:val="0"/>
              <w:numPr>
                <w:ilvl w:val="0"/>
                <w:numId w:val="34"/>
              </w:numPr>
              <w:suppressAutoHyphens/>
              <w:overflowPunct w:val="0"/>
              <w:autoSpaceDE w:val="0"/>
              <w:spacing w:after="0"/>
              <w:jc w:val="left"/>
              <w:textAlignment w:val="baseline"/>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rPr>
            </w:pPr>
            <w:r w:rsidRPr="00977F29">
              <w:rPr>
                <w:rFonts w:asciiTheme="minorHAnsi" w:hAnsiTheme="minorHAnsi" w:cstheme="minorHAnsi"/>
                <w:sz w:val="20"/>
              </w:rPr>
              <w:t>Średnie przedsiębiorstwo: przedsiębiorstwo, które nie jest mikroprzedsiębiorstwem ani małym przedsiębiorstwem i które zatrudnia mniej niż 250 osób i którego roczny obrót nie przekracza 50 milionów EUR lub roczna suma bilansowa nie przekracza 43 milionów EUR.</w:t>
            </w:r>
          </w:p>
        </w:tc>
      </w:tr>
    </w:tbl>
    <w:p w14:paraId="762D0487" w14:textId="77777777" w:rsidR="004D7261" w:rsidRDefault="004D7261" w:rsidP="004D7261">
      <w:pPr>
        <w:spacing w:after="120"/>
        <w:ind w:left="709"/>
        <w:rPr>
          <w:rFonts w:asciiTheme="minorHAnsi" w:hAnsiTheme="minorHAnsi" w:cstheme="minorHAnsi"/>
          <w:sz w:val="22"/>
          <w:szCs w:val="22"/>
        </w:rPr>
      </w:pPr>
    </w:p>
    <w:p w14:paraId="3813983E" w14:textId="77777777" w:rsidR="004D7261" w:rsidRPr="00977F29" w:rsidRDefault="004D7261" w:rsidP="004D7261">
      <w:pPr>
        <w:numPr>
          <w:ilvl w:val="0"/>
          <w:numId w:val="36"/>
        </w:numPr>
        <w:suppressAutoHyphens w:val="0"/>
        <w:overflowPunct/>
        <w:autoSpaceDE/>
        <w:spacing w:after="120"/>
        <w:ind w:left="709" w:hanging="425"/>
        <w:jc w:val="left"/>
        <w:textAlignment w:val="auto"/>
        <w:rPr>
          <w:rFonts w:asciiTheme="minorHAnsi" w:hAnsiTheme="minorHAnsi" w:cstheme="minorHAnsi"/>
          <w:sz w:val="22"/>
          <w:szCs w:val="22"/>
        </w:rPr>
      </w:pPr>
      <w:r w:rsidRPr="00977F29">
        <w:rPr>
          <w:rFonts w:asciiTheme="minorHAnsi" w:hAnsiTheme="minorHAnsi" w:cstheme="minorHAnsi"/>
          <w:sz w:val="22"/>
          <w:szCs w:val="22"/>
        </w:rPr>
        <w:t>Wraz z ofertą składamy następujące oświadczenia i dokumenty:</w:t>
      </w:r>
    </w:p>
    <w:p w14:paraId="62C45D43" w14:textId="77777777" w:rsidR="004D7261" w:rsidRPr="00977F29" w:rsidRDefault="004D7261" w:rsidP="009D6540">
      <w:pPr>
        <w:pStyle w:val="SIWZa"/>
        <w:numPr>
          <w:ilvl w:val="0"/>
          <w:numId w:val="41"/>
        </w:numPr>
        <w:jc w:val="left"/>
        <w:rPr>
          <w:rFonts w:asciiTheme="minorHAnsi" w:hAnsiTheme="minorHAnsi" w:cstheme="minorHAnsi"/>
          <w:lang w:val="de-DE"/>
        </w:rPr>
      </w:pPr>
      <w:r w:rsidRPr="00977F29">
        <w:rPr>
          <w:rFonts w:asciiTheme="minorHAnsi" w:hAnsiTheme="minorHAnsi" w:cstheme="minorHAnsi"/>
          <w:lang w:val="de-DE"/>
        </w:rPr>
        <w:t>…........................................................................................................</w:t>
      </w:r>
    </w:p>
    <w:p w14:paraId="223AABE8" w14:textId="77777777" w:rsidR="004D7261" w:rsidRPr="00977F29" w:rsidRDefault="004D7261" w:rsidP="009D6540">
      <w:pPr>
        <w:pStyle w:val="SIWZa"/>
        <w:numPr>
          <w:ilvl w:val="0"/>
          <w:numId w:val="41"/>
        </w:numPr>
        <w:jc w:val="left"/>
        <w:rPr>
          <w:rFonts w:asciiTheme="minorHAnsi" w:hAnsiTheme="minorHAnsi" w:cstheme="minorHAnsi"/>
          <w:lang w:val="de-DE"/>
        </w:rPr>
      </w:pPr>
      <w:r w:rsidRPr="00977F29">
        <w:rPr>
          <w:rFonts w:asciiTheme="minorHAnsi" w:hAnsiTheme="minorHAnsi" w:cstheme="minorHAnsi"/>
          <w:lang w:val="de-DE"/>
        </w:rPr>
        <w:t>…........................................................................................................</w:t>
      </w:r>
    </w:p>
    <w:p w14:paraId="3FE1B195" w14:textId="77777777" w:rsidR="004D7261" w:rsidRPr="00977F29" w:rsidRDefault="004D7261" w:rsidP="009D6540">
      <w:pPr>
        <w:pStyle w:val="SIWZa"/>
        <w:numPr>
          <w:ilvl w:val="0"/>
          <w:numId w:val="41"/>
        </w:numPr>
        <w:jc w:val="left"/>
        <w:rPr>
          <w:rFonts w:asciiTheme="minorHAnsi" w:hAnsiTheme="minorHAnsi" w:cstheme="minorHAnsi"/>
          <w:lang w:val="de-DE"/>
        </w:rPr>
      </w:pPr>
      <w:r w:rsidRPr="00977F29">
        <w:rPr>
          <w:rFonts w:asciiTheme="minorHAnsi" w:hAnsiTheme="minorHAnsi" w:cstheme="minorHAnsi"/>
          <w:lang w:val="de-DE"/>
        </w:rPr>
        <w:t>…........................................................................................................</w:t>
      </w:r>
    </w:p>
    <w:p w14:paraId="0841AAA4" w14:textId="77777777" w:rsidR="00651B41" w:rsidRPr="00651B41" w:rsidRDefault="00651B41" w:rsidP="00651B41">
      <w:pPr>
        <w:rPr>
          <w:rFonts w:ascii="Arial" w:hAnsi="Arial" w:cs="Arial"/>
          <w:szCs w:val="24"/>
          <w:lang w:eastAsia="pl-PL"/>
        </w:rPr>
      </w:pPr>
    </w:p>
    <w:p w14:paraId="5A3C1989" w14:textId="77777777" w:rsidR="00D16C48" w:rsidRDefault="00D16C48" w:rsidP="00651B41">
      <w:pPr>
        <w:jc w:val="right"/>
        <w:rPr>
          <w:rFonts w:ascii="Arial" w:hAnsi="Arial" w:cs="Arial"/>
          <w:b/>
          <w:color w:val="000000"/>
          <w:lang w:eastAsia="pl-PL"/>
        </w:rPr>
      </w:pPr>
    </w:p>
    <w:p w14:paraId="4EAC934E" w14:textId="77777777" w:rsidR="00D16C48" w:rsidRDefault="00D16C48" w:rsidP="00F32849">
      <w:pPr>
        <w:rPr>
          <w:rFonts w:ascii="Arial" w:hAnsi="Arial" w:cs="Arial"/>
          <w:b/>
          <w:color w:val="000000"/>
          <w:lang w:eastAsia="pl-PL"/>
        </w:rPr>
      </w:pPr>
    </w:p>
    <w:p w14:paraId="4D9BFED0" w14:textId="77777777" w:rsidR="00B03EE0" w:rsidRDefault="00B03EE0" w:rsidP="0020686E">
      <w:pPr>
        <w:jc w:val="center"/>
        <w:rPr>
          <w:rFonts w:ascii="Arial" w:hAnsi="Arial" w:cs="Arial"/>
          <w:b/>
          <w:color w:val="000000"/>
          <w:lang w:eastAsia="pl-PL"/>
        </w:rPr>
        <w:sectPr w:rsidR="00B03EE0" w:rsidSect="00B77BFD">
          <w:pgSz w:w="11906" w:h="16838"/>
          <w:pgMar w:top="720" w:right="1701" w:bottom="720" w:left="992" w:header="284" w:footer="442" w:gutter="0"/>
          <w:cols w:space="708"/>
          <w:docGrid w:linePitch="360"/>
        </w:sectPr>
      </w:pPr>
    </w:p>
    <w:p w14:paraId="4B95510D" w14:textId="7D93DEC6" w:rsidR="00431FD2" w:rsidRPr="004759E9" w:rsidRDefault="001562F7" w:rsidP="004759E9">
      <w:pPr>
        <w:pStyle w:val="Nagwek2"/>
        <w:tabs>
          <w:tab w:val="right" w:pos="14568"/>
        </w:tabs>
        <w:spacing w:before="0" w:after="0"/>
        <w:rPr>
          <w:rFonts w:asciiTheme="minorHAnsi" w:hAnsiTheme="minorHAnsi"/>
          <w:bCs w:val="0"/>
          <w:sz w:val="20"/>
          <w:szCs w:val="20"/>
        </w:rPr>
      </w:pPr>
      <w:proofErr w:type="spellStart"/>
      <w:r w:rsidRPr="004759E9">
        <w:rPr>
          <w:rFonts w:asciiTheme="minorHAnsi" w:hAnsiTheme="minorHAnsi"/>
          <w:sz w:val="20"/>
          <w:szCs w:val="20"/>
        </w:rPr>
        <w:lastRenderedPageBreak/>
        <w:t>Ozn</w:t>
      </w:r>
      <w:proofErr w:type="spellEnd"/>
      <w:r w:rsidRPr="004759E9">
        <w:rPr>
          <w:rFonts w:asciiTheme="minorHAnsi" w:hAnsiTheme="minorHAnsi"/>
          <w:sz w:val="20"/>
          <w:szCs w:val="20"/>
        </w:rPr>
        <w:t xml:space="preserve">. postępowania </w:t>
      </w:r>
      <w:r w:rsidR="006B5D53">
        <w:rPr>
          <w:rFonts w:asciiTheme="minorHAnsi" w:hAnsiTheme="minorHAnsi"/>
          <w:sz w:val="20"/>
          <w:szCs w:val="20"/>
        </w:rPr>
        <w:t>02</w:t>
      </w:r>
      <w:r w:rsidRPr="004759E9">
        <w:rPr>
          <w:rFonts w:asciiTheme="minorHAnsi" w:hAnsiTheme="minorHAnsi"/>
          <w:sz w:val="20"/>
          <w:szCs w:val="20"/>
        </w:rPr>
        <w:t>/202</w:t>
      </w:r>
      <w:r w:rsidR="006B5D53">
        <w:rPr>
          <w:rFonts w:asciiTheme="minorHAnsi" w:hAnsiTheme="minorHAnsi"/>
          <w:sz w:val="20"/>
          <w:szCs w:val="20"/>
        </w:rPr>
        <w:t>6</w:t>
      </w:r>
      <w:r w:rsidR="00431FD2" w:rsidRPr="004759E9">
        <w:rPr>
          <w:rFonts w:asciiTheme="minorHAnsi" w:hAnsiTheme="minorHAnsi"/>
          <w:sz w:val="20"/>
          <w:szCs w:val="20"/>
        </w:rPr>
        <w:tab/>
      </w:r>
      <w:r w:rsidRPr="004759E9">
        <w:rPr>
          <w:rFonts w:asciiTheme="minorHAnsi" w:hAnsiTheme="minorHAnsi"/>
          <w:bCs w:val="0"/>
          <w:sz w:val="20"/>
          <w:szCs w:val="20"/>
        </w:rPr>
        <w:t xml:space="preserve">załącznik nr </w:t>
      </w:r>
      <w:r w:rsidR="00CC0804" w:rsidRPr="004759E9">
        <w:rPr>
          <w:rFonts w:asciiTheme="minorHAnsi" w:hAnsiTheme="minorHAnsi"/>
          <w:bCs w:val="0"/>
          <w:sz w:val="20"/>
          <w:szCs w:val="20"/>
        </w:rPr>
        <w:t>2</w:t>
      </w:r>
    </w:p>
    <w:p w14:paraId="7439D9BF" w14:textId="77777777" w:rsidR="004759E9" w:rsidRDefault="004759E9" w:rsidP="004759E9">
      <w:pPr>
        <w:rPr>
          <w:lang w:eastAsia="pl-PL"/>
        </w:rPr>
      </w:pPr>
    </w:p>
    <w:p w14:paraId="25FDEC20" w14:textId="38420C96" w:rsidR="009822E4" w:rsidRDefault="009822E4" w:rsidP="009822E4">
      <w:pPr>
        <w:jc w:val="center"/>
        <w:rPr>
          <w:rFonts w:ascii="Calibri" w:hAnsi="Calibri"/>
          <w:b/>
          <w:bCs/>
          <w:sz w:val="20"/>
          <w:lang w:eastAsia="pl-PL"/>
        </w:rPr>
      </w:pPr>
      <w:r w:rsidRPr="00AC076B">
        <w:rPr>
          <w:rFonts w:ascii="Calibri" w:hAnsi="Calibri"/>
          <w:b/>
          <w:bCs/>
          <w:sz w:val="20"/>
          <w:lang w:eastAsia="pl-PL"/>
        </w:rPr>
        <w:t>OPIS PRZEDMIOTU ZAMÓWIENIA</w:t>
      </w:r>
    </w:p>
    <w:p w14:paraId="19583C9A" w14:textId="77777777" w:rsidR="009822E4" w:rsidRPr="00AC076B" w:rsidRDefault="009822E4" w:rsidP="009822E4">
      <w:pPr>
        <w:jc w:val="center"/>
        <w:rPr>
          <w:rFonts w:ascii="Calibri" w:hAnsi="Calibri"/>
          <w:b/>
          <w:bCs/>
          <w:sz w:val="20"/>
          <w:lang w:eastAsia="pl-PL"/>
        </w:rPr>
      </w:pPr>
    </w:p>
    <w:p w14:paraId="6919A387" w14:textId="77777777" w:rsidR="009822E4" w:rsidRPr="00BD7DB6" w:rsidRDefault="009822E4" w:rsidP="009822E4">
      <w:pPr>
        <w:ind w:right="32" w:firstLine="122"/>
        <w:rPr>
          <w:rFonts w:ascii="Calibri" w:hAnsi="Calibri"/>
          <w:sz w:val="20"/>
        </w:rPr>
      </w:pPr>
      <w:r w:rsidRPr="00BD7DB6">
        <w:rPr>
          <w:rFonts w:ascii="Calibri" w:hAnsi="Calibri"/>
          <w:color w:val="00000A"/>
          <w:sz w:val="20"/>
        </w:rPr>
        <w:t xml:space="preserve">Strony ustalają następujące definicje: </w:t>
      </w:r>
    </w:p>
    <w:p w14:paraId="17A36C1B" w14:textId="77777777" w:rsidR="009822E4" w:rsidRPr="00BD7DB6" w:rsidRDefault="009822E4" w:rsidP="009D6540">
      <w:pPr>
        <w:pStyle w:val="Akapitzlist"/>
        <w:numPr>
          <w:ilvl w:val="0"/>
          <w:numId w:val="96"/>
        </w:numPr>
        <w:spacing w:after="0"/>
        <w:ind w:right="32"/>
        <w:rPr>
          <w:rFonts w:ascii="Calibri" w:hAnsi="Calibri"/>
          <w:sz w:val="20"/>
          <w:szCs w:val="20"/>
        </w:rPr>
      </w:pPr>
      <w:bookmarkStart w:id="69" w:name="_Hlk216209215"/>
      <w:r w:rsidRPr="00BD7DB6">
        <w:rPr>
          <w:rFonts w:ascii="Calibri" w:hAnsi="Calibri"/>
          <w:b/>
          <w:color w:val="00000A"/>
          <w:sz w:val="20"/>
          <w:szCs w:val="20"/>
        </w:rPr>
        <w:t>Zamawiający</w:t>
      </w:r>
      <w:r w:rsidRPr="00BD7DB6">
        <w:rPr>
          <w:rFonts w:ascii="Calibri" w:hAnsi="Calibri"/>
          <w:color w:val="00000A"/>
          <w:sz w:val="20"/>
          <w:szCs w:val="20"/>
        </w:rPr>
        <w:t xml:space="preserve"> – </w:t>
      </w:r>
      <w:r w:rsidRPr="00BD7DB6">
        <w:rPr>
          <w:rFonts w:ascii="Calibri" w:hAnsi="Calibri"/>
          <w:sz w:val="20"/>
          <w:szCs w:val="20"/>
        </w:rPr>
        <w:t>Samodzielny Publiczny Wielospecjalistyczny Zakład Opieki Zdrowotnej Ministerstwa Spraw Wewnętrznych I Administracji W Bydgoszczy</w:t>
      </w:r>
      <w:r w:rsidRPr="00BD7DB6">
        <w:rPr>
          <w:rFonts w:ascii="Calibri" w:hAnsi="Calibri"/>
          <w:color w:val="00000A"/>
          <w:sz w:val="20"/>
          <w:szCs w:val="20"/>
        </w:rPr>
        <w:t xml:space="preserve">, adres ul. </w:t>
      </w:r>
      <w:proofErr w:type="spellStart"/>
      <w:r w:rsidRPr="00BD7DB6">
        <w:rPr>
          <w:rFonts w:ascii="Calibri" w:hAnsi="Calibri"/>
          <w:color w:val="00000A"/>
          <w:sz w:val="20"/>
          <w:szCs w:val="20"/>
        </w:rPr>
        <w:t>Markwarta</w:t>
      </w:r>
      <w:proofErr w:type="spellEnd"/>
      <w:r w:rsidRPr="00BD7DB6">
        <w:rPr>
          <w:rFonts w:ascii="Calibri" w:hAnsi="Calibri"/>
          <w:color w:val="00000A"/>
          <w:sz w:val="20"/>
          <w:szCs w:val="20"/>
        </w:rPr>
        <w:t xml:space="preserve"> 4-6, 85-015 Bydgoszcz</w:t>
      </w:r>
    </w:p>
    <w:p w14:paraId="7376F729" w14:textId="77777777" w:rsidR="009822E4" w:rsidRPr="00BD7DB6" w:rsidRDefault="009822E4" w:rsidP="009D6540">
      <w:pPr>
        <w:numPr>
          <w:ilvl w:val="0"/>
          <w:numId w:val="96"/>
        </w:numPr>
        <w:suppressAutoHyphens w:val="0"/>
        <w:overflowPunct/>
        <w:autoSpaceDE/>
        <w:spacing w:after="0"/>
        <w:ind w:right="32"/>
        <w:textAlignment w:val="auto"/>
        <w:rPr>
          <w:rFonts w:ascii="Calibri" w:hAnsi="Calibri"/>
          <w:sz w:val="20"/>
        </w:rPr>
      </w:pPr>
      <w:r w:rsidRPr="00BD7DB6">
        <w:rPr>
          <w:rFonts w:ascii="Calibri" w:hAnsi="Calibri"/>
          <w:b/>
          <w:color w:val="00000A"/>
          <w:sz w:val="20"/>
        </w:rPr>
        <w:t xml:space="preserve">Wykonawca </w:t>
      </w:r>
      <w:r w:rsidRPr="00BD7DB6">
        <w:rPr>
          <w:rFonts w:ascii="Calibri" w:hAnsi="Calibri"/>
          <w:color w:val="00000A"/>
          <w:sz w:val="20"/>
        </w:rPr>
        <w:t>- podmiot, który ubiega się o udzielenie zamówienia, złożył ofertę albo zawarł umowę w postępowaniu o udzielenie zamówienia publicznego prowadzonego w trybie podstawowym bez prowadzenia negocjacji na podstawie art. 275 pkt 1 Ustawy z dnia 11 września 2019r – prawo zamówień publicznych (Dz.U. 2024 poz. 1320 ze zm.).</w:t>
      </w:r>
    </w:p>
    <w:p w14:paraId="35F4D84E" w14:textId="77777777" w:rsidR="009822E4" w:rsidRPr="00BD7DB6" w:rsidRDefault="009822E4" w:rsidP="009D6540">
      <w:pPr>
        <w:numPr>
          <w:ilvl w:val="0"/>
          <w:numId w:val="96"/>
        </w:numPr>
        <w:suppressAutoHyphens w:val="0"/>
        <w:overflowPunct/>
        <w:autoSpaceDE/>
        <w:spacing w:after="0"/>
        <w:ind w:right="32"/>
        <w:textAlignment w:val="auto"/>
        <w:rPr>
          <w:rFonts w:ascii="Calibri" w:hAnsi="Calibri"/>
          <w:sz w:val="20"/>
        </w:rPr>
      </w:pPr>
      <w:r w:rsidRPr="00BD7DB6">
        <w:rPr>
          <w:rFonts w:ascii="Calibri" w:hAnsi="Calibri"/>
          <w:b/>
          <w:color w:val="00000A"/>
          <w:sz w:val="20"/>
        </w:rPr>
        <w:t xml:space="preserve">Strony </w:t>
      </w:r>
      <w:r w:rsidRPr="00BD7DB6">
        <w:rPr>
          <w:rFonts w:ascii="Calibri" w:hAnsi="Calibri"/>
          <w:color w:val="00000A"/>
          <w:sz w:val="20"/>
        </w:rPr>
        <w:t xml:space="preserve">- podmioty bezpośrednio uczestniczące w umowie zawiązanej na podstawie rozstrzygnięcia podstępowania przetargowego. </w:t>
      </w:r>
    </w:p>
    <w:p w14:paraId="0D1AFE48" w14:textId="77777777" w:rsidR="009822E4" w:rsidRPr="00BD7DB6" w:rsidRDefault="009822E4" w:rsidP="009D6540">
      <w:pPr>
        <w:numPr>
          <w:ilvl w:val="0"/>
          <w:numId w:val="96"/>
        </w:numPr>
        <w:suppressAutoHyphens w:val="0"/>
        <w:overflowPunct/>
        <w:autoSpaceDE/>
        <w:spacing w:after="0"/>
        <w:ind w:right="32"/>
        <w:textAlignment w:val="auto"/>
        <w:rPr>
          <w:rFonts w:ascii="Calibri" w:hAnsi="Calibri"/>
          <w:sz w:val="20"/>
        </w:rPr>
      </w:pPr>
      <w:r w:rsidRPr="00BD7DB6">
        <w:rPr>
          <w:rFonts w:ascii="Calibri" w:hAnsi="Calibri"/>
          <w:b/>
          <w:color w:val="00000A"/>
          <w:sz w:val="20"/>
        </w:rPr>
        <w:t>Oprogramowanie</w:t>
      </w:r>
      <w:r w:rsidRPr="00BD7DB6">
        <w:rPr>
          <w:rFonts w:ascii="Calibri" w:hAnsi="Calibri"/>
          <w:color w:val="00000A"/>
          <w:sz w:val="20"/>
        </w:rPr>
        <w:t xml:space="preserve"> - Całość instrukcji i procedur (programów) oraz powiązanych z nimi danych umożliwiających komputerom i innym programowalnym urządzeniom wykonywanie określonych funkcji.</w:t>
      </w:r>
    </w:p>
    <w:p w14:paraId="5F99D0BE" w14:textId="77777777" w:rsidR="009822E4" w:rsidRPr="00BD7DB6" w:rsidRDefault="009822E4" w:rsidP="009D6540">
      <w:pPr>
        <w:numPr>
          <w:ilvl w:val="0"/>
          <w:numId w:val="96"/>
        </w:numPr>
        <w:suppressAutoHyphens w:val="0"/>
        <w:overflowPunct/>
        <w:autoSpaceDE/>
        <w:spacing w:after="0"/>
        <w:ind w:right="32"/>
        <w:textAlignment w:val="auto"/>
        <w:rPr>
          <w:rFonts w:ascii="Calibri" w:hAnsi="Calibri"/>
          <w:sz w:val="20"/>
        </w:rPr>
      </w:pPr>
      <w:r w:rsidRPr="00BD7DB6">
        <w:rPr>
          <w:rFonts w:ascii="Calibri" w:hAnsi="Calibri"/>
          <w:b/>
          <w:color w:val="00000A"/>
          <w:sz w:val="20"/>
        </w:rPr>
        <w:t xml:space="preserve">Infrastruktura sprzętowa - </w:t>
      </w:r>
      <w:r w:rsidRPr="00BD7DB6">
        <w:rPr>
          <w:rFonts w:ascii="Calibri" w:hAnsi="Calibri"/>
          <w:bCs/>
          <w:color w:val="00000A"/>
          <w:sz w:val="20"/>
        </w:rPr>
        <w:t xml:space="preserve">elementy systemu teleinformatycznego, z których obecnie korzysta Zamawiający takie jak m.in.: serwer, stacje robocze, sieć komputerowa, oprogramowanie systemowe (obejmujące także oprogramowanie </w:t>
      </w:r>
      <w:proofErr w:type="spellStart"/>
      <w:r w:rsidRPr="00BD7DB6">
        <w:rPr>
          <w:rFonts w:ascii="Calibri" w:hAnsi="Calibri"/>
          <w:bCs/>
          <w:color w:val="00000A"/>
          <w:sz w:val="20"/>
        </w:rPr>
        <w:t>wirtualizacyjne</w:t>
      </w:r>
      <w:proofErr w:type="spellEnd"/>
      <w:r w:rsidRPr="00BD7DB6">
        <w:rPr>
          <w:rFonts w:ascii="Calibri" w:hAnsi="Calibri"/>
          <w:bCs/>
          <w:color w:val="00000A"/>
          <w:sz w:val="20"/>
        </w:rPr>
        <w:t xml:space="preserve"> i programy towarzyszące) oraz infrastruktura serwerowa i oprogramowanie, które Zamawiający przewidział na potrzeby realizacji przedmiotu zamówienia.</w:t>
      </w:r>
    </w:p>
    <w:p w14:paraId="2AE9F8E5" w14:textId="77777777" w:rsidR="009822E4" w:rsidRPr="00BD7DB6" w:rsidRDefault="009822E4" w:rsidP="009D6540">
      <w:pPr>
        <w:numPr>
          <w:ilvl w:val="0"/>
          <w:numId w:val="96"/>
        </w:numPr>
        <w:suppressAutoHyphens w:val="0"/>
        <w:overflowPunct/>
        <w:autoSpaceDE/>
        <w:spacing w:after="0"/>
        <w:ind w:right="32"/>
        <w:textAlignment w:val="auto"/>
        <w:rPr>
          <w:rFonts w:ascii="Calibri" w:hAnsi="Calibri"/>
          <w:sz w:val="20"/>
        </w:rPr>
      </w:pPr>
      <w:r w:rsidRPr="00BD7DB6">
        <w:rPr>
          <w:rFonts w:ascii="Calibri" w:hAnsi="Calibri"/>
          <w:b/>
          <w:color w:val="00000A"/>
          <w:sz w:val="20"/>
        </w:rPr>
        <w:t>Umowa</w:t>
      </w:r>
      <w:r w:rsidRPr="00BD7DB6">
        <w:rPr>
          <w:rFonts w:ascii="Calibri" w:hAnsi="Calibri"/>
          <w:color w:val="00000A"/>
          <w:sz w:val="20"/>
        </w:rPr>
        <w:t xml:space="preserve"> – umowa zawarta w ramach realizacji OPZ. </w:t>
      </w:r>
    </w:p>
    <w:p w14:paraId="6CFE23EF" w14:textId="77777777" w:rsidR="009822E4" w:rsidRPr="00BD7DB6" w:rsidRDefault="009822E4" w:rsidP="009D6540">
      <w:pPr>
        <w:numPr>
          <w:ilvl w:val="0"/>
          <w:numId w:val="96"/>
        </w:numPr>
        <w:suppressAutoHyphens w:val="0"/>
        <w:overflowPunct/>
        <w:autoSpaceDE/>
        <w:spacing w:after="0"/>
        <w:ind w:right="32"/>
        <w:textAlignment w:val="auto"/>
        <w:rPr>
          <w:rFonts w:ascii="Calibri" w:hAnsi="Calibri"/>
          <w:sz w:val="20"/>
        </w:rPr>
      </w:pPr>
      <w:r w:rsidRPr="00BD7DB6">
        <w:rPr>
          <w:rFonts w:ascii="Calibri" w:hAnsi="Calibri"/>
          <w:b/>
          <w:color w:val="00000A"/>
          <w:sz w:val="20"/>
        </w:rPr>
        <w:t xml:space="preserve">SWZ – </w:t>
      </w:r>
      <w:r w:rsidRPr="00BD7DB6">
        <w:rPr>
          <w:rFonts w:ascii="Calibri" w:hAnsi="Calibri"/>
          <w:bCs/>
          <w:color w:val="00000A"/>
          <w:sz w:val="20"/>
        </w:rPr>
        <w:t>Specyfikacja Warunków Zamówienia</w:t>
      </w:r>
      <w:r w:rsidRPr="00BD7DB6">
        <w:rPr>
          <w:rFonts w:ascii="Calibri" w:hAnsi="Calibri"/>
          <w:color w:val="00000A"/>
          <w:sz w:val="20"/>
        </w:rPr>
        <w:t xml:space="preserve"> </w:t>
      </w:r>
    </w:p>
    <w:p w14:paraId="6CB5713F" w14:textId="77777777" w:rsidR="009822E4" w:rsidRPr="00BD7DB6" w:rsidRDefault="009822E4" w:rsidP="009D6540">
      <w:pPr>
        <w:numPr>
          <w:ilvl w:val="0"/>
          <w:numId w:val="96"/>
        </w:numPr>
        <w:suppressAutoHyphens w:val="0"/>
        <w:overflowPunct/>
        <w:autoSpaceDE/>
        <w:spacing w:after="0"/>
        <w:ind w:right="32"/>
        <w:textAlignment w:val="auto"/>
        <w:rPr>
          <w:rFonts w:ascii="Calibri" w:hAnsi="Calibri"/>
          <w:sz w:val="20"/>
        </w:rPr>
      </w:pPr>
      <w:r w:rsidRPr="00BD7DB6">
        <w:rPr>
          <w:rFonts w:ascii="Calibri" w:hAnsi="Calibri"/>
          <w:b/>
          <w:color w:val="00000A"/>
          <w:sz w:val="20"/>
        </w:rPr>
        <w:t xml:space="preserve">Gwarancja i Serwis </w:t>
      </w:r>
      <w:r w:rsidRPr="00BD7DB6">
        <w:rPr>
          <w:rFonts w:ascii="Calibri" w:hAnsi="Calibri"/>
          <w:color w:val="00000A"/>
          <w:sz w:val="20"/>
        </w:rPr>
        <w:t xml:space="preserve">– Oznacza całokształt świadczonych przez Wykonawcę usług (gwarancyjno-serwisowych) związanych z zapewnieniem poprawnej pracy składników będących przedmiotem zamówienia, szczegółowo określone w niniejszym dokumencie w oraz w projekcie umowy. </w:t>
      </w:r>
    </w:p>
    <w:p w14:paraId="07C66D9C" w14:textId="77777777" w:rsidR="009822E4" w:rsidRPr="00BD7DB6" w:rsidRDefault="009822E4" w:rsidP="009D6540">
      <w:pPr>
        <w:pStyle w:val="Akapitzlist"/>
        <w:numPr>
          <w:ilvl w:val="0"/>
          <w:numId w:val="96"/>
        </w:numPr>
        <w:spacing w:after="0"/>
        <w:rPr>
          <w:rFonts w:ascii="Calibri" w:hAnsi="Calibri"/>
          <w:sz w:val="20"/>
          <w:szCs w:val="20"/>
        </w:rPr>
      </w:pPr>
      <w:r w:rsidRPr="00BD7DB6">
        <w:rPr>
          <w:rFonts w:ascii="Calibri" w:hAnsi="Calibri"/>
          <w:b/>
          <w:bCs/>
          <w:sz w:val="20"/>
          <w:szCs w:val="20"/>
        </w:rPr>
        <w:t xml:space="preserve">Licencja </w:t>
      </w:r>
      <w:r w:rsidRPr="00BD7DB6">
        <w:rPr>
          <w:rFonts w:ascii="Calibri" w:hAnsi="Calibri"/>
          <w:sz w:val="20"/>
          <w:szCs w:val="20"/>
        </w:rPr>
        <w:t xml:space="preserve">- tytuł prawny, w oparciu, o który Zamawiający będzie eksploatował </w:t>
      </w:r>
      <w:r>
        <w:rPr>
          <w:rFonts w:ascii="Calibri" w:hAnsi="Calibri"/>
          <w:sz w:val="20"/>
          <w:szCs w:val="20"/>
        </w:rPr>
        <w:t xml:space="preserve">Oprogramowanie </w:t>
      </w:r>
      <w:r w:rsidRPr="00BD7DB6">
        <w:rPr>
          <w:rFonts w:ascii="Calibri" w:hAnsi="Calibri"/>
          <w:sz w:val="20"/>
          <w:szCs w:val="20"/>
        </w:rPr>
        <w:t>dostarczone w ramach realizacji przedmiotu zamówienia.</w:t>
      </w:r>
    </w:p>
    <w:p w14:paraId="6267A68D" w14:textId="77777777" w:rsidR="009822E4" w:rsidRPr="00BD7DB6" w:rsidRDefault="009822E4" w:rsidP="009D6540">
      <w:pPr>
        <w:numPr>
          <w:ilvl w:val="0"/>
          <w:numId w:val="96"/>
        </w:numPr>
        <w:suppressAutoHyphens w:val="0"/>
        <w:overflowPunct/>
        <w:autoSpaceDE/>
        <w:spacing w:after="0"/>
        <w:ind w:right="32"/>
        <w:textAlignment w:val="auto"/>
        <w:rPr>
          <w:rFonts w:ascii="Calibri" w:hAnsi="Calibri"/>
          <w:sz w:val="20"/>
        </w:rPr>
      </w:pPr>
      <w:r>
        <w:rPr>
          <w:rFonts w:ascii="Calibri" w:hAnsi="Calibri"/>
          <w:b/>
          <w:color w:val="00000A"/>
          <w:sz w:val="20"/>
        </w:rPr>
        <w:t xml:space="preserve">Subskrypcja </w:t>
      </w:r>
      <w:r w:rsidRPr="00BD7DB6">
        <w:rPr>
          <w:rFonts w:ascii="Calibri" w:hAnsi="Calibri"/>
          <w:sz w:val="20"/>
        </w:rPr>
        <w:t>-</w:t>
      </w:r>
      <w:r>
        <w:rPr>
          <w:rFonts w:ascii="Calibri" w:hAnsi="Calibri"/>
          <w:sz w:val="20"/>
        </w:rPr>
        <w:t xml:space="preserve"> </w:t>
      </w:r>
      <w:r w:rsidRPr="00BD7DB6">
        <w:rPr>
          <w:rFonts w:ascii="Calibri" w:hAnsi="Calibri"/>
          <w:sz w:val="20"/>
        </w:rPr>
        <w:t>model biznesowy zapewniając stały</w:t>
      </w:r>
      <w:r>
        <w:rPr>
          <w:rFonts w:ascii="Calibri" w:hAnsi="Calibri"/>
          <w:sz w:val="20"/>
        </w:rPr>
        <w:t xml:space="preserve">, ograniczony w czasie </w:t>
      </w:r>
      <w:r w:rsidRPr="00BD7DB6">
        <w:rPr>
          <w:rFonts w:ascii="Calibri" w:hAnsi="Calibri"/>
          <w:sz w:val="20"/>
        </w:rPr>
        <w:t>dostęp do najnowszych wersji, aktualizacji i wsparcia w chmurze, znany również jako SaaS (Software as a Service).</w:t>
      </w:r>
    </w:p>
    <w:p w14:paraId="3D6D67DC" w14:textId="77777777" w:rsidR="009822E4" w:rsidRPr="00BD7DB6" w:rsidRDefault="009822E4" w:rsidP="009D6540">
      <w:pPr>
        <w:numPr>
          <w:ilvl w:val="0"/>
          <w:numId w:val="96"/>
        </w:numPr>
        <w:suppressAutoHyphens w:val="0"/>
        <w:overflowPunct/>
        <w:autoSpaceDE/>
        <w:spacing w:after="0"/>
        <w:ind w:right="32"/>
        <w:textAlignment w:val="auto"/>
        <w:rPr>
          <w:rFonts w:ascii="Calibri" w:hAnsi="Calibri"/>
          <w:sz w:val="20"/>
        </w:rPr>
      </w:pPr>
      <w:r w:rsidRPr="00BD7DB6">
        <w:rPr>
          <w:rFonts w:ascii="Calibri" w:hAnsi="Calibri"/>
          <w:b/>
          <w:color w:val="00000A"/>
          <w:sz w:val="20"/>
        </w:rPr>
        <w:t>Wada</w:t>
      </w:r>
      <w:r w:rsidRPr="00BD7DB6">
        <w:rPr>
          <w:rFonts w:ascii="Calibri" w:hAnsi="Calibri"/>
          <w:color w:val="00000A"/>
          <w:sz w:val="20"/>
        </w:rPr>
        <w:t xml:space="preserve">- to błąd, który powoduje, że oprogramowanie nie działa poprawnie, nie spełnia oczekiwań lub jest niezgodne z umową, a w sensie prawnym jest to niezgodność z opisem, przeznaczeniem lub brakiem zapewnionych właściwości, uprawniająca do reklamacji. </w:t>
      </w:r>
    </w:p>
    <w:p w14:paraId="29362755" w14:textId="77777777" w:rsidR="009822E4" w:rsidRPr="00BD7DB6" w:rsidRDefault="009822E4" w:rsidP="009D6540">
      <w:pPr>
        <w:numPr>
          <w:ilvl w:val="0"/>
          <w:numId w:val="96"/>
        </w:numPr>
        <w:suppressAutoHyphens w:val="0"/>
        <w:overflowPunct/>
        <w:autoSpaceDE/>
        <w:spacing w:after="0"/>
        <w:ind w:right="32"/>
        <w:textAlignment w:val="auto"/>
        <w:rPr>
          <w:rFonts w:ascii="Calibri" w:hAnsi="Calibri"/>
          <w:sz w:val="20"/>
        </w:rPr>
      </w:pPr>
      <w:r w:rsidRPr="00BD7DB6">
        <w:rPr>
          <w:rFonts w:ascii="Calibri" w:hAnsi="Calibri"/>
          <w:b/>
          <w:color w:val="00000A"/>
          <w:sz w:val="20"/>
        </w:rPr>
        <w:t>Zdalny Dostęp</w:t>
      </w:r>
      <w:r w:rsidRPr="00BD7DB6">
        <w:rPr>
          <w:rFonts w:ascii="Calibri" w:hAnsi="Calibri"/>
          <w:color w:val="00000A"/>
          <w:sz w:val="20"/>
        </w:rPr>
        <w:t xml:space="preserve"> – analogowe lub cyfrowe łącze wydajnej transmisji danych pomiędzy węzłem infrastruktury siedziby Wykonawcy, a węzłem infrastruktury zapewnianym przez Zamawiającego, umożliwiające realizować usługi serwisowe lub konfiguracyjne. </w:t>
      </w:r>
    </w:p>
    <w:p w14:paraId="1D8FBB80" w14:textId="77777777" w:rsidR="009822E4" w:rsidRPr="005A4A94" w:rsidRDefault="009822E4" w:rsidP="009D6540">
      <w:pPr>
        <w:numPr>
          <w:ilvl w:val="0"/>
          <w:numId w:val="96"/>
        </w:numPr>
        <w:suppressAutoHyphens w:val="0"/>
        <w:overflowPunct/>
        <w:autoSpaceDE/>
        <w:spacing w:after="0"/>
        <w:ind w:right="32"/>
        <w:textAlignment w:val="auto"/>
        <w:rPr>
          <w:rFonts w:ascii="Calibri" w:hAnsi="Calibri"/>
          <w:sz w:val="20"/>
        </w:rPr>
      </w:pPr>
      <w:r w:rsidRPr="00BD7DB6">
        <w:rPr>
          <w:rFonts w:ascii="Calibri" w:hAnsi="Calibri"/>
          <w:b/>
          <w:color w:val="00000A"/>
          <w:sz w:val="20"/>
        </w:rPr>
        <w:t>Zadanie</w:t>
      </w:r>
      <w:r w:rsidRPr="00BD7DB6">
        <w:rPr>
          <w:rFonts w:ascii="Calibri" w:hAnsi="Calibri"/>
          <w:color w:val="00000A"/>
          <w:sz w:val="20"/>
        </w:rPr>
        <w:t xml:space="preserve"> – przedmiot zamówienia (przedmiot Umowy) wynikający łącznie z SWZ, Oferty Wykonawcy</w:t>
      </w:r>
      <w:r>
        <w:rPr>
          <w:rFonts w:ascii="Calibri" w:hAnsi="Calibri"/>
          <w:color w:val="00000A"/>
          <w:sz w:val="20"/>
        </w:rPr>
        <w:t xml:space="preserve"> i </w:t>
      </w:r>
      <w:r w:rsidRPr="00BD7DB6">
        <w:rPr>
          <w:rFonts w:ascii="Calibri" w:hAnsi="Calibri"/>
          <w:color w:val="00000A"/>
          <w:sz w:val="20"/>
        </w:rPr>
        <w:t>Umowy</w:t>
      </w:r>
      <w:r>
        <w:rPr>
          <w:rFonts w:ascii="Calibri" w:hAnsi="Calibri"/>
          <w:color w:val="00000A"/>
          <w:sz w:val="20"/>
        </w:rPr>
        <w:t xml:space="preserve">. Przedmiotem Zadania jest: </w:t>
      </w:r>
      <w:r w:rsidRPr="00205D4B">
        <w:rPr>
          <w:rFonts w:ascii="Calibri" w:hAnsi="Calibri"/>
          <w:color w:val="00000A"/>
          <w:sz w:val="20"/>
        </w:rPr>
        <w:t>„</w:t>
      </w:r>
      <w:r>
        <w:rPr>
          <w:rFonts w:ascii="Calibri" w:hAnsi="Calibri"/>
          <w:color w:val="00000A"/>
          <w:sz w:val="20"/>
        </w:rPr>
        <w:t>U</w:t>
      </w:r>
      <w:r w:rsidRPr="00205D4B">
        <w:rPr>
          <w:rFonts w:ascii="Calibri" w:hAnsi="Calibri"/>
          <w:color w:val="00000A"/>
          <w:sz w:val="20"/>
        </w:rPr>
        <w:t>sługa Centrum Operacji Bezpieczeństwa (Security Operations Center) wraz z usługą testowania odtworzenia backupu</w:t>
      </w:r>
      <w:r>
        <w:rPr>
          <w:rFonts w:ascii="Calibri" w:hAnsi="Calibri"/>
          <w:color w:val="00000A"/>
          <w:sz w:val="20"/>
        </w:rPr>
        <w:t xml:space="preserve"> dla systemów teleinformatycznych wykorzystywanych </w:t>
      </w:r>
      <w:r w:rsidRPr="00205D4B">
        <w:rPr>
          <w:rFonts w:ascii="Calibri" w:hAnsi="Calibri"/>
          <w:color w:val="00000A"/>
          <w:sz w:val="20"/>
        </w:rPr>
        <w:t>w SP WZOZ MSWiA w Bydgoszczy</w:t>
      </w:r>
      <w:r>
        <w:rPr>
          <w:rFonts w:ascii="Calibri" w:hAnsi="Calibri"/>
          <w:color w:val="00000A"/>
          <w:sz w:val="20"/>
        </w:rPr>
        <w:t xml:space="preserve"> </w:t>
      </w:r>
      <w:r w:rsidRPr="00205D4B">
        <w:rPr>
          <w:rFonts w:ascii="Calibri" w:hAnsi="Calibri"/>
          <w:color w:val="00000A"/>
          <w:sz w:val="20"/>
        </w:rPr>
        <w:t>podnoszą</w:t>
      </w:r>
      <w:r>
        <w:rPr>
          <w:rFonts w:ascii="Calibri" w:hAnsi="Calibri"/>
          <w:color w:val="00000A"/>
          <w:sz w:val="20"/>
        </w:rPr>
        <w:t>ca</w:t>
      </w:r>
      <w:r w:rsidRPr="00205D4B">
        <w:rPr>
          <w:rFonts w:ascii="Calibri" w:hAnsi="Calibri"/>
          <w:color w:val="00000A"/>
          <w:sz w:val="20"/>
        </w:rPr>
        <w:t xml:space="preserve"> poziom </w:t>
      </w:r>
      <w:proofErr w:type="spellStart"/>
      <w:r w:rsidRPr="00205D4B">
        <w:rPr>
          <w:rFonts w:ascii="Calibri" w:hAnsi="Calibri"/>
          <w:color w:val="00000A"/>
          <w:sz w:val="20"/>
        </w:rPr>
        <w:t>cyberbezpieczeństwa</w:t>
      </w:r>
      <w:proofErr w:type="spellEnd"/>
      <w:r>
        <w:rPr>
          <w:rFonts w:ascii="Calibri" w:hAnsi="Calibri"/>
          <w:color w:val="00000A"/>
          <w:sz w:val="20"/>
        </w:rPr>
        <w:t xml:space="preserve"> tych </w:t>
      </w:r>
      <w:r w:rsidRPr="00205D4B">
        <w:rPr>
          <w:rFonts w:ascii="Calibri" w:hAnsi="Calibri"/>
          <w:color w:val="00000A"/>
          <w:sz w:val="20"/>
        </w:rPr>
        <w:t>systemów</w:t>
      </w:r>
      <w:r w:rsidRPr="005A4A94">
        <w:rPr>
          <w:rFonts w:ascii="Calibri" w:hAnsi="Calibri"/>
          <w:color w:val="00000A"/>
          <w:sz w:val="20"/>
        </w:rPr>
        <w:t>”, będąc</w:t>
      </w:r>
      <w:r>
        <w:rPr>
          <w:rFonts w:ascii="Calibri" w:hAnsi="Calibri"/>
          <w:color w:val="00000A"/>
          <w:sz w:val="20"/>
        </w:rPr>
        <w:t>a</w:t>
      </w:r>
      <w:r w:rsidRPr="005A4A94">
        <w:rPr>
          <w:rFonts w:ascii="Calibri" w:hAnsi="Calibri"/>
          <w:color w:val="00000A"/>
          <w:sz w:val="20"/>
        </w:rPr>
        <w:t xml:space="preserve"> elementem Projektu. </w:t>
      </w:r>
    </w:p>
    <w:p w14:paraId="2E18EC40" w14:textId="77777777" w:rsidR="009822E4" w:rsidRPr="00BD7DB6" w:rsidRDefault="009822E4" w:rsidP="009D6540">
      <w:pPr>
        <w:numPr>
          <w:ilvl w:val="0"/>
          <w:numId w:val="96"/>
        </w:numPr>
        <w:suppressAutoHyphens w:val="0"/>
        <w:overflowPunct/>
        <w:autoSpaceDE/>
        <w:spacing w:after="0"/>
        <w:ind w:right="32"/>
        <w:textAlignment w:val="auto"/>
        <w:rPr>
          <w:rFonts w:ascii="Calibri" w:hAnsi="Calibri"/>
          <w:sz w:val="20"/>
        </w:rPr>
      </w:pPr>
      <w:r>
        <w:rPr>
          <w:rFonts w:ascii="Calibri" w:hAnsi="Calibri"/>
          <w:b/>
          <w:color w:val="00000A"/>
          <w:sz w:val="20"/>
        </w:rPr>
        <w:t xml:space="preserve">Projekt </w:t>
      </w:r>
      <w:r w:rsidRPr="00BD7DB6">
        <w:rPr>
          <w:rFonts w:ascii="Calibri" w:hAnsi="Calibri"/>
          <w:sz w:val="20"/>
        </w:rPr>
        <w:t>-</w:t>
      </w:r>
      <w:r w:rsidRPr="00BD7DB6">
        <w:t xml:space="preserve"> </w:t>
      </w:r>
      <w:r w:rsidRPr="00BD7DB6">
        <w:rPr>
          <w:rFonts w:ascii="Calibri" w:hAnsi="Calibri"/>
          <w:sz w:val="20"/>
        </w:rPr>
        <w:t>pn. „</w:t>
      </w:r>
      <w:r w:rsidRPr="00205D4B">
        <w:rPr>
          <w:rFonts w:ascii="Calibri" w:hAnsi="Calibri"/>
          <w:sz w:val="20"/>
        </w:rPr>
        <w:t>Wdrożenie e-usług w Bydgoskim Szpitalu MSWiA</w:t>
      </w:r>
      <w:r w:rsidRPr="00BD7DB6">
        <w:rPr>
          <w:rFonts w:ascii="Calibri" w:hAnsi="Calibri"/>
          <w:sz w:val="20"/>
        </w:rPr>
        <w:t>” realizowany w ramach Krajowego Planu Odbudowy i Zwiększania Odporności (KPO) – komponent D „Przyspieszenie procesów transformacji cyfrowej ochrony zdrowia poprzez dalszy rozwój usług cyfrowych w ochronie zdrowia”, inwestycja D1.1.2 „Efektywność, dostępność i jakość systemu ochrony zdrowia”</w:t>
      </w:r>
      <w:r>
        <w:rPr>
          <w:rFonts w:ascii="Calibri" w:hAnsi="Calibri"/>
          <w:sz w:val="20"/>
        </w:rPr>
        <w:t xml:space="preserve">, w ramach, którego realizowane jest Zadanie będące przedmiotem zamówienia. </w:t>
      </w:r>
    </w:p>
    <w:p w14:paraId="0D2C296C" w14:textId="77777777" w:rsidR="009822E4" w:rsidRPr="00BD7DB6" w:rsidRDefault="009822E4" w:rsidP="009D6540">
      <w:pPr>
        <w:numPr>
          <w:ilvl w:val="0"/>
          <w:numId w:val="96"/>
        </w:numPr>
        <w:suppressAutoHyphens w:val="0"/>
        <w:overflowPunct/>
        <w:autoSpaceDE/>
        <w:spacing w:after="0"/>
        <w:ind w:right="32"/>
        <w:textAlignment w:val="auto"/>
        <w:rPr>
          <w:rFonts w:ascii="Calibri" w:hAnsi="Calibri"/>
          <w:sz w:val="20"/>
        </w:rPr>
      </w:pPr>
      <w:r w:rsidRPr="00BD7DB6">
        <w:rPr>
          <w:rFonts w:ascii="Calibri" w:hAnsi="Calibri"/>
          <w:b/>
          <w:color w:val="00000A"/>
          <w:sz w:val="20"/>
        </w:rPr>
        <w:t>Protokół Odbiorczy</w:t>
      </w:r>
      <w:r w:rsidRPr="00BD7DB6">
        <w:rPr>
          <w:rFonts w:ascii="Calibri" w:hAnsi="Calibri"/>
          <w:color w:val="00000A"/>
          <w:sz w:val="20"/>
        </w:rPr>
        <w:t xml:space="preserve"> – protokół przygotowany przez Wykonawcę, będący potwierdzeniem przyjęcia przez Zamawiającego wykonanych przez Wykonawcę prac będących przedmiotem poszczególnych Etapów.</w:t>
      </w:r>
    </w:p>
    <w:p w14:paraId="723DC35D" w14:textId="77777777" w:rsidR="009822E4" w:rsidRPr="00BD7DB6" w:rsidRDefault="009822E4" w:rsidP="009D6540">
      <w:pPr>
        <w:numPr>
          <w:ilvl w:val="0"/>
          <w:numId w:val="96"/>
        </w:numPr>
        <w:suppressAutoHyphens w:val="0"/>
        <w:overflowPunct/>
        <w:autoSpaceDE/>
        <w:spacing w:after="0"/>
        <w:ind w:right="32"/>
        <w:textAlignment w:val="auto"/>
        <w:rPr>
          <w:rFonts w:ascii="Calibri" w:hAnsi="Calibri"/>
          <w:sz w:val="20"/>
        </w:rPr>
      </w:pPr>
      <w:r w:rsidRPr="00BD7DB6">
        <w:rPr>
          <w:rFonts w:ascii="Calibri" w:hAnsi="Calibri"/>
          <w:b/>
          <w:color w:val="00000A"/>
          <w:sz w:val="20"/>
        </w:rPr>
        <w:t xml:space="preserve">Protokół Odbioru Końcowego- </w:t>
      </w:r>
      <w:r w:rsidRPr="00BD7DB6">
        <w:rPr>
          <w:rFonts w:ascii="Calibri" w:hAnsi="Calibri"/>
          <w:bCs/>
          <w:color w:val="00000A"/>
          <w:sz w:val="20"/>
        </w:rPr>
        <w:t>Protokół, który po podpisaniu bez zastrzeżeń przez Zamawiającego, stanowi potwierdzenie wykonania i odbioru Przedmiotu Zamówienia.</w:t>
      </w:r>
    </w:p>
    <w:p w14:paraId="467CAA4A" w14:textId="77777777" w:rsidR="009822E4" w:rsidRPr="00BD7DB6" w:rsidRDefault="009822E4" w:rsidP="009D6540">
      <w:pPr>
        <w:numPr>
          <w:ilvl w:val="0"/>
          <w:numId w:val="96"/>
        </w:numPr>
        <w:suppressAutoHyphens w:val="0"/>
        <w:overflowPunct/>
        <w:autoSpaceDE/>
        <w:spacing w:after="0"/>
        <w:ind w:right="32"/>
        <w:textAlignment w:val="auto"/>
        <w:rPr>
          <w:rFonts w:ascii="Calibri" w:hAnsi="Calibri"/>
          <w:sz w:val="20"/>
        </w:rPr>
      </w:pPr>
      <w:r w:rsidRPr="00BD7DB6">
        <w:rPr>
          <w:rFonts w:ascii="Calibri" w:hAnsi="Calibri"/>
          <w:b/>
          <w:color w:val="00000A"/>
          <w:sz w:val="20"/>
        </w:rPr>
        <w:t xml:space="preserve">Protokół Usterek - </w:t>
      </w:r>
      <w:r w:rsidRPr="00BD7DB6">
        <w:rPr>
          <w:rFonts w:ascii="Calibri" w:hAnsi="Calibri"/>
          <w:bCs/>
          <w:color w:val="00000A"/>
          <w:sz w:val="20"/>
        </w:rPr>
        <w:t>Protokół, w którym Zamawiający wskazuje zastrzeżenia co do zakresu i jakości wykonanych prac, które uniemożliwiają dokonanie odbioru wykonanych dostaw i prac.</w:t>
      </w:r>
    </w:p>
    <w:p w14:paraId="379DBB1D" w14:textId="77777777" w:rsidR="009822E4" w:rsidRPr="00BD7DB6" w:rsidRDefault="009822E4" w:rsidP="009D6540">
      <w:pPr>
        <w:numPr>
          <w:ilvl w:val="0"/>
          <w:numId w:val="96"/>
        </w:numPr>
        <w:suppressAutoHyphens w:val="0"/>
        <w:overflowPunct/>
        <w:autoSpaceDE/>
        <w:spacing w:after="0"/>
        <w:ind w:right="32"/>
        <w:textAlignment w:val="auto"/>
        <w:rPr>
          <w:rFonts w:ascii="Calibri" w:hAnsi="Calibri"/>
          <w:sz w:val="20"/>
        </w:rPr>
      </w:pPr>
      <w:r w:rsidRPr="00BD7DB6">
        <w:rPr>
          <w:rFonts w:ascii="Calibri" w:hAnsi="Calibri"/>
          <w:b/>
          <w:color w:val="00000A"/>
          <w:sz w:val="20"/>
        </w:rPr>
        <w:t>Protokół Uzgodnień</w:t>
      </w:r>
      <w:r w:rsidRPr="00BD7DB6">
        <w:rPr>
          <w:rFonts w:ascii="Calibri" w:hAnsi="Calibri"/>
          <w:color w:val="00000A"/>
          <w:sz w:val="20"/>
        </w:rPr>
        <w:t xml:space="preserve"> – dokument tworzony przez Wykonawcę i zatwierdzony przez Strony, na podstawie zapisu ze spotkania lub ustaleń zdalnych (mailowych, telefonicznych) z Zamawiającym. Dokument ten używany jest w trakcie prowadzenia analizy wymagań Zamawiającego i stanowi zobowiązanie obu Stron. Zamawiający zobowiązany jest, że wymagania zapisane w/w protokole nie zostaną zmienione, natomiast Wykonawca zobowiązany jest do realizacji zawartych w nim wymagań Zamawiającego. W przypadku zajścia konieczności wykonania zmian lub innych czynności niż te, które zostały opisane w Protokole Uzgodnień, należy utworzyć nowy Protokół Uzgodnień zawierający te zmiany. W Protokole Uzgodnień można zamieścić inne uzgodnienia, niezwiązane z wymaganiami projektu, tj. ustalenia organizacyjne. </w:t>
      </w:r>
    </w:p>
    <w:p w14:paraId="39202665" w14:textId="77777777" w:rsidR="009822E4" w:rsidRPr="00BD7DB6" w:rsidRDefault="009822E4" w:rsidP="009D6540">
      <w:pPr>
        <w:numPr>
          <w:ilvl w:val="0"/>
          <w:numId w:val="96"/>
        </w:numPr>
        <w:suppressAutoHyphens w:val="0"/>
        <w:overflowPunct/>
        <w:autoSpaceDE/>
        <w:spacing w:after="0"/>
        <w:ind w:right="32"/>
        <w:textAlignment w:val="auto"/>
        <w:rPr>
          <w:rFonts w:ascii="Calibri" w:hAnsi="Calibri"/>
          <w:sz w:val="20"/>
        </w:rPr>
      </w:pPr>
      <w:r w:rsidRPr="00BD7DB6">
        <w:rPr>
          <w:rFonts w:ascii="Calibri" w:hAnsi="Calibri"/>
          <w:b/>
          <w:bCs/>
          <w:sz w:val="20"/>
        </w:rPr>
        <w:t>Siła Wyższa</w:t>
      </w:r>
      <w:r w:rsidRPr="00BD7DB6">
        <w:rPr>
          <w:rFonts w:ascii="Calibri" w:hAnsi="Calibri"/>
          <w:sz w:val="20"/>
        </w:rPr>
        <w:t xml:space="preserve"> – zdarzenia i okoliczności nadzwyczajne, pochodzące z zewnątrz, niezależne od woli i intencji którejkolwiek ze stron, których następstw nie można było przewidzieć i im zapobiec mimo dochowania należytej staranności, w szczególności takie jak: wojna, zamieszki, rewolucja, strajk, trzęsienie ziemi, warunki atmosferyczne, pożary lub inne klęski żywiołowe, epidemia, pandemia, awaria prądu, zasilania, wybuchy lub wypadki transportowe. </w:t>
      </w:r>
    </w:p>
    <w:p w14:paraId="216DC8E2" w14:textId="77777777" w:rsidR="009822E4" w:rsidRPr="00AC076B" w:rsidRDefault="009822E4" w:rsidP="009D6540">
      <w:pPr>
        <w:numPr>
          <w:ilvl w:val="0"/>
          <w:numId w:val="96"/>
        </w:numPr>
        <w:suppressAutoHyphens w:val="0"/>
        <w:overflowPunct/>
        <w:autoSpaceDE/>
        <w:spacing w:after="0"/>
        <w:ind w:right="32"/>
        <w:textAlignment w:val="auto"/>
        <w:rPr>
          <w:rFonts w:ascii="Calibri" w:hAnsi="Calibri"/>
          <w:sz w:val="20"/>
        </w:rPr>
      </w:pPr>
      <w:r w:rsidRPr="00BD7DB6">
        <w:rPr>
          <w:rFonts w:ascii="Calibri" w:hAnsi="Calibri"/>
          <w:b/>
          <w:bCs/>
          <w:sz w:val="20"/>
        </w:rPr>
        <w:t xml:space="preserve">Producent </w:t>
      </w:r>
      <w:r w:rsidRPr="00BD7DB6">
        <w:rPr>
          <w:rFonts w:ascii="Calibri" w:hAnsi="Calibri"/>
          <w:sz w:val="20"/>
        </w:rPr>
        <w:t xml:space="preserve">– podmiot zajmujący się tworzeniem, rozwijaniem i rozpowszechnianiem </w:t>
      </w:r>
      <w:r>
        <w:rPr>
          <w:rFonts w:ascii="Calibri" w:hAnsi="Calibri"/>
          <w:sz w:val="20"/>
        </w:rPr>
        <w:t>oprogramowania</w:t>
      </w:r>
      <w:r w:rsidRPr="00BD7DB6">
        <w:rPr>
          <w:rFonts w:ascii="Calibri" w:hAnsi="Calibri"/>
          <w:sz w:val="20"/>
        </w:rPr>
        <w:t>.</w:t>
      </w:r>
    </w:p>
    <w:p w14:paraId="0BC057ED" w14:textId="77777777" w:rsidR="009822E4" w:rsidRPr="00BD7DB6" w:rsidRDefault="009822E4" w:rsidP="009D6540">
      <w:pPr>
        <w:numPr>
          <w:ilvl w:val="0"/>
          <w:numId w:val="96"/>
        </w:numPr>
        <w:suppressAutoHyphens w:val="0"/>
        <w:overflowPunct/>
        <w:autoSpaceDE/>
        <w:spacing w:after="0"/>
        <w:ind w:right="32"/>
        <w:textAlignment w:val="auto"/>
        <w:rPr>
          <w:rFonts w:ascii="Calibri" w:hAnsi="Calibri"/>
          <w:sz w:val="20"/>
        </w:rPr>
      </w:pPr>
      <w:r w:rsidRPr="00AC076B">
        <w:rPr>
          <w:rFonts w:ascii="Calibri" w:hAnsi="Calibri"/>
          <w:b/>
          <w:bCs/>
          <w:sz w:val="20"/>
        </w:rPr>
        <w:t>Serwis</w:t>
      </w:r>
      <w:r w:rsidRPr="00BD7DB6">
        <w:rPr>
          <w:rFonts w:ascii="Calibri" w:hAnsi="Calibri"/>
          <w:sz w:val="20"/>
        </w:rPr>
        <w:t xml:space="preserve"> – Dział Wykonawcy/Producenta dedykowany do świadczenia</w:t>
      </w:r>
      <w:r>
        <w:rPr>
          <w:rFonts w:ascii="Calibri" w:hAnsi="Calibri"/>
          <w:sz w:val="20"/>
        </w:rPr>
        <w:t xml:space="preserve"> usług Gwarancji i Serwisu</w:t>
      </w:r>
    </w:p>
    <w:p w14:paraId="6CF9E00F" w14:textId="77777777" w:rsidR="009822E4" w:rsidRPr="00BD7DB6" w:rsidRDefault="009822E4" w:rsidP="009D6540">
      <w:pPr>
        <w:numPr>
          <w:ilvl w:val="0"/>
          <w:numId w:val="96"/>
        </w:numPr>
        <w:suppressAutoHyphens w:val="0"/>
        <w:overflowPunct/>
        <w:autoSpaceDE/>
        <w:spacing w:after="0"/>
        <w:ind w:right="32"/>
        <w:textAlignment w:val="auto"/>
        <w:rPr>
          <w:rFonts w:ascii="Calibri" w:hAnsi="Calibri"/>
          <w:sz w:val="20"/>
        </w:rPr>
      </w:pPr>
      <w:r w:rsidRPr="00BD7DB6">
        <w:rPr>
          <w:rFonts w:ascii="Calibri" w:hAnsi="Calibri"/>
          <w:b/>
          <w:color w:val="00000A"/>
          <w:sz w:val="20"/>
        </w:rPr>
        <w:t>Dzień Roboczy</w:t>
      </w:r>
      <w:r w:rsidRPr="00BD7DB6">
        <w:rPr>
          <w:rFonts w:ascii="Calibri" w:hAnsi="Calibri"/>
          <w:color w:val="00000A"/>
          <w:sz w:val="20"/>
        </w:rPr>
        <w:t xml:space="preserve"> – każdy dzień od poniedziałku do piątku z wyłączeniem dni ustawowo wolnych od pracy. </w:t>
      </w:r>
    </w:p>
    <w:p w14:paraId="49158BCC" w14:textId="77777777" w:rsidR="009822E4" w:rsidRPr="00BD7DB6" w:rsidRDefault="009822E4" w:rsidP="009D6540">
      <w:pPr>
        <w:numPr>
          <w:ilvl w:val="0"/>
          <w:numId w:val="96"/>
        </w:numPr>
        <w:suppressAutoHyphens w:val="0"/>
        <w:overflowPunct/>
        <w:autoSpaceDE/>
        <w:spacing w:after="0"/>
        <w:ind w:right="32"/>
        <w:textAlignment w:val="auto"/>
        <w:rPr>
          <w:rFonts w:ascii="Calibri" w:hAnsi="Calibri"/>
          <w:sz w:val="20"/>
        </w:rPr>
      </w:pPr>
      <w:r w:rsidRPr="00BD7DB6">
        <w:rPr>
          <w:rFonts w:ascii="Calibri" w:hAnsi="Calibri"/>
          <w:b/>
          <w:color w:val="00000A"/>
          <w:sz w:val="20"/>
        </w:rPr>
        <w:t>Godziny Robocze</w:t>
      </w:r>
      <w:r w:rsidRPr="00BD7DB6">
        <w:rPr>
          <w:rFonts w:ascii="Calibri" w:hAnsi="Calibri"/>
          <w:color w:val="00000A"/>
          <w:sz w:val="20"/>
        </w:rPr>
        <w:t xml:space="preserve"> – godziny od 7:</w:t>
      </w:r>
      <w:r>
        <w:rPr>
          <w:rFonts w:ascii="Calibri" w:hAnsi="Calibri"/>
          <w:color w:val="00000A"/>
          <w:sz w:val="20"/>
        </w:rPr>
        <w:t>00</w:t>
      </w:r>
      <w:r w:rsidRPr="00BD7DB6">
        <w:rPr>
          <w:rFonts w:ascii="Calibri" w:hAnsi="Calibri"/>
          <w:color w:val="00000A"/>
          <w:sz w:val="20"/>
        </w:rPr>
        <w:t xml:space="preserve"> do 15:0</w:t>
      </w:r>
      <w:r>
        <w:rPr>
          <w:rFonts w:ascii="Calibri" w:hAnsi="Calibri"/>
          <w:color w:val="00000A"/>
          <w:sz w:val="20"/>
        </w:rPr>
        <w:t>0</w:t>
      </w:r>
      <w:r w:rsidRPr="00BD7DB6">
        <w:rPr>
          <w:rFonts w:ascii="Calibri" w:hAnsi="Calibri"/>
          <w:color w:val="00000A"/>
          <w:sz w:val="20"/>
        </w:rPr>
        <w:t xml:space="preserve"> w każdym Dniu Roboczym. </w:t>
      </w:r>
    </w:p>
    <w:p w14:paraId="5AA0DDC2" w14:textId="77777777" w:rsidR="009822E4" w:rsidRPr="00BD7DB6" w:rsidRDefault="009822E4" w:rsidP="009D6540">
      <w:pPr>
        <w:numPr>
          <w:ilvl w:val="0"/>
          <w:numId w:val="96"/>
        </w:numPr>
        <w:suppressAutoHyphens w:val="0"/>
        <w:overflowPunct/>
        <w:autoSpaceDE/>
        <w:spacing w:after="0"/>
        <w:ind w:right="32"/>
        <w:textAlignment w:val="auto"/>
        <w:rPr>
          <w:rFonts w:ascii="Calibri" w:hAnsi="Calibri"/>
          <w:sz w:val="20"/>
        </w:rPr>
      </w:pPr>
      <w:r w:rsidRPr="00BD7DB6">
        <w:rPr>
          <w:rFonts w:ascii="Calibri" w:hAnsi="Calibri"/>
          <w:b/>
          <w:bCs/>
          <w:sz w:val="20"/>
        </w:rPr>
        <w:t>Czas Reakcji</w:t>
      </w:r>
      <w:r w:rsidRPr="00BD7DB6">
        <w:rPr>
          <w:rFonts w:ascii="Calibri" w:hAnsi="Calibri"/>
          <w:sz w:val="20"/>
        </w:rPr>
        <w:t xml:space="preserve"> – okres liczony od zaewidencjonowania Zgłoszenia Serwisowego do zmiany jego statusu na zarejestrowane. </w:t>
      </w:r>
    </w:p>
    <w:p w14:paraId="686854B5" w14:textId="77777777" w:rsidR="009822E4" w:rsidRPr="00BD7DB6" w:rsidRDefault="009822E4" w:rsidP="009D6540">
      <w:pPr>
        <w:numPr>
          <w:ilvl w:val="0"/>
          <w:numId w:val="96"/>
        </w:numPr>
        <w:suppressAutoHyphens w:val="0"/>
        <w:overflowPunct/>
        <w:autoSpaceDE/>
        <w:spacing w:after="0"/>
        <w:ind w:right="32"/>
        <w:textAlignment w:val="auto"/>
        <w:rPr>
          <w:rFonts w:ascii="Calibri" w:hAnsi="Calibri"/>
          <w:sz w:val="20"/>
        </w:rPr>
      </w:pPr>
      <w:r w:rsidRPr="00BD7DB6">
        <w:rPr>
          <w:rFonts w:ascii="Calibri" w:hAnsi="Calibri"/>
          <w:b/>
          <w:bCs/>
          <w:sz w:val="20"/>
        </w:rPr>
        <w:t>Czas Naprawy</w:t>
      </w:r>
      <w:r w:rsidRPr="00BD7DB6">
        <w:rPr>
          <w:rFonts w:ascii="Calibri" w:hAnsi="Calibri"/>
          <w:sz w:val="20"/>
        </w:rPr>
        <w:t xml:space="preserve"> - czas pomiędzy Zgłoszeniem Serwisowym a usunięciem/rozwiązaniem przyczyny jego zgłoszenia.</w:t>
      </w:r>
    </w:p>
    <w:p w14:paraId="05869FEA" w14:textId="77777777" w:rsidR="009822E4" w:rsidRPr="00BD7DB6" w:rsidRDefault="009822E4" w:rsidP="009D6540">
      <w:pPr>
        <w:numPr>
          <w:ilvl w:val="0"/>
          <w:numId w:val="96"/>
        </w:numPr>
        <w:suppressAutoHyphens w:val="0"/>
        <w:overflowPunct/>
        <w:autoSpaceDE/>
        <w:spacing w:after="0"/>
        <w:ind w:right="32"/>
        <w:textAlignment w:val="auto"/>
        <w:rPr>
          <w:rFonts w:ascii="Calibri" w:hAnsi="Calibri"/>
          <w:sz w:val="20"/>
        </w:rPr>
      </w:pPr>
      <w:proofErr w:type="spellStart"/>
      <w:r w:rsidRPr="00BD7DB6">
        <w:rPr>
          <w:rFonts w:ascii="Calibri" w:hAnsi="Calibri"/>
          <w:b/>
          <w:color w:val="00000A"/>
          <w:sz w:val="20"/>
        </w:rPr>
        <w:t>HelpDesk</w:t>
      </w:r>
      <w:proofErr w:type="spellEnd"/>
      <w:r w:rsidRPr="00BD7DB6">
        <w:rPr>
          <w:rFonts w:ascii="Calibri" w:hAnsi="Calibri"/>
          <w:b/>
          <w:color w:val="00000A"/>
          <w:sz w:val="20"/>
        </w:rPr>
        <w:t xml:space="preserve"> (HD) </w:t>
      </w:r>
      <w:r w:rsidRPr="00BD7DB6">
        <w:rPr>
          <w:rFonts w:ascii="Calibri" w:hAnsi="Calibri"/>
          <w:color w:val="00000A"/>
          <w:sz w:val="20"/>
        </w:rPr>
        <w:t xml:space="preserve">– narzędzie posiadające interfejs WWW służące do rejestracji zgłoszeń (potencjalnych problemów, usterek) oraz kontroli ich cyklu życia (tzw. </w:t>
      </w:r>
      <w:proofErr w:type="spellStart"/>
      <w:r w:rsidRPr="00BD7DB6">
        <w:rPr>
          <w:rFonts w:ascii="Calibri" w:hAnsi="Calibri"/>
          <w:color w:val="00000A"/>
          <w:sz w:val="20"/>
        </w:rPr>
        <w:t>Issue</w:t>
      </w:r>
      <w:proofErr w:type="spellEnd"/>
      <w:r w:rsidRPr="00BD7DB6">
        <w:rPr>
          <w:rFonts w:ascii="Calibri" w:hAnsi="Calibri"/>
          <w:color w:val="00000A"/>
          <w:sz w:val="20"/>
        </w:rPr>
        <w:t xml:space="preserve"> </w:t>
      </w:r>
      <w:proofErr w:type="spellStart"/>
      <w:r w:rsidRPr="00BD7DB6">
        <w:rPr>
          <w:rFonts w:ascii="Calibri" w:hAnsi="Calibri"/>
          <w:color w:val="00000A"/>
          <w:sz w:val="20"/>
        </w:rPr>
        <w:t>Tracking</w:t>
      </w:r>
      <w:proofErr w:type="spellEnd"/>
      <w:r w:rsidRPr="00BD7DB6">
        <w:rPr>
          <w:rFonts w:ascii="Calibri" w:hAnsi="Calibri"/>
          <w:color w:val="00000A"/>
          <w:sz w:val="20"/>
        </w:rPr>
        <w:t xml:space="preserve"> System lub </w:t>
      </w:r>
      <w:proofErr w:type="spellStart"/>
      <w:r w:rsidRPr="00BD7DB6">
        <w:rPr>
          <w:rFonts w:ascii="Calibri" w:hAnsi="Calibri"/>
          <w:color w:val="00000A"/>
          <w:sz w:val="20"/>
        </w:rPr>
        <w:t>Defect</w:t>
      </w:r>
      <w:proofErr w:type="spellEnd"/>
      <w:r w:rsidRPr="00BD7DB6">
        <w:rPr>
          <w:rFonts w:ascii="Calibri" w:hAnsi="Calibri"/>
          <w:color w:val="00000A"/>
          <w:sz w:val="20"/>
        </w:rPr>
        <w:t xml:space="preserve"> </w:t>
      </w:r>
      <w:proofErr w:type="spellStart"/>
      <w:r w:rsidRPr="00BD7DB6">
        <w:rPr>
          <w:rFonts w:ascii="Calibri" w:hAnsi="Calibri"/>
          <w:color w:val="00000A"/>
          <w:sz w:val="20"/>
        </w:rPr>
        <w:t>Tracking</w:t>
      </w:r>
      <w:proofErr w:type="spellEnd"/>
      <w:r w:rsidRPr="00BD7DB6">
        <w:rPr>
          <w:rFonts w:ascii="Calibri" w:hAnsi="Calibri"/>
          <w:color w:val="00000A"/>
          <w:sz w:val="20"/>
        </w:rPr>
        <w:t xml:space="preserve"> System). System HD udostępniony zostanie przez Wykonawcę dla Zamawiającego na czas realizacji przedmiotu zamówienia oraz w okresie jego gwarancji. </w:t>
      </w:r>
    </w:p>
    <w:bookmarkEnd w:id="69"/>
    <w:p w14:paraId="18B186A9" w14:textId="77777777" w:rsidR="009822E4" w:rsidRPr="00BD7DB6" w:rsidRDefault="009822E4" w:rsidP="009822E4">
      <w:pPr>
        <w:ind w:right="34"/>
        <w:rPr>
          <w:rFonts w:ascii="Calibri" w:hAnsi="Calibri"/>
          <w:b/>
          <w:bCs/>
          <w:sz w:val="20"/>
          <w:u w:val="single"/>
        </w:rPr>
      </w:pPr>
    </w:p>
    <w:p w14:paraId="6D87D324" w14:textId="77777777" w:rsidR="009822E4" w:rsidRPr="00BD7DB6" w:rsidRDefault="009822E4" w:rsidP="009822E4">
      <w:pPr>
        <w:rPr>
          <w:rFonts w:ascii="Calibri" w:hAnsi="Calibri"/>
          <w:b/>
          <w:bCs/>
          <w:sz w:val="20"/>
          <w:u w:val="single"/>
        </w:rPr>
      </w:pPr>
      <w:r w:rsidRPr="00BD7DB6">
        <w:rPr>
          <w:rFonts w:ascii="Calibri" w:hAnsi="Calibri"/>
          <w:b/>
          <w:bCs/>
          <w:sz w:val="20"/>
          <w:u w:val="single"/>
        </w:rPr>
        <w:t>INFRASTRUKTUR</w:t>
      </w:r>
      <w:r>
        <w:rPr>
          <w:rFonts w:ascii="Calibri" w:hAnsi="Calibri"/>
          <w:b/>
          <w:bCs/>
          <w:sz w:val="20"/>
          <w:u w:val="single"/>
        </w:rPr>
        <w:t xml:space="preserve">A </w:t>
      </w:r>
      <w:r w:rsidRPr="00BD7DB6">
        <w:rPr>
          <w:rFonts w:ascii="Calibri" w:hAnsi="Calibri"/>
          <w:b/>
          <w:bCs/>
          <w:sz w:val="20"/>
          <w:u w:val="single"/>
        </w:rPr>
        <w:t>SPRZĘTOW</w:t>
      </w:r>
      <w:r>
        <w:rPr>
          <w:rFonts w:ascii="Calibri" w:hAnsi="Calibri"/>
          <w:b/>
          <w:bCs/>
          <w:sz w:val="20"/>
          <w:u w:val="single"/>
        </w:rPr>
        <w:t>A</w:t>
      </w:r>
      <w:r w:rsidRPr="00BD7DB6">
        <w:rPr>
          <w:rFonts w:ascii="Calibri" w:hAnsi="Calibri"/>
          <w:b/>
          <w:bCs/>
          <w:sz w:val="20"/>
          <w:u w:val="single"/>
        </w:rPr>
        <w:t xml:space="preserve"> ORAZ OPROGRAMOWANI</w:t>
      </w:r>
      <w:r>
        <w:rPr>
          <w:rFonts w:ascii="Calibri" w:hAnsi="Calibri"/>
          <w:b/>
          <w:bCs/>
          <w:sz w:val="20"/>
          <w:u w:val="single"/>
        </w:rPr>
        <w:t>E</w:t>
      </w:r>
    </w:p>
    <w:p w14:paraId="0EBBEC70" w14:textId="77777777" w:rsidR="009822E4" w:rsidRDefault="009822E4" w:rsidP="009822E4">
      <w:pPr>
        <w:rPr>
          <w:rFonts w:ascii="Calibri" w:hAnsi="Calibri"/>
          <w:sz w:val="20"/>
        </w:rPr>
      </w:pPr>
      <w:r w:rsidRPr="00BD7DB6">
        <w:rPr>
          <w:rFonts w:ascii="Calibri" w:hAnsi="Calibri"/>
          <w:sz w:val="20"/>
        </w:rPr>
        <w:t>Przedmiotem zamówienia jest</w:t>
      </w:r>
      <w:r>
        <w:rPr>
          <w:rFonts w:ascii="Calibri" w:hAnsi="Calibri"/>
          <w:sz w:val="20"/>
        </w:rPr>
        <w:t xml:space="preserve"> </w:t>
      </w:r>
      <w:r w:rsidRPr="00923435">
        <w:rPr>
          <w:rFonts w:ascii="Calibri" w:hAnsi="Calibri"/>
          <w:sz w:val="20"/>
        </w:rPr>
        <w:t xml:space="preserve">- </w:t>
      </w:r>
      <w:r>
        <w:rPr>
          <w:rFonts w:ascii="Calibri" w:hAnsi="Calibri"/>
          <w:sz w:val="20"/>
        </w:rPr>
        <w:t>U</w:t>
      </w:r>
      <w:r w:rsidRPr="00923435">
        <w:rPr>
          <w:rFonts w:ascii="Calibri" w:hAnsi="Calibri"/>
          <w:sz w:val="20"/>
        </w:rPr>
        <w:t>sługa Centrum Operacji Bezpieczeństwa (Security Operations Center) wraz z usługą testowania odtworzenia backupu</w:t>
      </w:r>
      <w:r>
        <w:rPr>
          <w:rFonts w:ascii="Calibri" w:hAnsi="Calibri"/>
          <w:sz w:val="20"/>
        </w:rPr>
        <w:t xml:space="preserve"> </w:t>
      </w:r>
      <w:r w:rsidRPr="00923435">
        <w:rPr>
          <w:rFonts w:ascii="Calibri" w:hAnsi="Calibri"/>
          <w:sz w:val="20"/>
        </w:rPr>
        <w:t>podnosząc</w:t>
      </w:r>
      <w:r>
        <w:rPr>
          <w:rFonts w:ascii="Calibri" w:hAnsi="Calibri"/>
          <w:sz w:val="20"/>
        </w:rPr>
        <w:t>a</w:t>
      </w:r>
      <w:r w:rsidRPr="00923435">
        <w:rPr>
          <w:rFonts w:ascii="Calibri" w:hAnsi="Calibri"/>
          <w:sz w:val="20"/>
        </w:rPr>
        <w:t xml:space="preserve"> poziom </w:t>
      </w:r>
      <w:proofErr w:type="spellStart"/>
      <w:r w:rsidRPr="00923435">
        <w:rPr>
          <w:rFonts w:ascii="Calibri" w:hAnsi="Calibri"/>
          <w:sz w:val="20"/>
        </w:rPr>
        <w:t>cyberbezpieczeństwa</w:t>
      </w:r>
      <w:proofErr w:type="spellEnd"/>
      <w:r w:rsidRPr="00923435">
        <w:rPr>
          <w:rFonts w:ascii="Calibri" w:hAnsi="Calibri"/>
          <w:sz w:val="20"/>
        </w:rPr>
        <w:t xml:space="preserve"> systemów teleinformatycznych w SP WZOZ MSWiA w Bydgoszczy</w:t>
      </w:r>
      <w:r>
        <w:rPr>
          <w:rFonts w:ascii="Calibri" w:hAnsi="Calibri"/>
          <w:sz w:val="20"/>
        </w:rPr>
        <w:t xml:space="preserve"> z wykorzystaniem posiadanej przez Zamawiającego infrastruktury SIEM – systemy </w:t>
      </w:r>
      <w:proofErr w:type="spellStart"/>
      <w:r>
        <w:rPr>
          <w:rFonts w:ascii="Calibri" w:hAnsi="Calibri"/>
          <w:sz w:val="20"/>
        </w:rPr>
        <w:t>Wazuh</w:t>
      </w:r>
      <w:proofErr w:type="spellEnd"/>
      <w:r>
        <w:rPr>
          <w:rFonts w:ascii="Calibri" w:hAnsi="Calibri"/>
          <w:sz w:val="20"/>
        </w:rPr>
        <w:t xml:space="preserve">, </w:t>
      </w:r>
      <w:proofErr w:type="spellStart"/>
      <w:r>
        <w:rPr>
          <w:rFonts w:ascii="Calibri" w:hAnsi="Calibri"/>
          <w:sz w:val="20"/>
        </w:rPr>
        <w:t>Ckeckmk</w:t>
      </w:r>
      <w:proofErr w:type="spellEnd"/>
      <w:r>
        <w:rPr>
          <w:rFonts w:ascii="Calibri" w:hAnsi="Calibri"/>
          <w:sz w:val="20"/>
        </w:rPr>
        <w:t xml:space="preserve"> oraz systemu backupu </w:t>
      </w:r>
      <w:proofErr w:type="spellStart"/>
      <w:r>
        <w:rPr>
          <w:rFonts w:ascii="Calibri" w:hAnsi="Calibri"/>
          <w:sz w:val="20"/>
        </w:rPr>
        <w:t>Veeam</w:t>
      </w:r>
      <w:proofErr w:type="spellEnd"/>
      <w:r>
        <w:rPr>
          <w:rFonts w:ascii="Calibri" w:hAnsi="Calibri"/>
          <w:sz w:val="20"/>
        </w:rPr>
        <w:t xml:space="preserve"> . Zamawiający dopuszcza doinstalowanie niezbędnego oprogramowania potrzebnego do realizacji zamówienia oraz rekonfigurację posiadanego oprogramowania. </w:t>
      </w:r>
    </w:p>
    <w:p w14:paraId="5A6A4EF1" w14:textId="77777777" w:rsidR="009822E4" w:rsidRPr="00BD7DB6" w:rsidRDefault="009822E4" w:rsidP="009822E4">
      <w:pPr>
        <w:rPr>
          <w:rFonts w:ascii="Calibri" w:hAnsi="Calibri"/>
          <w:sz w:val="20"/>
        </w:rPr>
      </w:pPr>
      <w:r>
        <w:rPr>
          <w:rFonts w:ascii="Calibri" w:hAnsi="Calibri"/>
          <w:sz w:val="20"/>
        </w:rPr>
        <w:t>Zadanie realizowane jest w ramach</w:t>
      </w:r>
      <w:r w:rsidRPr="00BD7DB6">
        <w:t xml:space="preserve"> </w:t>
      </w:r>
      <w:r w:rsidRPr="00BD7DB6">
        <w:rPr>
          <w:rFonts w:ascii="Calibri" w:hAnsi="Calibri"/>
          <w:sz w:val="20"/>
        </w:rPr>
        <w:t>Krajowego Planu Odbudowy i Zwiększania Odporności (KPO) – komponent D „Przyspieszenie procesów transformacji cyfrowej ochrony zdrowia poprzez dalszy rozwój usług cyfrowych w ochronie zdrowia”, inwestycja D1.1.2 „Efektywność, dostępność i jakość systemu ochrony zdrowia”.</w:t>
      </w:r>
    </w:p>
    <w:p w14:paraId="3B634D9D" w14:textId="77777777" w:rsidR="009822E4" w:rsidRDefault="009822E4" w:rsidP="009822E4">
      <w:pPr>
        <w:rPr>
          <w:rFonts w:ascii="Calibri" w:hAnsi="Calibri"/>
          <w:sz w:val="20"/>
        </w:rPr>
      </w:pPr>
    </w:p>
    <w:p w14:paraId="6BA5669C" w14:textId="77777777" w:rsidR="009822E4" w:rsidRPr="00BD7DB6" w:rsidRDefault="009822E4" w:rsidP="009822E4">
      <w:pPr>
        <w:rPr>
          <w:rFonts w:ascii="Calibri" w:hAnsi="Calibri"/>
          <w:sz w:val="20"/>
        </w:rPr>
      </w:pPr>
      <w:r w:rsidRPr="00BD7DB6">
        <w:rPr>
          <w:rFonts w:ascii="Calibri" w:hAnsi="Calibri"/>
          <w:sz w:val="20"/>
        </w:rPr>
        <w:t xml:space="preserve">Poniżej wyspecyfikowano minimalne parametry </w:t>
      </w:r>
      <w:r>
        <w:rPr>
          <w:rFonts w:ascii="Calibri" w:hAnsi="Calibri"/>
          <w:sz w:val="20"/>
        </w:rPr>
        <w:t>O</w:t>
      </w:r>
      <w:r w:rsidRPr="00BD7DB6">
        <w:rPr>
          <w:rFonts w:ascii="Calibri" w:hAnsi="Calibri"/>
          <w:sz w:val="20"/>
        </w:rPr>
        <w:t>programowania</w:t>
      </w:r>
      <w:r>
        <w:rPr>
          <w:rFonts w:ascii="Calibri" w:hAnsi="Calibri"/>
          <w:sz w:val="20"/>
        </w:rPr>
        <w:t xml:space="preserve"> wykorzystanego do  realizacji zamówienia. </w:t>
      </w:r>
      <w:r w:rsidRPr="00BD7DB6">
        <w:rPr>
          <w:rFonts w:ascii="Calibri" w:hAnsi="Calibri"/>
          <w:sz w:val="20"/>
        </w:rPr>
        <w:t xml:space="preserve">W przypadku, gdy nie określono, że parametr określa maksymalną wartość jest to jego wartość minimalna.  </w:t>
      </w:r>
    </w:p>
    <w:p w14:paraId="435E6210" w14:textId="77777777" w:rsidR="009822E4" w:rsidRPr="00BD7DB6" w:rsidRDefault="009822E4" w:rsidP="009822E4">
      <w:pPr>
        <w:ind w:right="182"/>
        <w:rPr>
          <w:rFonts w:ascii="Calibri" w:hAnsi="Calibri"/>
          <w:sz w:val="20"/>
        </w:rPr>
      </w:pPr>
      <w:r w:rsidRPr="00BD7DB6">
        <w:rPr>
          <w:rFonts w:ascii="Calibri" w:hAnsi="Calibri"/>
          <w:sz w:val="20"/>
        </w:rPr>
        <w:t xml:space="preserve">Wymagania ogólne: </w:t>
      </w:r>
    </w:p>
    <w:p w14:paraId="16E4CF2A" w14:textId="77777777" w:rsidR="009822E4" w:rsidRPr="00BD7DB6" w:rsidRDefault="009822E4" w:rsidP="009D6540">
      <w:pPr>
        <w:numPr>
          <w:ilvl w:val="0"/>
          <w:numId w:val="94"/>
        </w:numPr>
        <w:suppressAutoHyphens w:val="0"/>
        <w:overflowPunct/>
        <w:autoSpaceDE/>
        <w:spacing w:after="0"/>
        <w:ind w:left="494" w:right="182"/>
        <w:textAlignment w:val="auto"/>
        <w:rPr>
          <w:rFonts w:ascii="Calibri" w:hAnsi="Calibri"/>
          <w:sz w:val="20"/>
        </w:rPr>
      </w:pPr>
      <w:r w:rsidRPr="00BD7DB6">
        <w:rPr>
          <w:rFonts w:ascii="Calibri" w:hAnsi="Calibri"/>
          <w:sz w:val="20"/>
        </w:rPr>
        <w:t xml:space="preserve">Całość dostarczanego </w:t>
      </w:r>
      <w:r>
        <w:rPr>
          <w:rFonts w:ascii="Calibri" w:hAnsi="Calibri"/>
          <w:sz w:val="20"/>
        </w:rPr>
        <w:t>O</w:t>
      </w:r>
      <w:r w:rsidRPr="00BD7DB6">
        <w:rPr>
          <w:rFonts w:ascii="Calibri" w:hAnsi="Calibri"/>
          <w:sz w:val="20"/>
        </w:rPr>
        <w:t xml:space="preserve">programowania standardowego musi pochodzić z autoryzowanego kanału sprzedaży producenta.  </w:t>
      </w:r>
    </w:p>
    <w:p w14:paraId="62EC3F72" w14:textId="77777777" w:rsidR="009822E4" w:rsidRPr="00BD7DB6" w:rsidRDefault="009822E4" w:rsidP="009D6540">
      <w:pPr>
        <w:numPr>
          <w:ilvl w:val="0"/>
          <w:numId w:val="94"/>
        </w:numPr>
        <w:suppressAutoHyphens w:val="0"/>
        <w:overflowPunct/>
        <w:autoSpaceDE/>
        <w:spacing w:after="0"/>
        <w:ind w:left="494"/>
        <w:textAlignment w:val="auto"/>
        <w:rPr>
          <w:rFonts w:ascii="Calibri" w:hAnsi="Calibri"/>
          <w:sz w:val="20"/>
        </w:rPr>
      </w:pPr>
      <w:r w:rsidRPr="00BD7DB6">
        <w:rPr>
          <w:rFonts w:ascii="Calibri" w:hAnsi="Calibri"/>
          <w:sz w:val="20"/>
        </w:rPr>
        <w:t xml:space="preserve">Dostarczane </w:t>
      </w:r>
      <w:r>
        <w:rPr>
          <w:rFonts w:ascii="Calibri" w:hAnsi="Calibri"/>
          <w:sz w:val="20"/>
        </w:rPr>
        <w:t>O</w:t>
      </w:r>
      <w:r w:rsidRPr="00BD7DB6">
        <w:rPr>
          <w:rFonts w:ascii="Calibri" w:hAnsi="Calibri"/>
          <w:sz w:val="20"/>
        </w:rPr>
        <w:t>programowanie musi zostać dostarczone w najnowszej stabilnej wersji, która uzyskała certyfikację producenta dostarczanego sprzętu (jeśli podlega certyfikacji).</w:t>
      </w:r>
    </w:p>
    <w:p w14:paraId="1C4AD34E" w14:textId="77777777" w:rsidR="009822E4" w:rsidRPr="00BD7DB6" w:rsidRDefault="009822E4" w:rsidP="009822E4">
      <w:pPr>
        <w:ind w:left="494"/>
        <w:rPr>
          <w:rFonts w:ascii="Calibri" w:hAnsi="Calibri"/>
          <w:sz w:val="20"/>
        </w:rPr>
      </w:pPr>
      <w:r w:rsidRPr="00BD7DB6">
        <w:rPr>
          <w:rFonts w:ascii="Calibri" w:hAnsi="Calibri"/>
          <w:sz w:val="20"/>
        </w:rPr>
        <w:t>Zamawiający wymaga, aby Wykonawca realizując opisane w przedmiocie zamówienia usługi uwzględnił uwarunkowania środowiska aktualnie</w:t>
      </w:r>
      <w:r>
        <w:rPr>
          <w:rFonts w:ascii="Calibri" w:hAnsi="Calibri"/>
          <w:sz w:val="20"/>
        </w:rPr>
        <w:t xml:space="preserve"> eksploatowanego</w:t>
      </w:r>
      <w:r w:rsidRPr="00BD7DB6">
        <w:rPr>
          <w:rFonts w:ascii="Calibri" w:hAnsi="Calibri"/>
          <w:sz w:val="20"/>
        </w:rPr>
        <w:t xml:space="preserve"> u Zamawiającego, w szczególności uwzględniając:</w:t>
      </w:r>
    </w:p>
    <w:p w14:paraId="7D991779" w14:textId="77777777" w:rsidR="009822E4" w:rsidRPr="00BD7DB6" w:rsidRDefault="009822E4" w:rsidP="009D6540">
      <w:pPr>
        <w:numPr>
          <w:ilvl w:val="0"/>
          <w:numId w:val="95"/>
        </w:numPr>
        <w:suppressAutoHyphens w:val="0"/>
        <w:overflowPunct/>
        <w:autoSpaceDE/>
        <w:spacing w:after="0"/>
        <w:textAlignment w:val="auto"/>
        <w:rPr>
          <w:rFonts w:ascii="Calibri" w:hAnsi="Calibri"/>
          <w:sz w:val="20"/>
        </w:rPr>
      </w:pPr>
      <w:r w:rsidRPr="00BD7DB6">
        <w:rPr>
          <w:rFonts w:ascii="Calibri" w:hAnsi="Calibri"/>
          <w:sz w:val="20"/>
        </w:rPr>
        <w:t>posiadane środowisko domenowe,</w:t>
      </w:r>
    </w:p>
    <w:p w14:paraId="75266960" w14:textId="77777777" w:rsidR="009822E4" w:rsidRPr="00BD7DB6" w:rsidRDefault="009822E4" w:rsidP="009D6540">
      <w:pPr>
        <w:numPr>
          <w:ilvl w:val="0"/>
          <w:numId w:val="95"/>
        </w:numPr>
        <w:suppressAutoHyphens w:val="0"/>
        <w:overflowPunct/>
        <w:autoSpaceDE/>
        <w:spacing w:after="0"/>
        <w:textAlignment w:val="auto"/>
        <w:rPr>
          <w:rFonts w:ascii="Calibri" w:hAnsi="Calibri"/>
          <w:sz w:val="20"/>
        </w:rPr>
      </w:pPr>
      <w:r w:rsidRPr="00BD7DB6">
        <w:rPr>
          <w:rFonts w:ascii="Calibri" w:hAnsi="Calibri"/>
          <w:sz w:val="20"/>
        </w:rPr>
        <w:t>posiadaną konfigurację sieci wraz z jednostkami podległymi,</w:t>
      </w:r>
    </w:p>
    <w:p w14:paraId="5DA581C8" w14:textId="77777777" w:rsidR="009822E4" w:rsidRPr="00BD7DB6" w:rsidRDefault="009822E4" w:rsidP="009D6540">
      <w:pPr>
        <w:numPr>
          <w:ilvl w:val="0"/>
          <w:numId w:val="95"/>
        </w:numPr>
        <w:suppressAutoHyphens w:val="0"/>
        <w:overflowPunct/>
        <w:autoSpaceDE/>
        <w:spacing w:after="0"/>
        <w:textAlignment w:val="auto"/>
        <w:rPr>
          <w:rFonts w:ascii="Calibri" w:hAnsi="Calibri"/>
          <w:sz w:val="20"/>
        </w:rPr>
      </w:pPr>
      <w:r w:rsidRPr="00BD7DB6">
        <w:rPr>
          <w:rFonts w:ascii="Calibri" w:hAnsi="Calibri"/>
          <w:sz w:val="20"/>
        </w:rPr>
        <w:t>posiadaną konfiguracją baz danych i backupów,</w:t>
      </w:r>
    </w:p>
    <w:p w14:paraId="3170C3E1" w14:textId="77777777" w:rsidR="009822E4" w:rsidRPr="00BD7DB6" w:rsidRDefault="009822E4" w:rsidP="009D6540">
      <w:pPr>
        <w:numPr>
          <w:ilvl w:val="0"/>
          <w:numId w:val="95"/>
        </w:numPr>
        <w:suppressAutoHyphens w:val="0"/>
        <w:overflowPunct/>
        <w:autoSpaceDE/>
        <w:spacing w:after="0"/>
        <w:textAlignment w:val="auto"/>
        <w:rPr>
          <w:rFonts w:ascii="Calibri" w:hAnsi="Calibri"/>
          <w:sz w:val="20"/>
        </w:rPr>
      </w:pPr>
      <w:r w:rsidRPr="00BD7DB6">
        <w:rPr>
          <w:rFonts w:ascii="Calibri" w:hAnsi="Calibri"/>
          <w:sz w:val="20"/>
        </w:rPr>
        <w:t>konfigurację stacji roboczych.</w:t>
      </w:r>
    </w:p>
    <w:p w14:paraId="4E1749A2" w14:textId="77777777" w:rsidR="009822E4" w:rsidRDefault="009822E4" w:rsidP="009822E4">
      <w:pPr>
        <w:autoSpaceDN w:val="0"/>
        <w:rPr>
          <w:rFonts w:ascii="Calibri" w:hAnsi="Calibri"/>
          <w:b/>
          <w:sz w:val="20"/>
          <w:u w:val="single"/>
        </w:rPr>
      </w:pPr>
      <w:r w:rsidRPr="00BD7DB6">
        <w:rPr>
          <w:rFonts w:ascii="Calibri" w:hAnsi="Calibri"/>
          <w:sz w:val="20"/>
        </w:rPr>
        <w:t>Wykonawca po</w:t>
      </w:r>
      <w:r>
        <w:rPr>
          <w:rFonts w:ascii="Calibri" w:hAnsi="Calibri"/>
          <w:sz w:val="20"/>
        </w:rPr>
        <w:t xml:space="preserve"> </w:t>
      </w:r>
      <w:r w:rsidRPr="00BD7DB6">
        <w:rPr>
          <w:rFonts w:ascii="Calibri" w:hAnsi="Calibri"/>
          <w:sz w:val="20"/>
        </w:rPr>
        <w:t xml:space="preserve">skonfigurowaniu oprogramowania będzie miał obowiązek przeprowadzenia instruktażu dla administratorów Zamawiającego w zakresie konfiguracji i zarządzania </w:t>
      </w:r>
      <w:r w:rsidRPr="00C81304">
        <w:rPr>
          <w:rFonts w:ascii="Calibri" w:hAnsi="Calibri"/>
          <w:bCs/>
          <w:sz w:val="20"/>
        </w:rPr>
        <w:t>wykorzystywanego  Oprogramowania.</w:t>
      </w:r>
    </w:p>
    <w:p w14:paraId="6E709CD9" w14:textId="77777777" w:rsidR="009822E4" w:rsidRDefault="009822E4" w:rsidP="009822E4">
      <w:pPr>
        <w:autoSpaceDN w:val="0"/>
        <w:rPr>
          <w:rFonts w:ascii="Calibri" w:hAnsi="Calibri"/>
          <w:b/>
          <w:sz w:val="20"/>
          <w:u w:val="single"/>
        </w:rPr>
      </w:pPr>
    </w:p>
    <w:p w14:paraId="5788C834" w14:textId="77777777" w:rsidR="009822E4" w:rsidRPr="00BD7DB6" w:rsidRDefault="009822E4" w:rsidP="009822E4">
      <w:pPr>
        <w:rPr>
          <w:rFonts w:ascii="Calibri" w:hAnsi="Calibri"/>
          <w:b/>
          <w:bCs/>
          <w:sz w:val="20"/>
        </w:rPr>
      </w:pPr>
      <w:r w:rsidRPr="00BD7DB6">
        <w:rPr>
          <w:rFonts w:ascii="Calibri" w:hAnsi="Calibri"/>
          <w:b/>
          <w:bCs/>
          <w:sz w:val="20"/>
        </w:rPr>
        <w:t xml:space="preserve">Opis parametrów minimalnych </w:t>
      </w:r>
      <w:r>
        <w:rPr>
          <w:rFonts w:ascii="Calibri" w:hAnsi="Calibri"/>
          <w:b/>
          <w:bCs/>
          <w:sz w:val="20"/>
        </w:rPr>
        <w:t>wykorzystywanej</w:t>
      </w:r>
      <w:r w:rsidRPr="00BD7DB6">
        <w:rPr>
          <w:rFonts w:ascii="Calibri" w:hAnsi="Calibri"/>
          <w:b/>
          <w:bCs/>
          <w:sz w:val="20"/>
        </w:rPr>
        <w:t xml:space="preserve"> infrastruktury oraz oprogramowania:</w:t>
      </w:r>
    </w:p>
    <w:p w14:paraId="3575659B" w14:textId="77777777" w:rsidR="009822E4" w:rsidRPr="00BD7DB6" w:rsidRDefault="009822E4" w:rsidP="009822E4">
      <w:pPr>
        <w:rPr>
          <w:rFonts w:ascii="Calibri" w:hAnsi="Calibri"/>
          <w:sz w:val="20"/>
        </w:rPr>
      </w:pPr>
      <w:r w:rsidRPr="00BD7DB6">
        <w:rPr>
          <w:rFonts w:ascii="Calibri" w:hAnsi="Calibri"/>
          <w:sz w:val="20"/>
        </w:rPr>
        <w:t>Zamawiający wymaga, aby Wykonawca spełniała wymagania w zakresie:</w:t>
      </w:r>
    </w:p>
    <w:p w14:paraId="73C7C8AB" w14:textId="77777777" w:rsidR="009822E4" w:rsidRDefault="009822E4" w:rsidP="009822E4">
      <w:pPr>
        <w:pStyle w:val="Default"/>
        <w:ind w:left="0"/>
        <w:jc w:val="both"/>
        <w:rPr>
          <w:rFonts w:ascii="Calibri" w:hAnsi="Calibri" w:cs="Calibri"/>
          <w:b/>
          <w:bCs/>
          <w:sz w:val="20"/>
          <w:szCs w:val="20"/>
        </w:rPr>
      </w:pPr>
    </w:p>
    <w:p w14:paraId="526A2E66" w14:textId="77777777" w:rsidR="009822E4" w:rsidRPr="00205D4B" w:rsidRDefault="009822E4" w:rsidP="009D6540">
      <w:pPr>
        <w:pStyle w:val="Nagwek2"/>
        <w:numPr>
          <w:ilvl w:val="0"/>
          <w:numId w:val="114"/>
        </w:numPr>
        <w:tabs>
          <w:tab w:val="num" w:pos="360"/>
          <w:tab w:val="num" w:pos="643"/>
          <w:tab w:val="num" w:pos="926"/>
        </w:tabs>
        <w:ind w:left="360" w:firstLine="0"/>
        <w:rPr>
          <w:rFonts w:asciiTheme="minorHAnsi" w:hAnsiTheme="minorHAnsi" w:cstheme="minorHAnsi"/>
          <w:sz w:val="20"/>
          <w:szCs w:val="20"/>
        </w:rPr>
      </w:pPr>
      <w:bookmarkStart w:id="70" w:name="_Toc203125426"/>
      <w:r w:rsidRPr="00205D4B">
        <w:rPr>
          <w:rFonts w:asciiTheme="minorHAnsi" w:hAnsiTheme="minorHAnsi" w:cstheme="minorHAnsi"/>
          <w:sz w:val="20"/>
          <w:szCs w:val="20"/>
        </w:rPr>
        <w:t xml:space="preserve">Security Operations Center </w:t>
      </w:r>
      <w:bookmarkEnd w:id="70"/>
    </w:p>
    <w:p w14:paraId="4E82D6A5" w14:textId="77777777" w:rsidR="009822E4" w:rsidRPr="00205D4B" w:rsidRDefault="009822E4" w:rsidP="009822E4">
      <w:pPr>
        <w:ind w:firstLine="355"/>
        <w:rPr>
          <w:rFonts w:asciiTheme="minorHAnsi" w:hAnsiTheme="minorHAnsi" w:cstheme="minorHAnsi"/>
          <w:sz w:val="20"/>
        </w:rPr>
      </w:pPr>
      <w:r w:rsidRPr="00205D4B">
        <w:rPr>
          <w:rFonts w:asciiTheme="minorHAnsi" w:hAnsiTheme="minorHAnsi" w:cstheme="minorHAnsi"/>
          <w:sz w:val="20"/>
        </w:rPr>
        <w:t xml:space="preserve">System monitoringu infrastruktury IT i usługa SOC </w:t>
      </w:r>
    </w:p>
    <w:p w14:paraId="0C715EBF" w14:textId="77777777" w:rsidR="009822E4" w:rsidRPr="00205D4B" w:rsidRDefault="009822E4" w:rsidP="009D6540">
      <w:pPr>
        <w:pStyle w:val="Akapitzlist"/>
        <w:numPr>
          <w:ilvl w:val="0"/>
          <w:numId w:val="98"/>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MINIMALNE WYMAGANIA TECHNICZNE</w:t>
      </w:r>
      <w:r w:rsidRPr="00205D4B">
        <w:rPr>
          <w:rFonts w:asciiTheme="minorHAnsi" w:hAnsiTheme="minorHAnsi" w:cstheme="minorHAnsi"/>
          <w:sz w:val="20"/>
          <w:szCs w:val="20"/>
        </w:rPr>
        <w:tab/>
      </w:r>
    </w:p>
    <w:p w14:paraId="744C80F4" w14:textId="77777777" w:rsidR="009822E4" w:rsidRPr="00205D4B" w:rsidRDefault="009822E4" w:rsidP="009D6540">
      <w:pPr>
        <w:pStyle w:val="Akapitzlist"/>
        <w:numPr>
          <w:ilvl w:val="0"/>
          <w:numId w:val="97"/>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Tworzenia wielu użytkowników systemu monitorowania IT bez dodatkowych opłat.</w:t>
      </w:r>
    </w:p>
    <w:p w14:paraId="35FBF9FE" w14:textId="77777777" w:rsidR="009822E4" w:rsidRPr="00205D4B" w:rsidRDefault="009822E4" w:rsidP="009D6540">
      <w:pPr>
        <w:pStyle w:val="Akapitzlist"/>
        <w:numPr>
          <w:ilvl w:val="0"/>
          <w:numId w:val="97"/>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 xml:space="preserve">Zapewnienia równoległego dostępu do systemu dla wielu użytkowników. </w:t>
      </w:r>
    </w:p>
    <w:p w14:paraId="1EB247BD" w14:textId="77777777" w:rsidR="009822E4" w:rsidRPr="00205D4B" w:rsidRDefault="009822E4" w:rsidP="009D6540">
      <w:pPr>
        <w:pStyle w:val="Akapitzlist"/>
        <w:numPr>
          <w:ilvl w:val="0"/>
          <w:numId w:val="97"/>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Ograniczania użytkownikom dostępu do wybranych grup hostów.</w:t>
      </w:r>
      <w:r w:rsidRPr="00205D4B">
        <w:rPr>
          <w:rFonts w:asciiTheme="minorHAnsi" w:hAnsiTheme="minorHAnsi" w:cstheme="minorHAnsi"/>
          <w:sz w:val="20"/>
          <w:szCs w:val="20"/>
        </w:rPr>
        <w:tab/>
      </w:r>
    </w:p>
    <w:p w14:paraId="3876D58F" w14:textId="77777777" w:rsidR="009822E4" w:rsidRPr="00205D4B" w:rsidRDefault="009822E4" w:rsidP="009D6540">
      <w:pPr>
        <w:pStyle w:val="Akapitzlist"/>
        <w:numPr>
          <w:ilvl w:val="0"/>
          <w:numId w:val="98"/>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Monitorowanie</w:t>
      </w:r>
    </w:p>
    <w:p w14:paraId="41EB95C2"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Monitorowania serwerów fizycznych.</w:t>
      </w:r>
    </w:p>
    <w:p w14:paraId="05DCFFE8"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Monitorowania urządzeń sieciowych.</w:t>
      </w:r>
    </w:p>
    <w:p w14:paraId="0A522540"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Monitorowania stanu połączeń.</w:t>
      </w:r>
    </w:p>
    <w:p w14:paraId="0C6BC40C"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 xml:space="preserve">Monitorowanie interfejsów sieciowych przełączników, routerów, serwerów </w:t>
      </w:r>
    </w:p>
    <w:p w14:paraId="1D4CB1E4"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Monitorowanie maszyn wirtualnych pracujących pod kontrolą systemów operacyjnych Windows i Linux.</w:t>
      </w:r>
    </w:p>
    <w:p w14:paraId="22512DC7"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Dostęp do systemu monitorowania przez panel dla urządzeń mobilnych.</w:t>
      </w:r>
    </w:p>
    <w:p w14:paraId="1F55FCBE"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Możliwość rozbudowy systemu o monitorowanie kolejnych urządzeń.</w:t>
      </w:r>
    </w:p>
    <w:p w14:paraId="40CDC982"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Automatyczne wykrywanie usług na urządzeniach, powiadamianie o wykryciu nowych usług na urządzeniu.</w:t>
      </w:r>
    </w:p>
    <w:p w14:paraId="31B85AD1"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Grupowanie hostów.</w:t>
      </w:r>
    </w:p>
    <w:p w14:paraId="0880CE8F"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Definiowanie planowanych przerw serwisowych dla hostów i usług.</w:t>
      </w:r>
    </w:p>
    <w:p w14:paraId="5080F421"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Możliwość zaznaczenia reakcji na awarię - odpowiadanie na alerty (ACK).</w:t>
      </w:r>
    </w:p>
    <w:p w14:paraId="7E2267F5"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Wykonywanie operacji na grupach hostów (włączenie/wyłączenie monitorowania, powiadomień; konfiguracje przerw serwisowych).</w:t>
      </w:r>
    </w:p>
    <w:p w14:paraId="08FB1745"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Generowanie raportów dostępności monitorowanych urządzeń, usług i procesów biznesowych (raporty wyświetlane na stronie www).</w:t>
      </w:r>
    </w:p>
    <w:p w14:paraId="23B86FE2"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Monitorowanie serwerów za pomocą agentów</w:t>
      </w:r>
    </w:p>
    <w:p w14:paraId="75A90551"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lang w:val="en-US"/>
        </w:rPr>
      </w:pPr>
      <w:proofErr w:type="spellStart"/>
      <w:r w:rsidRPr="00205D4B">
        <w:rPr>
          <w:rFonts w:asciiTheme="minorHAnsi" w:hAnsiTheme="minorHAnsi" w:cstheme="minorHAnsi"/>
          <w:sz w:val="20"/>
          <w:szCs w:val="20"/>
          <w:lang w:val="en-US"/>
        </w:rPr>
        <w:t>Monitorowanie</w:t>
      </w:r>
      <w:proofErr w:type="spellEnd"/>
      <w:r w:rsidRPr="00205D4B">
        <w:rPr>
          <w:rFonts w:asciiTheme="minorHAnsi" w:hAnsiTheme="minorHAnsi" w:cstheme="minorHAnsi"/>
          <w:sz w:val="20"/>
          <w:szCs w:val="20"/>
          <w:lang w:val="en-US"/>
        </w:rPr>
        <w:t xml:space="preserve"> </w:t>
      </w:r>
      <w:proofErr w:type="spellStart"/>
      <w:r w:rsidRPr="00205D4B">
        <w:rPr>
          <w:rFonts w:asciiTheme="minorHAnsi" w:hAnsiTheme="minorHAnsi" w:cstheme="minorHAnsi"/>
          <w:sz w:val="20"/>
          <w:szCs w:val="20"/>
          <w:lang w:val="en-US"/>
        </w:rPr>
        <w:t>serwerów</w:t>
      </w:r>
      <w:proofErr w:type="spellEnd"/>
      <w:r w:rsidRPr="00205D4B">
        <w:rPr>
          <w:rFonts w:asciiTheme="minorHAnsi" w:hAnsiTheme="minorHAnsi" w:cstheme="minorHAnsi"/>
          <w:sz w:val="20"/>
          <w:szCs w:val="20"/>
          <w:lang w:val="en-US"/>
        </w:rPr>
        <w:t xml:space="preserve"> </w:t>
      </w:r>
      <w:proofErr w:type="spellStart"/>
      <w:r w:rsidRPr="00205D4B">
        <w:rPr>
          <w:rFonts w:asciiTheme="minorHAnsi" w:hAnsiTheme="minorHAnsi" w:cstheme="minorHAnsi"/>
          <w:sz w:val="20"/>
          <w:szCs w:val="20"/>
          <w:lang w:val="en-US"/>
        </w:rPr>
        <w:t>aplikacji</w:t>
      </w:r>
      <w:proofErr w:type="spellEnd"/>
      <w:r w:rsidRPr="00205D4B">
        <w:rPr>
          <w:rFonts w:asciiTheme="minorHAnsi" w:hAnsiTheme="minorHAnsi" w:cstheme="minorHAnsi"/>
          <w:sz w:val="20"/>
          <w:szCs w:val="20"/>
          <w:lang w:val="en-US"/>
        </w:rPr>
        <w:t>:</w:t>
      </w:r>
      <w:r>
        <w:rPr>
          <w:rFonts w:asciiTheme="minorHAnsi" w:hAnsiTheme="minorHAnsi" w:cstheme="minorHAnsi"/>
          <w:sz w:val="20"/>
          <w:szCs w:val="20"/>
          <w:lang w:val="en-US"/>
        </w:rPr>
        <w:t xml:space="preserve"> IIS,</w:t>
      </w:r>
      <w:r w:rsidRPr="00205D4B">
        <w:rPr>
          <w:rFonts w:asciiTheme="minorHAnsi" w:hAnsiTheme="minorHAnsi" w:cstheme="minorHAnsi"/>
          <w:sz w:val="20"/>
          <w:szCs w:val="20"/>
          <w:lang w:val="en-US"/>
        </w:rPr>
        <w:t xml:space="preserve"> Tomcat, Oracle WebLogic Server, Oracle Application Server </w:t>
      </w:r>
    </w:p>
    <w:p w14:paraId="703DFAEB"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Monitorowanie Active Directory.</w:t>
      </w:r>
    </w:p>
    <w:p w14:paraId="14D00B60"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Monitorowanie serwerów plików, udziałów sieciowych.</w:t>
      </w:r>
    </w:p>
    <w:p w14:paraId="0C511B0C"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Monitorowanie statusu serwerów Apache.</w:t>
      </w:r>
    </w:p>
    <w:p w14:paraId="1E87658A"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Monitorowanie baz danych:</w:t>
      </w:r>
    </w:p>
    <w:p w14:paraId="4B4F323A" w14:textId="77777777" w:rsidR="009822E4" w:rsidRPr="00205D4B" w:rsidRDefault="009822E4" w:rsidP="009D6540">
      <w:pPr>
        <w:pStyle w:val="Akapitzlist"/>
        <w:numPr>
          <w:ilvl w:val="0"/>
          <w:numId w:val="100"/>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ORACLE,</w:t>
      </w:r>
    </w:p>
    <w:p w14:paraId="3846C5C5" w14:textId="77777777" w:rsidR="009822E4" w:rsidRPr="00205D4B" w:rsidRDefault="009822E4" w:rsidP="009D6540">
      <w:pPr>
        <w:pStyle w:val="Akapitzlist"/>
        <w:numPr>
          <w:ilvl w:val="0"/>
          <w:numId w:val="100"/>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MySQL,</w:t>
      </w:r>
    </w:p>
    <w:p w14:paraId="0E1DE339" w14:textId="77777777" w:rsidR="009822E4" w:rsidRPr="00205D4B" w:rsidRDefault="009822E4" w:rsidP="009D6540">
      <w:pPr>
        <w:pStyle w:val="Akapitzlist"/>
        <w:numPr>
          <w:ilvl w:val="0"/>
          <w:numId w:val="100"/>
        </w:numPr>
        <w:suppressAutoHyphens/>
        <w:spacing w:after="0"/>
        <w:rPr>
          <w:rFonts w:asciiTheme="minorHAnsi" w:hAnsiTheme="minorHAnsi" w:cstheme="minorHAnsi"/>
          <w:sz w:val="20"/>
          <w:szCs w:val="20"/>
        </w:rPr>
      </w:pPr>
      <w:proofErr w:type="spellStart"/>
      <w:r w:rsidRPr="00205D4B">
        <w:rPr>
          <w:rFonts w:asciiTheme="minorHAnsi" w:hAnsiTheme="minorHAnsi" w:cstheme="minorHAnsi"/>
          <w:sz w:val="20"/>
          <w:szCs w:val="20"/>
        </w:rPr>
        <w:t>Postgress</w:t>
      </w:r>
      <w:proofErr w:type="spellEnd"/>
      <w:r w:rsidRPr="00205D4B">
        <w:rPr>
          <w:rFonts w:asciiTheme="minorHAnsi" w:hAnsiTheme="minorHAnsi" w:cstheme="minorHAnsi"/>
          <w:sz w:val="20"/>
          <w:szCs w:val="20"/>
        </w:rPr>
        <w:t>.</w:t>
      </w:r>
    </w:p>
    <w:p w14:paraId="2BA2AE37" w14:textId="77777777" w:rsidR="009822E4" w:rsidRPr="00205D4B" w:rsidRDefault="009822E4" w:rsidP="009D6540">
      <w:pPr>
        <w:pStyle w:val="Akapitzlist"/>
        <w:numPr>
          <w:ilvl w:val="0"/>
          <w:numId w:val="100"/>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MSSQL Server</w:t>
      </w:r>
    </w:p>
    <w:p w14:paraId="1B0249C7"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Monitorowanie urządzeń przez następujące protokoły:</w:t>
      </w:r>
    </w:p>
    <w:p w14:paraId="41D509F2" w14:textId="77777777" w:rsidR="009822E4" w:rsidRPr="00205D4B" w:rsidRDefault="009822E4" w:rsidP="009D6540">
      <w:pPr>
        <w:pStyle w:val="Akapitzlist"/>
        <w:numPr>
          <w:ilvl w:val="0"/>
          <w:numId w:val="101"/>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SNMP,</w:t>
      </w:r>
    </w:p>
    <w:p w14:paraId="24EB5AAA" w14:textId="77777777" w:rsidR="009822E4" w:rsidRPr="00205D4B" w:rsidRDefault="009822E4" w:rsidP="009D6540">
      <w:pPr>
        <w:pStyle w:val="Akapitzlist"/>
        <w:numPr>
          <w:ilvl w:val="0"/>
          <w:numId w:val="101"/>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WMI,</w:t>
      </w:r>
    </w:p>
    <w:p w14:paraId="7401E5C0" w14:textId="77777777" w:rsidR="009822E4" w:rsidRPr="00205D4B" w:rsidRDefault="009822E4" w:rsidP="009D6540">
      <w:pPr>
        <w:pStyle w:val="Akapitzlist"/>
        <w:numPr>
          <w:ilvl w:val="0"/>
          <w:numId w:val="101"/>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IPMI.</w:t>
      </w:r>
    </w:p>
    <w:p w14:paraId="07D7E739"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Konfigurację oprogramowania systemu monitorowania poprzez interfejs WWW.</w:t>
      </w:r>
    </w:p>
    <w:p w14:paraId="00CE1B8D"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Monitorowanie poprawności działania DNS.</w:t>
      </w:r>
    </w:p>
    <w:p w14:paraId="7E039948" w14:textId="77777777" w:rsidR="009822E4"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Monitorowanie środowiska Vmware</w:t>
      </w:r>
      <w:r>
        <w:rPr>
          <w:rFonts w:asciiTheme="minorHAnsi" w:hAnsiTheme="minorHAnsi" w:cstheme="minorHAnsi"/>
          <w:sz w:val="20"/>
          <w:szCs w:val="20"/>
        </w:rPr>
        <w:t xml:space="preserve">, </w:t>
      </w:r>
    </w:p>
    <w:p w14:paraId="6B1C4DAD"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 xml:space="preserve">Monitorowanie środowiska </w:t>
      </w:r>
      <w:r>
        <w:rPr>
          <w:rFonts w:asciiTheme="minorHAnsi" w:hAnsiTheme="minorHAnsi" w:cstheme="minorHAnsi"/>
          <w:sz w:val="20"/>
          <w:szCs w:val="20"/>
        </w:rPr>
        <w:t>PROXMOX</w:t>
      </w:r>
    </w:p>
    <w:p w14:paraId="37DCC83B"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Monitorowanie środowiska Hyper-V.</w:t>
      </w:r>
    </w:p>
    <w:p w14:paraId="2BFA45F1"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Monitorowanie działania serwera czasu NTP.</w:t>
      </w:r>
    </w:p>
    <w:p w14:paraId="3B5A0578"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Monitorowanie offsetu czasu na serwerach.</w:t>
      </w:r>
    </w:p>
    <w:p w14:paraId="07909B0C"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Monitorowanie ping - czasy odpowiedzi, straty pakietów.</w:t>
      </w:r>
    </w:p>
    <w:p w14:paraId="5198D5A7"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Monitorowanie zajętości miejsca na poszczególnych partycjach.</w:t>
      </w:r>
    </w:p>
    <w:p w14:paraId="6F494DA5"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Monitorowanie obciążenia dysków.</w:t>
      </w:r>
    </w:p>
    <w:p w14:paraId="6A3494F2"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Monitorowanie wykorzystania pamięci RAM.</w:t>
      </w:r>
    </w:p>
    <w:p w14:paraId="7E42F83A"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Monitorowanie obciążenia CPU.</w:t>
      </w:r>
    </w:p>
    <w:p w14:paraId="6A39D3FC"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Monitorowanie logów systemowych Windows.</w:t>
      </w:r>
    </w:p>
    <w:p w14:paraId="478661C2"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Monitorowanie macierzy dyskowych, status urządzenia statusów dysków urządzenia.</w:t>
      </w:r>
    </w:p>
    <w:p w14:paraId="096128F2"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Dodawanie własnych wtyczek / agentów dla urządzeń i usług, które standardowo nie są obsługiwane.</w:t>
      </w:r>
    </w:p>
    <w:p w14:paraId="6F6C7ABE"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 xml:space="preserve">Zgodność z wtyczkami programu </w:t>
      </w:r>
      <w:proofErr w:type="spellStart"/>
      <w:r w:rsidRPr="00205D4B">
        <w:rPr>
          <w:rFonts w:asciiTheme="minorHAnsi" w:hAnsiTheme="minorHAnsi" w:cstheme="minorHAnsi"/>
          <w:sz w:val="20"/>
          <w:szCs w:val="20"/>
        </w:rPr>
        <w:t>Nagios</w:t>
      </w:r>
      <w:proofErr w:type="spellEnd"/>
      <w:r w:rsidRPr="00205D4B">
        <w:rPr>
          <w:rFonts w:asciiTheme="minorHAnsi" w:hAnsiTheme="minorHAnsi" w:cstheme="minorHAnsi"/>
          <w:sz w:val="20"/>
          <w:szCs w:val="20"/>
        </w:rPr>
        <w:t xml:space="preserve"> służącego do monitorowania sieci, urządzeń sieciowych, aplikacji oraz serwerów działający w systemach Linux i Unix.</w:t>
      </w:r>
    </w:p>
    <w:p w14:paraId="2FADB905"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 xml:space="preserve">Agregację usług niskiego poziomu do procesów biznesowych (tzw. Business </w:t>
      </w:r>
      <w:proofErr w:type="spellStart"/>
      <w:r w:rsidRPr="00205D4B">
        <w:rPr>
          <w:rFonts w:asciiTheme="minorHAnsi" w:hAnsiTheme="minorHAnsi" w:cstheme="minorHAnsi"/>
          <w:sz w:val="20"/>
          <w:szCs w:val="20"/>
        </w:rPr>
        <w:t>Intelligence</w:t>
      </w:r>
      <w:proofErr w:type="spellEnd"/>
      <w:r w:rsidRPr="00205D4B">
        <w:rPr>
          <w:rFonts w:asciiTheme="minorHAnsi" w:hAnsiTheme="minorHAnsi" w:cstheme="minorHAnsi"/>
          <w:sz w:val="20"/>
          <w:szCs w:val="20"/>
        </w:rPr>
        <w:t>)</w:t>
      </w:r>
    </w:p>
    <w:p w14:paraId="369FC12B"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Symulację awarii elementów infrastruktury i badanie jej wpływu na procesy biznesowe</w:t>
      </w:r>
    </w:p>
    <w:p w14:paraId="29C26BFC"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Monitorowanie rozproszone (podgląd w pojedynczym panelu stanu wielu instancji monitorujących, np. z kilku lokalizacji/oddziałów).</w:t>
      </w:r>
    </w:p>
    <w:p w14:paraId="22B56276"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Wykrywanie niestabilnie działających usług.</w:t>
      </w:r>
    </w:p>
    <w:p w14:paraId="238F2063"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Monitorowanie dostępności stron internetowych.</w:t>
      </w:r>
    </w:p>
    <w:p w14:paraId="44DA2F6F" w14:textId="77777777" w:rsidR="009822E4" w:rsidRPr="00205D4B" w:rsidRDefault="009822E4" w:rsidP="009D6540">
      <w:pPr>
        <w:pStyle w:val="Akapitzlist"/>
        <w:numPr>
          <w:ilvl w:val="0"/>
          <w:numId w:val="9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Konfigurację hierarchiczną (dziedziczenie konfiguracji dla grup urządzeń).</w:t>
      </w:r>
      <w:r w:rsidRPr="00205D4B">
        <w:rPr>
          <w:rFonts w:asciiTheme="minorHAnsi" w:hAnsiTheme="minorHAnsi" w:cstheme="minorHAnsi"/>
          <w:sz w:val="20"/>
          <w:szCs w:val="20"/>
        </w:rPr>
        <w:tab/>
      </w:r>
    </w:p>
    <w:p w14:paraId="015A9B61" w14:textId="77777777" w:rsidR="009822E4" w:rsidRPr="00205D4B" w:rsidRDefault="009822E4" w:rsidP="009D6540">
      <w:pPr>
        <w:pStyle w:val="Akapitzlist"/>
        <w:numPr>
          <w:ilvl w:val="0"/>
          <w:numId w:val="98"/>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Prezentacja</w:t>
      </w:r>
    </w:p>
    <w:p w14:paraId="0C079ADA" w14:textId="77777777" w:rsidR="009822E4" w:rsidRPr="00205D4B" w:rsidRDefault="009822E4" w:rsidP="009D6540">
      <w:pPr>
        <w:pStyle w:val="Akapitzlist"/>
        <w:numPr>
          <w:ilvl w:val="0"/>
          <w:numId w:val="102"/>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Prezentację stanu urządzeń na mapie.</w:t>
      </w:r>
    </w:p>
    <w:p w14:paraId="1ACC6308" w14:textId="77777777" w:rsidR="009822E4" w:rsidRPr="00205D4B" w:rsidRDefault="009822E4" w:rsidP="009D6540">
      <w:pPr>
        <w:pStyle w:val="Akapitzlist"/>
        <w:numPr>
          <w:ilvl w:val="0"/>
          <w:numId w:val="102"/>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 xml:space="preserve">Prezentację danych na </w:t>
      </w:r>
      <w:proofErr w:type="spellStart"/>
      <w:r w:rsidRPr="00205D4B">
        <w:rPr>
          <w:rFonts w:asciiTheme="minorHAnsi" w:hAnsiTheme="minorHAnsi" w:cstheme="minorHAnsi"/>
          <w:sz w:val="20"/>
          <w:szCs w:val="20"/>
        </w:rPr>
        <w:t>dashboardach</w:t>
      </w:r>
      <w:proofErr w:type="spellEnd"/>
      <w:r w:rsidRPr="00205D4B">
        <w:rPr>
          <w:rFonts w:asciiTheme="minorHAnsi" w:hAnsiTheme="minorHAnsi" w:cstheme="minorHAnsi"/>
          <w:sz w:val="20"/>
          <w:szCs w:val="20"/>
        </w:rPr>
        <w:t>.</w:t>
      </w:r>
    </w:p>
    <w:p w14:paraId="2DFFF3F9" w14:textId="77777777" w:rsidR="009822E4" w:rsidRPr="00205D4B" w:rsidRDefault="009822E4" w:rsidP="009D6540">
      <w:pPr>
        <w:pStyle w:val="Akapitzlist"/>
        <w:numPr>
          <w:ilvl w:val="0"/>
          <w:numId w:val="102"/>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 xml:space="preserve">Elastyczną konfigurację </w:t>
      </w:r>
      <w:proofErr w:type="spellStart"/>
      <w:r w:rsidRPr="00205D4B">
        <w:rPr>
          <w:rFonts w:asciiTheme="minorHAnsi" w:hAnsiTheme="minorHAnsi" w:cstheme="minorHAnsi"/>
          <w:sz w:val="20"/>
          <w:szCs w:val="20"/>
        </w:rPr>
        <w:t>dashboardów</w:t>
      </w:r>
      <w:proofErr w:type="spellEnd"/>
      <w:r w:rsidRPr="00205D4B">
        <w:rPr>
          <w:rFonts w:asciiTheme="minorHAnsi" w:hAnsiTheme="minorHAnsi" w:cstheme="minorHAnsi"/>
          <w:sz w:val="20"/>
          <w:szCs w:val="20"/>
        </w:rPr>
        <w:t>, wybór elementów.</w:t>
      </w:r>
    </w:p>
    <w:p w14:paraId="4F3F7348" w14:textId="77777777" w:rsidR="009822E4" w:rsidRPr="00205D4B" w:rsidRDefault="009822E4" w:rsidP="009D6540">
      <w:pPr>
        <w:pStyle w:val="Akapitzlist"/>
        <w:numPr>
          <w:ilvl w:val="0"/>
          <w:numId w:val="102"/>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 xml:space="preserve">Wizualizację stanu działania całej infrastruktury na jednym </w:t>
      </w:r>
      <w:proofErr w:type="spellStart"/>
      <w:r w:rsidRPr="00205D4B">
        <w:rPr>
          <w:rFonts w:asciiTheme="minorHAnsi" w:hAnsiTheme="minorHAnsi" w:cstheme="minorHAnsi"/>
          <w:sz w:val="20"/>
          <w:szCs w:val="20"/>
        </w:rPr>
        <w:t>dashboardzie</w:t>
      </w:r>
      <w:proofErr w:type="spellEnd"/>
      <w:r w:rsidRPr="00205D4B">
        <w:rPr>
          <w:rFonts w:asciiTheme="minorHAnsi" w:hAnsiTheme="minorHAnsi" w:cstheme="minorHAnsi"/>
          <w:sz w:val="20"/>
          <w:szCs w:val="20"/>
        </w:rPr>
        <w:t>.</w:t>
      </w:r>
    </w:p>
    <w:p w14:paraId="50366EDA" w14:textId="77777777" w:rsidR="009822E4" w:rsidRPr="00205D4B" w:rsidRDefault="009822E4" w:rsidP="009D6540">
      <w:pPr>
        <w:pStyle w:val="Akapitzlist"/>
        <w:numPr>
          <w:ilvl w:val="0"/>
          <w:numId w:val="102"/>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 xml:space="preserve">Tworzenie indywidualnych </w:t>
      </w:r>
      <w:proofErr w:type="spellStart"/>
      <w:r w:rsidRPr="00205D4B">
        <w:rPr>
          <w:rFonts w:asciiTheme="minorHAnsi" w:hAnsiTheme="minorHAnsi" w:cstheme="minorHAnsi"/>
          <w:sz w:val="20"/>
          <w:szCs w:val="20"/>
        </w:rPr>
        <w:t>dashboardów</w:t>
      </w:r>
      <w:proofErr w:type="spellEnd"/>
      <w:r w:rsidRPr="00205D4B">
        <w:rPr>
          <w:rFonts w:asciiTheme="minorHAnsi" w:hAnsiTheme="minorHAnsi" w:cstheme="minorHAnsi"/>
          <w:sz w:val="20"/>
          <w:szCs w:val="20"/>
        </w:rPr>
        <w:t xml:space="preserve"> przez użytkowników</w:t>
      </w:r>
      <w:r w:rsidRPr="00205D4B">
        <w:rPr>
          <w:rFonts w:asciiTheme="minorHAnsi" w:hAnsiTheme="minorHAnsi" w:cstheme="minorHAnsi"/>
          <w:sz w:val="20"/>
          <w:szCs w:val="20"/>
        </w:rPr>
        <w:tab/>
      </w:r>
    </w:p>
    <w:p w14:paraId="534793AF" w14:textId="77777777" w:rsidR="009822E4" w:rsidRPr="00205D4B" w:rsidRDefault="009822E4" w:rsidP="009D6540">
      <w:pPr>
        <w:pStyle w:val="Akapitzlist"/>
        <w:numPr>
          <w:ilvl w:val="0"/>
          <w:numId w:val="98"/>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Powiadomienia</w:t>
      </w:r>
    </w:p>
    <w:p w14:paraId="7BF98F64" w14:textId="77777777" w:rsidR="009822E4" w:rsidRPr="00205D4B" w:rsidRDefault="009822E4" w:rsidP="009D6540">
      <w:pPr>
        <w:pStyle w:val="Akapitzlist"/>
        <w:numPr>
          <w:ilvl w:val="0"/>
          <w:numId w:val="103"/>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Globalne wyłączanie powiadomień.</w:t>
      </w:r>
    </w:p>
    <w:p w14:paraId="2FFEE1F8" w14:textId="77777777" w:rsidR="009822E4" w:rsidRPr="00205D4B" w:rsidRDefault="009822E4" w:rsidP="009D6540">
      <w:pPr>
        <w:pStyle w:val="Akapitzlist"/>
        <w:numPr>
          <w:ilvl w:val="0"/>
          <w:numId w:val="103"/>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Powiadamianie użytkownika o problemach przez e-mail.</w:t>
      </w:r>
    </w:p>
    <w:p w14:paraId="602FBDA2" w14:textId="77777777" w:rsidR="009822E4" w:rsidRPr="00205D4B" w:rsidRDefault="009822E4" w:rsidP="009D6540">
      <w:pPr>
        <w:pStyle w:val="Akapitzlist"/>
        <w:numPr>
          <w:ilvl w:val="0"/>
          <w:numId w:val="103"/>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Eskalację powiadomień do kolejnych użytkowników w przypadku braku reakcji na powiadomienie.</w:t>
      </w:r>
    </w:p>
    <w:p w14:paraId="228AE830" w14:textId="77777777" w:rsidR="009822E4" w:rsidRPr="00205D4B" w:rsidRDefault="009822E4" w:rsidP="009D6540">
      <w:pPr>
        <w:pStyle w:val="Akapitzlist"/>
        <w:numPr>
          <w:ilvl w:val="0"/>
          <w:numId w:val="103"/>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Definiowanie przedziałów czasowych w których wysyłane są powiadomienia do poszczególnych użytkowników.</w:t>
      </w:r>
    </w:p>
    <w:p w14:paraId="45FA4856" w14:textId="77777777" w:rsidR="009822E4" w:rsidRPr="00205D4B" w:rsidRDefault="009822E4" w:rsidP="009D6540">
      <w:pPr>
        <w:pStyle w:val="Akapitzlist"/>
        <w:numPr>
          <w:ilvl w:val="0"/>
          <w:numId w:val="103"/>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Definiowanie różnych wartości progowych alertów na poziomie globalnym, grupy urządzeń, pojedynczych urządzeń, pojedynczych usług</w:t>
      </w:r>
      <w:r w:rsidRPr="00205D4B">
        <w:rPr>
          <w:rFonts w:asciiTheme="minorHAnsi" w:hAnsiTheme="minorHAnsi" w:cstheme="minorHAnsi"/>
          <w:sz w:val="20"/>
          <w:szCs w:val="20"/>
        </w:rPr>
        <w:tab/>
      </w:r>
    </w:p>
    <w:p w14:paraId="2DB5EF59" w14:textId="77777777" w:rsidR="009822E4" w:rsidRPr="00205D4B" w:rsidRDefault="009822E4" w:rsidP="009D6540">
      <w:pPr>
        <w:pStyle w:val="Akapitzlist"/>
        <w:numPr>
          <w:ilvl w:val="0"/>
          <w:numId w:val="98"/>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Konfiguracja</w:t>
      </w:r>
    </w:p>
    <w:p w14:paraId="37ABF695" w14:textId="77777777" w:rsidR="009822E4" w:rsidRPr="00205D4B" w:rsidRDefault="009822E4" w:rsidP="009D6540">
      <w:pPr>
        <w:pStyle w:val="Akapitzlist"/>
        <w:numPr>
          <w:ilvl w:val="0"/>
          <w:numId w:val="104"/>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Konfigurację oprogramowania systemu monitorowania poprzez interfejs WWW</w:t>
      </w:r>
    </w:p>
    <w:p w14:paraId="5B1F9662" w14:textId="77777777" w:rsidR="009822E4" w:rsidRPr="00205D4B" w:rsidRDefault="009822E4" w:rsidP="009D6540">
      <w:pPr>
        <w:pStyle w:val="Akapitzlist"/>
        <w:numPr>
          <w:ilvl w:val="0"/>
          <w:numId w:val="104"/>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Automatyczna konfiguracja i działanie z REST-API</w:t>
      </w:r>
    </w:p>
    <w:p w14:paraId="65D908CA" w14:textId="77777777" w:rsidR="009822E4" w:rsidRPr="00205D4B" w:rsidRDefault="009822E4" w:rsidP="009D6540">
      <w:pPr>
        <w:pStyle w:val="Akapitzlist"/>
        <w:numPr>
          <w:ilvl w:val="0"/>
          <w:numId w:val="104"/>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Centralne zarządzanie agentami</w:t>
      </w:r>
    </w:p>
    <w:p w14:paraId="52330965" w14:textId="77777777" w:rsidR="009822E4" w:rsidRPr="00205D4B" w:rsidRDefault="009822E4" w:rsidP="009D6540">
      <w:pPr>
        <w:pStyle w:val="Akapitzlist"/>
        <w:numPr>
          <w:ilvl w:val="0"/>
          <w:numId w:val="104"/>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Integracja danych z różnych źródeł danych (JSON, XML, SNMP)</w:t>
      </w:r>
      <w:r w:rsidRPr="00205D4B">
        <w:rPr>
          <w:rFonts w:asciiTheme="minorHAnsi" w:hAnsiTheme="minorHAnsi" w:cstheme="minorHAnsi"/>
          <w:sz w:val="20"/>
          <w:szCs w:val="20"/>
        </w:rPr>
        <w:tab/>
      </w:r>
    </w:p>
    <w:p w14:paraId="0AFC43A2" w14:textId="77777777" w:rsidR="009822E4" w:rsidRPr="00205D4B" w:rsidRDefault="009822E4" w:rsidP="009D6540">
      <w:pPr>
        <w:pStyle w:val="Akapitzlist"/>
        <w:numPr>
          <w:ilvl w:val="0"/>
          <w:numId w:val="98"/>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Monitoring bazy danych systemu HIS</w:t>
      </w:r>
    </w:p>
    <w:p w14:paraId="0ABB4C76" w14:textId="77777777" w:rsidR="009822E4" w:rsidRPr="00205D4B" w:rsidRDefault="009822E4" w:rsidP="009D6540">
      <w:pPr>
        <w:pStyle w:val="Akapitzlist"/>
        <w:numPr>
          <w:ilvl w:val="0"/>
          <w:numId w:val="105"/>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Możliwość monitorowania bazy danych systemu HIS w zakresie co najmniej:</w:t>
      </w:r>
    </w:p>
    <w:p w14:paraId="4E70FD98" w14:textId="77777777" w:rsidR="009822E4" w:rsidRPr="00205D4B" w:rsidRDefault="009822E4" w:rsidP="009D6540">
      <w:pPr>
        <w:pStyle w:val="Akapitzlist"/>
        <w:numPr>
          <w:ilvl w:val="0"/>
          <w:numId w:val="106"/>
        </w:numPr>
        <w:suppressAutoHyphens/>
        <w:spacing w:after="0"/>
        <w:rPr>
          <w:rFonts w:asciiTheme="minorHAnsi" w:hAnsiTheme="minorHAnsi" w:cstheme="minorHAnsi"/>
          <w:sz w:val="20"/>
          <w:szCs w:val="20"/>
        </w:rPr>
      </w:pPr>
      <w:proofErr w:type="spellStart"/>
      <w:r w:rsidRPr="00205D4B">
        <w:rPr>
          <w:rFonts w:asciiTheme="minorHAnsi" w:hAnsiTheme="minorHAnsi" w:cstheme="minorHAnsi"/>
          <w:sz w:val="20"/>
          <w:szCs w:val="20"/>
        </w:rPr>
        <w:t>Instance</w:t>
      </w:r>
      <w:proofErr w:type="spellEnd"/>
      <w:r w:rsidRPr="00205D4B">
        <w:rPr>
          <w:rFonts w:asciiTheme="minorHAnsi" w:hAnsiTheme="minorHAnsi" w:cstheme="minorHAnsi"/>
          <w:sz w:val="20"/>
          <w:szCs w:val="20"/>
        </w:rPr>
        <w:t xml:space="preserve"> </w:t>
      </w:r>
      <w:proofErr w:type="spellStart"/>
      <w:r w:rsidRPr="00205D4B">
        <w:rPr>
          <w:rFonts w:asciiTheme="minorHAnsi" w:hAnsiTheme="minorHAnsi" w:cstheme="minorHAnsi"/>
          <w:sz w:val="20"/>
          <w:szCs w:val="20"/>
        </w:rPr>
        <w:t>state</w:t>
      </w:r>
      <w:proofErr w:type="spellEnd"/>
    </w:p>
    <w:p w14:paraId="5FBD88EF" w14:textId="77777777" w:rsidR="009822E4" w:rsidRPr="00205D4B" w:rsidRDefault="009822E4" w:rsidP="009D6540">
      <w:pPr>
        <w:pStyle w:val="Akapitzlist"/>
        <w:numPr>
          <w:ilvl w:val="0"/>
          <w:numId w:val="106"/>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Version</w:t>
      </w:r>
    </w:p>
    <w:p w14:paraId="053B1511" w14:textId="77777777" w:rsidR="009822E4" w:rsidRPr="00205D4B" w:rsidRDefault="009822E4" w:rsidP="009D6540">
      <w:pPr>
        <w:pStyle w:val="Akapitzlist"/>
        <w:numPr>
          <w:ilvl w:val="0"/>
          <w:numId w:val="106"/>
        </w:numPr>
        <w:suppressAutoHyphens/>
        <w:spacing w:after="0"/>
        <w:rPr>
          <w:rFonts w:asciiTheme="minorHAnsi" w:hAnsiTheme="minorHAnsi" w:cstheme="minorHAnsi"/>
          <w:sz w:val="20"/>
          <w:szCs w:val="20"/>
        </w:rPr>
      </w:pPr>
      <w:proofErr w:type="spellStart"/>
      <w:r w:rsidRPr="00205D4B">
        <w:rPr>
          <w:rFonts w:asciiTheme="minorHAnsi" w:hAnsiTheme="minorHAnsi" w:cstheme="minorHAnsi"/>
          <w:sz w:val="20"/>
          <w:szCs w:val="20"/>
        </w:rPr>
        <w:t>Jobs</w:t>
      </w:r>
      <w:proofErr w:type="spellEnd"/>
    </w:p>
    <w:p w14:paraId="46A3D14B" w14:textId="77777777" w:rsidR="009822E4" w:rsidRPr="00205D4B" w:rsidRDefault="009822E4" w:rsidP="009D6540">
      <w:pPr>
        <w:pStyle w:val="Akapitzlist"/>
        <w:numPr>
          <w:ilvl w:val="0"/>
          <w:numId w:val="106"/>
        </w:numPr>
        <w:suppressAutoHyphens/>
        <w:spacing w:after="0"/>
        <w:rPr>
          <w:rFonts w:asciiTheme="minorHAnsi" w:hAnsiTheme="minorHAnsi" w:cstheme="minorHAnsi"/>
          <w:sz w:val="20"/>
          <w:szCs w:val="20"/>
        </w:rPr>
      </w:pPr>
      <w:proofErr w:type="spellStart"/>
      <w:r w:rsidRPr="00205D4B">
        <w:rPr>
          <w:rFonts w:asciiTheme="minorHAnsi" w:hAnsiTheme="minorHAnsi" w:cstheme="minorHAnsi"/>
          <w:sz w:val="20"/>
          <w:szCs w:val="20"/>
        </w:rPr>
        <w:t>Locks</w:t>
      </w:r>
      <w:proofErr w:type="spellEnd"/>
    </w:p>
    <w:p w14:paraId="15A0F2DB" w14:textId="77777777" w:rsidR="009822E4" w:rsidRPr="00205D4B" w:rsidRDefault="009822E4" w:rsidP="009D6540">
      <w:pPr>
        <w:pStyle w:val="Akapitzlist"/>
        <w:numPr>
          <w:ilvl w:val="0"/>
          <w:numId w:val="106"/>
        </w:numPr>
        <w:suppressAutoHyphens/>
        <w:spacing w:after="0"/>
        <w:rPr>
          <w:rFonts w:asciiTheme="minorHAnsi" w:hAnsiTheme="minorHAnsi" w:cstheme="minorHAnsi"/>
          <w:sz w:val="20"/>
          <w:szCs w:val="20"/>
        </w:rPr>
      </w:pPr>
      <w:proofErr w:type="spellStart"/>
      <w:r w:rsidRPr="00205D4B">
        <w:rPr>
          <w:rFonts w:asciiTheme="minorHAnsi" w:hAnsiTheme="minorHAnsi" w:cstheme="minorHAnsi"/>
          <w:sz w:val="20"/>
          <w:szCs w:val="20"/>
        </w:rPr>
        <w:t>Processes</w:t>
      </w:r>
      <w:proofErr w:type="spellEnd"/>
    </w:p>
    <w:p w14:paraId="5A916F68" w14:textId="77777777" w:rsidR="009822E4" w:rsidRPr="00205D4B" w:rsidRDefault="009822E4" w:rsidP="009D6540">
      <w:pPr>
        <w:pStyle w:val="Akapitzlist"/>
        <w:numPr>
          <w:ilvl w:val="0"/>
          <w:numId w:val="106"/>
        </w:numPr>
        <w:suppressAutoHyphens/>
        <w:spacing w:after="0"/>
        <w:rPr>
          <w:rFonts w:asciiTheme="minorHAnsi" w:hAnsiTheme="minorHAnsi" w:cstheme="minorHAnsi"/>
          <w:sz w:val="20"/>
          <w:szCs w:val="20"/>
        </w:rPr>
      </w:pPr>
      <w:proofErr w:type="spellStart"/>
      <w:r w:rsidRPr="00205D4B">
        <w:rPr>
          <w:rFonts w:asciiTheme="minorHAnsi" w:hAnsiTheme="minorHAnsi" w:cstheme="minorHAnsi"/>
          <w:sz w:val="20"/>
          <w:szCs w:val="20"/>
        </w:rPr>
        <w:t>Number</w:t>
      </w:r>
      <w:proofErr w:type="spellEnd"/>
      <w:r w:rsidRPr="00205D4B">
        <w:rPr>
          <w:rFonts w:asciiTheme="minorHAnsi" w:hAnsiTheme="minorHAnsi" w:cstheme="minorHAnsi"/>
          <w:sz w:val="20"/>
          <w:szCs w:val="20"/>
        </w:rPr>
        <w:t xml:space="preserve"> of </w:t>
      </w:r>
      <w:proofErr w:type="spellStart"/>
      <w:r w:rsidRPr="00205D4B">
        <w:rPr>
          <w:rFonts w:asciiTheme="minorHAnsi" w:hAnsiTheme="minorHAnsi" w:cstheme="minorHAnsi"/>
          <w:sz w:val="20"/>
          <w:szCs w:val="20"/>
        </w:rPr>
        <w:t>active</w:t>
      </w:r>
      <w:proofErr w:type="spellEnd"/>
      <w:r w:rsidRPr="00205D4B">
        <w:rPr>
          <w:rFonts w:asciiTheme="minorHAnsi" w:hAnsiTheme="minorHAnsi" w:cstheme="minorHAnsi"/>
          <w:sz w:val="20"/>
          <w:szCs w:val="20"/>
        </w:rPr>
        <w:t xml:space="preserve"> </w:t>
      </w:r>
      <w:proofErr w:type="spellStart"/>
      <w:r w:rsidRPr="00205D4B">
        <w:rPr>
          <w:rFonts w:asciiTheme="minorHAnsi" w:hAnsiTheme="minorHAnsi" w:cstheme="minorHAnsi"/>
          <w:sz w:val="20"/>
          <w:szCs w:val="20"/>
        </w:rPr>
        <w:t>sessions</w:t>
      </w:r>
      <w:proofErr w:type="spellEnd"/>
    </w:p>
    <w:p w14:paraId="186BDD4C" w14:textId="77777777" w:rsidR="009822E4" w:rsidRPr="00205D4B" w:rsidRDefault="009822E4" w:rsidP="009D6540">
      <w:pPr>
        <w:pStyle w:val="Akapitzlist"/>
        <w:numPr>
          <w:ilvl w:val="0"/>
          <w:numId w:val="106"/>
        </w:numPr>
        <w:suppressAutoHyphens/>
        <w:spacing w:after="0"/>
        <w:rPr>
          <w:rFonts w:asciiTheme="minorHAnsi" w:hAnsiTheme="minorHAnsi" w:cstheme="minorHAnsi"/>
          <w:sz w:val="20"/>
          <w:szCs w:val="20"/>
        </w:rPr>
      </w:pPr>
      <w:proofErr w:type="spellStart"/>
      <w:r w:rsidRPr="00205D4B">
        <w:rPr>
          <w:rFonts w:asciiTheme="minorHAnsi" w:hAnsiTheme="minorHAnsi" w:cstheme="minorHAnsi"/>
          <w:sz w:val="20"/>
          <w:szCs w:val="20"/>
        </w:rPr>
        <w:t>Recovery</w:t>
      </w:r>
      <w:proofErr w:type="spellEnd"/>
      <w:r w:rsidRPr="00205D4B">
        <w:rPr>
          <w:rFonts w:asciiTheme="minorHAnsi" w:hAnsiTheme="minorHAnsi" w:cstheme="minorHAnsi"/>
          <w:sz w:val="20"/>
          <w:szCs w:val="20"/>
        </w:rPr>
        <w:t xml:space="preserve"> </w:t>
      </w:r>
      <w:proofErr w:type="spellStart"/>
      <w:r w:rsidRPr="00205D4B">
        <w:rPr>
          <w:rFonts w:asciiTheme="minorHAnsi" w:hAnsiTheme="minorHAnsi" w:cstheme="minorHAnsi"/>
          <w:sz w:val="20"/>
          <w:szCs w:val="20"/>
        </w:rPr>
        <w:t>area</w:t>
      </w:r>
      <w:proofErr w:type="spellEnd"/>
    </w:p>
    <w:p w14:paraId="7D157164" w14:textId="77777777" w:rsidR="009822E4" w:rsidRPr="00205D4B" w:rsidRDefault="009822E4" w:rsidP="009D6540">
      <w:pPr>
        <w:pStyle w:val="Akapitzlist"/>
        <w:numPr>
          <w:ilvl w:val="0"/>
          <w:numId w:val="106"/>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 xml:space="preserve">Log </w:t>
      </w:r>
      <w:proofErr w:type="spellStart"/>
      <w:r w:rsidRPr="00205D4B">
        <w:rPr>
          <w:rFonts w:asciiTheme="minorHAnsi" w:hAnsiTheme="minorHAnsi" w:cstheme="minorHAnsi"/>
          <w:sz w:val="20"/>
          <w:szCs w:val="20"/>
        </w:rPr>
        <w:t>switch</w:t>
      </w:r>
      <w:proofErr w:type="spellEnd"/>
      <w:r w:rsidRPr="00205D4B">
        <w:rPr>
          <w:rFonts w:asciiTheme="minorHAnsi" w:hAnsiTheme="minorHAnsi" w:cstheme="minorHAnsi"/>
          <w:sz w:val="20"/>
          <w:szCs w:val="20"/>
        </w:rPr>
        <w:t xml:space="preserve"> </w:t>
      </w:r>
      <w:proofErr w:type="spellStart"/>
      <w:r w:rsidRPr="00205D4B">
        <w:rPr>
          <w:rFonts w:asciiTheme="minorHAnsi" w:hAnsiTheme="minorHAnsi" w:cstheme="minorHAnsi"/>
          <w:sz w:val="20"/>
          <w:szCs w:val="20"/>
        </w:rPr>
        <w:t>activity</w:t>
      </w:r>
      <w:proofErr w:type="spellEnd"/>
    </w:p>
    <w:p w14:paraId="3AABFFCA" w14:textId="77777777" w:rsidR="009822E4" w:rsidRPr="00205D4B" w:rsidRDefault="009822E4" w:rsidP="009D6540">
      <w:pPr>
        <w:pStyle w:val="Akapitzlist"/>
        <w:numPr>
          <w:ilvl w:val="0"/>
          <w:numId w:val="106"/>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 xml:space="preserve">General </w:t>
      </w:r>
      <w:proofErr w:type="spellStart"/>
      <w:r w:rsidRPr="00205D4B">
        <w:rPr>
          <w:rFonts w:asciiTheme="minorHAnsi" w:hAnsiTheme="minorHAnsi" w:cstheme="minorHAnsi"/>
          <w:sz w:val="20"/>
          <w:szCs w:val="20"/>
        </w:rPr>
        <w:t>tablespace</w:t>
      </w:r>
      <w:proofErr w:type="spellEnd"/>
      <w:r w:rsidRPr="00205D4B">
        <w:rPr>
          <w:rFonts w:asciiTheme="minorHAnsi" w:hAnsiTheme="minorHAnsi" w:cstheme="minorHAnsi"/>
          <w:sz w:val="20"/>
          <w:szCs w:val="20"/>
        </w:rPr>
        <w:t xml:space="preserve"> </w:t>
      </w:r>
      <w:proofErr w:type="spellStart"/>
      <w:r w:rsidRPr="00205D4B">
        <w:rPr>
          <w:rFonts w:asciiTheme="minorHAnsi" w:hAnsiTheme="minorHAnsi" w:cstheme="minorHAnsi"/>
          <w:sz w:val="20"/>
          <w:szCs w:val="20"/>
        </w:rPr>
        <w:t>information</w:t>
      </w:r>
      <w:proofErr w:type="spellEnd"/>
    </w:p>
    <w:p w14:paraId="7380C8F6" w14:textId="77777777" w:rsidR="009822E4" w:rsidRPr="00205D4B" w:rsidRDefault="009822E4" w:rsidP="009D6540">
      <w:pPr>
        <w:pStyle w:val="Akapitzlist"/>
        <w:numPr>
          <w:ilvl w:val="0"/>
          <w:numId w:val="106"/>
        </w:numPr>
        <w:suppressAutoHyphens/>
        <w:spacing w:after="0"/>
        <w:rPr>
          <w:rFonts w:asciiTheme="minorHAnsi" w:hAnsiTheme="minorHAnsi" w:cstheme="minorHAnsi"/>
          <w:sz w:val="20"/>
          <w:szCs w:val="20"/>
        </w:rPr>
      </w:pPr>
      <w:proofErr w:type="spellStart"/>
      <w:r w:rsidRPr="00205D4B">
        <w:rPr>
          <w:rFonts w:asciiTheme="minorHAnsi" w:hAnsiTheme="minorHAnsi" w:cstheme="minorHAnsi"/>
          <w:sz w:val="20"/>
          <w:szCs w:val="20"/>
        </w:rPr>
        <w:t>Tablespaces</w:t>
      </w:r>
      <w:proofErr w:type="spellEnd"/>
      <w:r w:rsidRPr="00205D4B">
        <w:rPr>
          <w:rFonts w:asciiTheme="minorHAnsi" w:hAnsiTheme="minorHAnsi" w:cstheme="minorHAnsi"/>
          <w:sz w:val="20"/>
          <w:szCs w:val="20"/>
        </w:rPr>
        <w:t xml:space="preserve"> performance</w:t>
      </w:r>
    </w:p>
    <w:p w14:paraId="2EAA8ABE" w14:textId="77777777" w:rsidR="009822E4" w:rsidRPr="00205D4B" w:rsidRDefault="009822E4" w:rsidP="009D6540">
      <w:pPr>
        <w:pStyle w:val="Akapitzlist"/>
        <w:numPr>
          <w:ilvl w:val="0"/>
          <w:numId w:val="106"/>
        </w:numPr>
        <w:suppressAutoHyphens/>
        <w:spacing w:after="0"/>
        <w:rPr>
          <w:rFonts w:asciiTheme="minorHAnsi" w:hAnsiTheme="minorHAnsi" w:cstheme="minorHAnsi"/>
          <w:sz w:val="20"/>
          <w:szCs w:val="20"/>
        </w:rPr>
      </w:pPr>
      <w:proofErr w:type="spellStart"/>
      <w:r w:rsidRPr="00205D4B">
        <w:rPr>
          <w:rFonts w:asciiTheme="minorHAnsi" w:hAnsiTheme="minorHAnsi" w:cstheme="minorHAnsi"/>
          <w:sz w:val="20"/>
          <w:szCs w:val="20"/>
        </w:rPr>
        <w:t>Long</w:t>
      </w:r>
      <w:proofErr w:type="spellEnd"/>
      <w:r w:rsidRPr="00205D4B">
        <w:rPr>
          <w:rFonts w:asciiTheme="minorHAnsi" w:hAnsiTheme="minorHAnsi" w:cstheme="minorHAnsi"/>
          <w:sz w:val="20"/>
          <w:szCs w:val="20"/>
        </w:rPr>
        <w:t xml:space="preserve"> </w:t>
      </w:r>
      <w:proofErr w:type="spellStart"/>
      <w:r w:rsidRPr="00205D4B">
        <w:rPr>
          <w:rFonts w:asciiTheme="minorHAnsi" w:hAnsiTheme="minorHAnsi" w:cstheme="minorHAnsi"/>
          <w:sz w:val="20"/>
          <w:szCs w:val="20"/>
        </w:rPr>
        <w:t>active</w:t>
      </w:r>
      <w:proofErr w:type="spellEnd"/>
      <w:r w:rsidRPr="00205D4B">
        <w:rPr>
          <w:rFonts w:asciiTheme="minorHAnsi" w:hAnsiTheme="minorHAnsi" w:cstheme="minorHAnsi"/>
          <w:sz w:val="20"/>
          <w:szCs w:val="20"/>
        </w:rPr>
        <w:t xml:space="preserve"> </w:t>
      </w:r>
      <w:proofErr w:type="spellStart"/>
      <w:r w:rsidRPr="00205D4B">
        <w:rPr>
          <w:rFonts w:asciiTheme="minorHAnsi" w:hAnsiTheme="minorHAnsi" w:cstheme="minorHAnsi"/>
          <w:sz w:val="20"/>
          <w:szCs w:val="20"/>
        </w:rPr>
        <w:t>sessions</w:t>
      </w:r>
      <w:proofErr w:type="spellEnd"/>
    </w:p>
    <w:p w14:paraId="5F995AC9" w14:textId="77777777" w:rsidR="009822E4" w:rsidRPr="00205D4B" w:rsidRDefault="009822E4" w:rsidP="009D6540">
      <w:pPr>
        <w:pStyle w:val="Akapitzlist"/>
        <w:numPr>
          <w:ilvl w:val="0"/>
          <w:numId w:val="106"/>
        </w:numPr>
        <w:suppressAutoHyphens/>
        <w:spacing w:after="0"/>
        <w:rPr>
          <w:rFonts w:asciiTheme="minorHAnsi" w:hAnsiTheme="minorHAnsi" w:cstheme="minorHAnsi"/>
          <w:sz w:val="20"/>
          <w:szCs w:val="20"/>
        </w:rPr>
      </w:pPr>
      <w:proofErr w:type="spellStart"/>
      <w:r w:rsidRPr="00205D4B">
        <w:rPr>
          <w:rFonts w:asciiTheme="minorHAnsi" w:hAnsiTheme="minorHAnsi" w:cstheme="minorHAnsi"/>
          <w:sz w:val="20"/>
          <w:szCs w:val="20"/>
        </w:rPr>
        <w:t>Undo</w:t>
      </w:r>
      <w:proofErr w:type="spellEnd"/>
      <w:r w:rsidRPr="00205D4B">
        <w:rPr>
          <w:rFonts w:asciiTheme="minorHAnsi" w:hAnsiTheme="minorHAnsi" w:cstheme="minorHAnsi"/>
          <w:sz w:val="20"/>
          <w:szCs w:val="20"/>
        </w:rPr>
        <w:t xml:space="preserve"> </w:t>
      </w:r>
      <w:proofErr w:type="spellStart"/>
      <w:r w:rsidRPr="00205D4B">
        <w:rPr>
          <w:rFonts w:asciiTheme="minorHAnsi" w:hAnsiTheme="minorHAnsi" w:cstheme="minorHAnsi"/>
          <w:sz w:val="20"/>
          <w:szCs w:val="20"/>
        </w:rPr>
        <w:t>retention</w:t>
      </w:r>
      <w:proofErr w:type="spellEnd"/>
    </w:p>
    <w:p w14:paraId="193CC0F7" w14:textId="77777777" w:rsidR="009822E4" w:rsidRPr="00205D4B" w:rsidRDefault="009822E4" w:rsidP="009D6540">
      <w:pPr>
        <w:pStyle w:val="Akapitzlist"/>
        <w:numPr>
          <w:ilvl w:val="0"/>
          <w:numId w:val="106"/>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 xml:space="preserve">Checkpoint and online backup </w:t>
      </w:r>
      <w:proofErr w:type="spellStart"/>
      <w:r w:rsidRPr="00205D4B">
        <w:rPr>
          <w:rFonts w:asciiTheme="minorHAnsi" w:hAnsiTheme="minorHAnsi" w:cstheme="minorHAnsi"/>
          <w:sz w:val="20"/>
          <w:szCs w:val="20"/>
        </w:rPr>
        <w:t>state</w:t>
      </w:r>
      <w:proofErr w:type="spellEnd"/>
    </w:p>
    <w:p w14:paraId="4AC38571" w14:textId="77777777" w:rsidR="009822E4" w:rsidRPr="00205D4B" w:rsidRDefault="009822E4" w:rsidP="009D6540">
      <w:pPr>
        <w:pStyle w:val="Akapitzlist"/>
        <w:numPr>
          <w:ilvl w:val="0"/>
          <w:numId w:val="106"/>
        </w:numPr>
        <w:suppressAutoHyphens/>
        <w:spacing w:after="0"/>
        <w:rPr>
          <w:rFonts w:asciiTheme="minorHAnsi" w:hAnsiTheme="minorHAnsi" w:cstheme="minorHAnsi"/>
          <w:sz w:val="20"/>
          <w:szCs w:val="20"/>
        </w:rPr>
      </w:pPr>
      <w:proofErr w:type="spellStart"/>
      <w:r w:rsidRPr="00205D4B">
        <w:rPr>
          <w:rFonts w:asciiTheme="minorHAnsi" w:hAnsiTheme="minorHAnsi" w:cstheme="minorHAnsi"/>
          <w:sz w:val="20"/>
          <w:szCs w:val="20"/>
        </w:rPr>
        <w:t>Custom</w:t>
      </w:r>
      <w:proofErr w:type="spellEnd"/>
      <w:r w:rsidRPr="00205D4B">
        <w:rPr>
          <w:rFonts w:asciiTheme="minorHAnsi" w:hAnsiTheme="minorHAnsi" w:cstheme="minorHAnsi"/>
          <w:sz w:val="20"/>
          <w:szCs w:val="20"/>
        </w:rPr>
        <w:t xml:space="preserve"> </w:t>
      </w:r>
      <w:proofErr w:type="spellStart"/>
      <w:r w:rsidRPr="00205D4B">
        <w:rPr>
          <w:rFonts w:asciiTheme="minorHAnsi" w:hAnsiTheme="minorHAnsi" w:cstheme="minorHAnsi"/>
          <w:sz w:val="20"/>
          <w:szCs w:val="20"/>
        </w:rPr>
        <w:t>SQLs</w:t>
      </w:r>
      <w:proofErr w:type="spellEnd"/>
    </w:p>
    <w:p w14:paraId="49E3255B" w14:textId="77777777" w:rsidR="009822E4" w:rsidRPr="00205D4B" w:rsidRDefault="009822E4" w:rsidP="009D6540">
      <w:pPr>
        <w:pStyle w:val="Akapitzlist"/>
        <w:numPr>
          <w:ilvl w:val="0"/>
          <w:numId w:val="106"/>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RMAN backup status</w:t>
      </w:r>
    </w:p>
    <w:p w14:paraId="2A1CDDB7" w14:textId="77777777" w:rsidR="009822E4" w:rsidRPr="00205D4B" w:rsidRDefault="009822E4" w:rsidP="009D6540">
      <w:pPr>
        <w:pStyle w:val="Akapitzlist"/>
        <w:numPr>
          <w:ilvl w:val="0"/>
          <w:numId w:val="106"/>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 xml:space="preserve">RMAN </w:t>
      </w:r>
      <w:proofErr w:type="spellStart"/>
      <w:r w:rsidRPr="00205D4B">
        <w:rPr>
          <w:rFonts w:asciiTheme="minorHAnsi" w:hAnsiTheme="minorHAnsi" w:cstheme="minorHAnsi"/>
          <w:sz w:val="20"/>
          <w:szCs w:val="20"/>
        </w:rPr>
        <w:t>backups</w:t>
      </w:r>
      <w:proofErr w:type="spellEnd"/>
    </w:p>
    <w:p w14:paraId="30727E2A" w14:textId="77777777" w:rsidR="009822E4" w:rsidRPr="00205D4B" w:rsidRDefault="009822E4" w:rsidP="009D6540">
      <w:pPr>
        <w:pStyle w:val="Akapitzlist"/>
        <w:numPr>
          <w:ilvl w:val="0"/>
          <w:numId w:val="106"/>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 xml:space="preserve">ASM </w:t>
      </w:r>
      <w:proofErr w:type="spellStart"/>
      <w:r w:rsidRPr="00205D4B">
        <w:rPr>
          <w:rFonts w:asciiTheme="minorHAnsi" w:hAnsiTheme="minorHAnsi" w:cstheme="minorHAnsi"/>
          <w:sz w:val="20"/>
          <w:szCs w:val="20"/>
        </w:rPr>
        <w:t>disk</w:t>
      </w:r>
      <w:proofErr w:type="spellEnd"/>
      <w:r w:rsidRPr="00205D4B">
        <w:rPr>
          <w:rFonts w:asciiTheme="minorHAnsi" w:hAnsiTheme="minorHAnsi" w:cstheme="minorHAnsi"/>
          <w:sz w:val="20"/>
          <w:szCs w:val="20"/>
        </w:rPr>
        <w:t xml:space="preserve"> </w:t>
      </w:r>
      <w:proofErr w:type="spellStart"/>
      <w:r w:rsidRPr="00205D4B">
        <w:rPr>
          <w:rFonts w:asciiTheme="minorHAnsi" w:hAnsiTheme="minorHAnsi" w:cstheme="minorHAnsi"/>
          <w:sz w:val="20"/>
          <w:szCs w:val="20"/>
        </w:rPr>
        <w:t>groups</w:t>
      </w:r>
      <w:proofErr w:type="spellEnd"/>
    </w:p>
    <w:p w14:paraId="335ECC14" w14:textId="77777777" w:rsidR="009822E4" w:rsidRPr="00205D4B" w:rsidRDefault="009822E4" w:rsidP="009D6540">
      <w:pPr>
        <w:pStyle w:val="Akapitzlist"/>
        <w:numPr>
          <w:ilvl w:val="0"/>
          <w:numId w:val="106"/>
        </w:numPr>
        <w:suppressAutoHyphens/>
        <w:spacing w:after="0"/>
        <w:rPr>
          <w:rFonts w:asciiTheme="minorHAnsi" w:hAnsiTheme="minorHAnsi" w:cstheme="minorHAnsi"/>
          <w:sz w:val="20"/>
          <w:szCs w:val="20"/>
          <w:lang w:val="en-US"/>
        </w:rPr>
      </w:pPr>
      <w:r w:rsidRPr="00205D4B">
        <w:rPr>
          <w:rFonts w:asciiTheme="minorHAnsi" w:hAnsiTheme="minorHAnsi" w:cstheme="minorHAnsi"/>
          <w:sz w:val="20"/>
          <w:szCs w:val="20"/>
          <w:lang w:val="en-US"/>
        </w:rPr>
        <w:t>Apply and transport lag of Oracle Data-Guard</w:t>
      </w:r>
    </w:p>
    <w:p w14:paraId="56C7E54B" w14:textId="77777777" w:rsidR="009822E4" w:rsidRPr="00205D4B" w:rsidRDefault="009822E4" w:rsidP="009D6540">
      <w:pPr>
        <w:pStyle w:val="Akapitzlist"/>
        <w:numPr>
          <w:ilvl w:val="0"/>
          <w:numId w:val="105"/>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Możliwość dodania własnych zapytań SQL i monitorowanie zwracanych wartości</w:t>
      </w:r>
      <w:r w:rsidRPr="00205D4B">
        <w:rPr>
          <w:rFonts w:asciiTheme="minorHAnsi" w:hAnsiTheme="minorHAnsi" w:cstheme="minorHAnsi"/>
          <w:sz w:val="20"/>
          <w:szCs w:val="20"/>
        </w:rPr>
        <w:tab/>
      </w:r>
    </w:p>
    <w:p w14:paraId="4DB459C5" w14:textId="77777777" w:rsidR="009822E4" w:rsidRPr="00205D4B" w:rsidRDefault="009822E4" w:rsidP="009D6540">
      <w:pPr>
        <w:pStyle w:val="Akapitzlist"/>
        <w:numPr>
          <w:ilvl w:val="0"/>
          <w:numId w:val="98"/>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Kolektor logów</w:t>
      </w:r>
    </w:p>
    <w:p w14:paraId="1AE4A725" w14:textId="77777777" w:rsidR="009822E4" w:rsidRPr="00205D4B" w:rsidRDefault="009822E4" w:rsidP="009D6540">
      <w:pPr>
        <w:pStyle w:val="Akapitzlist"/>
        <w:numPr>
          <w:ilvl w:val="0"/>
          <w:numId w:val="107"/>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 xml:space="preserve">System posiada własny kolektor logów </w:t>
      </w:r>
      <w:proofErr w:type="spellStart"/>
      <w:r w:rsidRPr="00205D4B">
        <w:rPr>
          <w:rFonts w:asciiTheme="minorHAnsi" w:hAnsiTheme="minorHAnsi" w:cstheme="minorHAnsi"/>
          <w:sz w:val="20"/>
          <w:szCs w:val="20"/>
        </w:rPr>
        <w:t>syslog</w:t>
      </w:r>
      <w:proofErr w:type="spellEnd"/>
    </w:p>
    <w:p w14:paraId="50ED0258" w14:textId="77777777" w:rsidR="009822E4" w:rsidRPr="00205D4B" w:rsidRDefault="009822E4" w:rsidP="009D6540">
      <w:pPr>
        <w:pStyle w:val="Akapitzlist"/>
        <w:numPr>
          <w:ilvl w:val="0"/>
          <w:numId w:val="107"/>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 xml:space="preserve">Może odbierać wiadomości bezpośrednio z </w:t>
      </w:r>
      <w:proofErr w:type="spellStart"/>
      <w:r w:rsidRPr="00205D4B">
        <w:rPr>
          <w:rFonts w:asciiTheme="minorHAnsi" w:hAnsiTheme="minorHAnsi" w:cstheme="minorHAnsi"/>
          <w:sz w:val="20"/>
          <w:szCs w:val="20"/>
        </w:rPr>
        <w:t>syslog</w:t>
      </w:r>
      <w:proofErr w:type="spellEnd"/>
      <w:r w:rsidRPr="00205D4B">
        <w:rPr>
          <w:rFonts w:asciiTheme="minorHAnsi" w:hAnsiTheme="minorHAnsi" w:cstheme="minorHAnsi"/>
          <w:sz w:val="20"/>
          <w:szCs w:val="20"/>
        </w:rPr>
        <w:t xml:space="preserve"> lub SNMP </w:t>
      </w:r>
      <w:proofErr w:type="spellStart"/>
      <w:r w:rsidRPr="00205D4B">
        <w:rPr>
          <w:rFonts w:asciiTheme="minorHAnsi" w:hAnsiTheme="minorHAnsi" w:cstheme="minorHAnsi"/>
          <w:sz w:val="20"/>
          <w:szCs w:val="20"/>
        </w:rPr>
        <w:t>traps</w:t>
      </w:r>
      <w:proofErr w:type="spellEnd"/>
    </w:p>
    <w:p w14:paraId="2F7FC3E2" w14:textId="77777777" w:rsidR="009822E4" w:rsidRPr="00205D4B" w:rsidRDefault="009822E4" w:rsidP="009D6540">
      <w:pPr>
        <w:pStyle w:val="Akapitzlist"/>
        <w:numPr>
          <w:ilvl w:val="0"/>
          <w:numId w:val="107"/>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 xml:space="preserve">Za pomocą agentów potrafi oceniać logi tekstowe oraz logi Windows Event </w:t>
      </w:r>
    </w:p>
    <w:p w14:paraId="538A8DBE" w14:textId="77777777" w:rsidR="009822E4" w:rsidRPr="00205D4B" w:rsidRDefault="009822E4" w:rsidP="009D6540">
      <w:pPr>
        <w:pStyle w:val="Akapitzlist"/>
        <w:numPr>
          <w:ilvl w:val="0"/>
          <w:numId w:val="107"/>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Klasyfikuje wiadomości bazując na zdefiniowanych przez użytkownika regułach, potrafi korelować, podsumowywać, liczyć, opisywać i przepisywać wiadomości, a także uwzględniać ich relacje czasowe</w:t>
      </w:r>
      <w:r w:rsidRPr="00205D4B">
        <w:rPr>
          <w:rFonts w:asciiTheme="minorHAnsi" w:hAnsiTheme="minorHAnsi" w:cstheme="minorHAnsi"/>
          <w:sz w:val="20"/>
          <w:szCs w:val="20"/>
        </w:rPr>
        <w:tab/>
      </w:r>
    </w:p>
    <w:p w14:paraId="056C874C" w14:textId="77777777" w:rsidR="009822E4" w:rsidRPr="00205D4B" w:rsidRDefault="009822E4" w:rsidP="009D6540">
      <w:pPr>
        <w:pStyle w:val="Akapitzlist"/>
        <w:numPr>
          <w:ilvl w:val="0"/>
          <w:numId w:val="98"/>
        </w:numPr>
        <w:suppressAutoHyphens/>
        <w:spacing w:after="0"/>
        <w:rPr>
          <w:rFonts w:asciiTheme="minorHAnsi" w:hAnsiTheme="minorHAnsi" w:cstheme="minorHAnsi"/>
          <w:sz w:val="20"/>
          <w:szCs w:val="20"/>
        </w:rPr>
      </w:pPr>
      <w:proofErr w:type="spellStart"/>
      <w:r w:rsidRPr="00205D4B">
        <w:rPr>
          <w:rFonts w:asciiTheme="minorHAnsi" w:hAnsiTheme="minorHAnsi" w:cstheme="minorHAnsi"/>
          <w:sz w:val="20"/>
          <w:szCs w:val="20"/>
        </w:rPr>
        <w:t>Cyberbezpieczeństwo</w:t>
      </w:r>
      <w:proofErr w:type="spellEnd"/>
    </w:p>
    <w:p w14:paraId="2F8F16D9" w14:textId="77777777" w:rsidR="009822E4" w:rsidRPr="00205D4B" w:rsidRDefault="009822E4" w:rsidP="009D6540">
      <w:pPr>
        <w:pStyle w:val="Akapitzlist"/>
        <w:numPr>
          <w:ilvl w:val="0"/>
          <w:numId w:val="108"/>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System monitoruje urządzenia klasy UTM minimum w zakresie:</w:t>
      </w:r>
    </w:p>
    <w:p w14:paraId="1F6C4B11" w14:textId="77777777" w:rsidR="009822E4" w:rsidRPr="00205D4B" w:rsidRDefault="009822E4" w:rsidP="009D6540">
      <w:pPr>
        <w:pStyle w:val="Akapitzlist"/>
        <w:numPr>
          <w:ilvl w:val="0"/>
          <w:numId w:val="10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 xml:space="preserve">wykrywanie włamań i szybkość blokowania WARN lub CRIT, jeśli wskaźnik wykrywania przekracza poziomy konfigurowane przez użytkownika </w:t>
      </w:r>
    </w:p>
    <w:p w14:paraId="1888828D" w14:textId="77777777" w:rsidR="009822E4" w:rsidRPr="00205D4B" w:rsidRDefault="009822E4" w:rsidP="009D6540">
      <w:pPr>
        <w:pStyle w:val="Akapitzlist"/>
        <w:numPr>
          <w:ilvl w:val="0"/>
          <w:numId w:val="10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monitoruje stan synchronizacji klastra High-</w:t>
      </w:r>
      <w:proofErr w:type="spellStart"/>
      <w:r w:rsidRPr="00205D4B">
        <w:rPr>
          <w:rFonts w:asciiTheme="minorHAnsi" w:hAnsiTheme="minorHAnsi" w:cstheme="minorHAnsi"/>
          <w:sz w:val="20"/>
          <w:szCs w:val="20"/>
        </w:rPr>
        <w:t>Availability</w:t>
      </w:r>
      <w:proofErr w:type="spellEnd"/>
      <w:r w:rsidRPr="00205D4B">
        <w:rPr>
          <w:rFonts w:asciiTheme="minorHAnsi" w:hAnsiTheme="minorHAnsi" w:cstheme="minorHAnsi"/>
          <w:sz w:val="20"/>
          <w:szCs w:val="20"/>
        </w:rPr>
        <w:t>. Status „zsynchronizowany” ustawienie stanu na OK, a status „niezsynchronizowany” na CRIT.</w:t>
      </w:r>
    </w:p>
    <w:p w14:paraId="4805179D" w14:textId="77777777" w:rsidR="009822E4" w:rsidRPr="00205D4B" w:rsidRDefault="009822E4" w:rsidP="009D6540">
      <w:pPr>
        <w:pStyle w:val="Akapitzlist"/>
        <w:numPr>
          <w:ilvl w:val="0"/>
          <w:numId w:val="10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monitoruje ogólny stan alarmów czujników urządzenia Firewall. Status kontroli jest OK, jeśli wszystkie czujniki mają status alarmu „fałsz” (0) i CRIT, jeśli co najmniej jeden czujnik ma stan alarmu „prawda” (1).</w:t>
      </w:r>
    </w:p>
    <w:p w14:paraId="0667CB50" w14:textId="77777777" w:rsidR="009822E4" w:rsidRPr="00205D4B" w:rsidRDefault="009822E4" w:rsidP="009D6540">
      <w:pPr>
        <w:pStyle w:val="Akapitzlist"/>
        <w:numPr>
          <w:ilvl w:val="0"/>
          <w:numId w:val="10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 xml:space="preserve">monitoruje aktualną liczbę sesji na urządzeniu </w:t>
      </w:r>
    </w:p>
    <w:p w14:paraId="56EF7768" w14:textId="77777777" w:rsidR="009822E4" w:rsidRPr="00205D4B" w:rsidRDefault="009822E4" w:rsidP="009D6540">
      <w:pPr>
        <w:pStyle w:val="Akapitzlist"/>
        <w:numPr>
          <w:ilvl w:val="0"/>
          <w:numId w:val="10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 xml:space="preserve">monitoruje liczbę dostępnych tuneli </w:t>
      </w:r>
      <w:proofErr w:type="spellStart"/>
      <w:r w:rsidRPr="00205D4B">
        <w:rPr>
          <w:rFonts w:asciiTheme="minorHAnsi" w:hAnsiTheme="minorHAnsi" w:cstheme="minorHAnsi"/>
          <w:sz w:val="20"/>
          <w:szCs w:val="20"/>
        </w:rPr>
        <w:t>IPSec</w:t>
      </w:r>
      <w:proofErr w:type="spellEnd"/>
      <w:r w:rsidRPr="00205D4B">
        <w:rPr>
          <w:rFonts w:asciiTheme="minorHAnsi" w:hAnsiTheme="minorHAnsi" w:cstheme="minorHAnsi"/>
          <w:sz w:val="20"/>
          <w:szCs w:val="20"/>
        </w:rPr>
        <w:t xml:space="preserve"> VPN</w:t>
      </w:r>
    </w:p>
    <w:p w14:paraId="3BC4A53A" w14:textId="77777777" w:rsidR="009822E4" w:rsidRPr="00205D4B" w:rsidRDefault="009822E4" w:rsidP="009D6540">
      <w:pPr>
        <w:pStyle w:val="Akapitzlist"/>
        <w:numPr>
          <w:ilvl w:val="0"/>
          <w:numId w:val="10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 xml:space="preserve">monitoruje wykrywanie wirusów i szybkość blokowania systemów </w:t>
      </w:r>
      <w:proofErr w:type="spellStart"/>
      <w:r w:rsidRPr="00205D4B">
        <w:rPr>
          <w:rFonts w:asciiTheme="minorHAnsi" w:hAnsiTheme="minorHAnsi" w:cstheme="minorHAnsi"/>
          <w:sz w:val="20"/>
          <w:szCs w:val="20"/>
        </w:rPr>
        <w:t>FortiGate</w:t>
      </w:r>
      <w:proofErr w:type="spellEnd"/>
      <w:r w:rsidRPr="00205D4B">
        <w:rPr>
          <w:rFonts w:asciiTheme="minorHAnsi" w:hAnsiTheme="minorHAnsi" w:cstheme="minorHAnsi"/>
          <w:sz w:val="20"/>
          <w:szCs w:val="20"/>
        </w:rPr>
        <w:t xml:space="preserve"> AntiVirus. Przechodzi WARN lub CRIT, jeśli wskaźnik wykrywania przekracza poziomy konfigurowane przez użytkownika.</w:t>
      </w:r>
    </w:p>
    <w:p w14:paraId="020370C0" w14:textId="77777777" w:rsidR="009822E4" w:rsidRPr="00205D4B" w:rsidRDefault="009822E4" w:rsidP="009D6540">
      <w:pPr>
        <w:pStyle w:val="Akapitzlist"/>
        <w:numPr>
          <w:ilvl w:val="0"/>
          <w:numId w:val="10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monitoruje poziom wykorzystania procesora</w:t>
      </w:r>
    </w:p>
    <w:p w14:paraId="59091E96" w14:textId="77777777" w:rsidR="009822E4" w:rsidRPr="00205D4B" w:rsidRDefault="009822E4" w:rsidP="009D6540">
      <w:pPr>
        <w:pStyle w:val="Akapitzlist"/>
        <w:numPr>
          <w:ilvl w:val="0"/>
          <w:numId w:val="109"/>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Górne domyślne poziomy to 80,0, 90,0 procent. Poziomy są konfigurowalne.</w:t>
      </w:r>
    </w:p>
    <w:p w14:paraId="4DE73A1C" w14:textId="77777777" w:rsidR="009822E4" w:rsidRPr="00205D4B" w:rsidRDefault="009822E4" w:rsidP="009D6540">
      <w:pPr>
        <w:pStyle w:val="Akapitzlist"/>
        <w:numPr>
          <w:ilvl w:val="0"/>
          <w:numId w:val="108"/>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 xml:space="preserve">System ma możliwość odbierania i prezentacji danych z UTM z wykorzystaniem kolektora logów </w:t>
      </w:r>
      <w:proofErr w:type="spellStart"/>
      <w:r w:rsidRPr="00205D4B">
        <w:rPr>
          <w:rFonts w:asciiTheme="minorHAnsi" w:hAnsiTheme="minorHAnsi" w:cstheme="minorHAnsi"/>
          <w:sz w:val="20"/>
          <w:szCs w:val="20"/>
        </w:rPr>
        <w:t>syslog</w:t>
      </w:r>
      <w:proofErr w:type="spellEnd"/>
    </w:p>
    <w:p w14:paraId="3AAD17F1" w14:textId="77777777" w:rsidR="009822E4" w:rsidRPr="00205D4B" w:rsidRDefault="009822E4" w:rsidP="009D6540">
      <w:pPr>
        <w:pStyle w:val="Akapitzlist"/>
        <w:numPr>
          <w:ilvl w:val="0"/>
          <w:numId w:val="108"/>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 xml:space="preserve">System ma możliwość odbierania danych z systemu EDR z wykorzystaniem kolektora logów </w:t>
      </w:r>
      <w:proofErr w:type="spellStart"/>
      <w:r w:rsidRPr="00205D4B">
        <w:rPr>
          <w:rFonts w:asciiTheme="minorHAnsi" w:hAnsiTheme="minorHAnsi" w:cstheme="minorHAnsi"/>
          <w:sz w:val="20"/>
          <w:szCs w:val="20"/>
        </w:rPr>
        <w:t>syslog</w:t>
      </w:r>
      <w:proofErr w:type="spellEnd"/>
      <w:r w:rsidRPr="00205D4B">
        <w:rPr>
          <w:rFonts w:asciiTheme="minorHAnsi" w:hAnsiTheme="minorHAnsi" w:cstheme="minorHAnsi"/>
          <w:sz w:val="20"/>
          <w:szCs w:val="20"/>
        </w:rPr>
        <w:t>.</w:t>
      </w:r>
      <w:r w:rsidRPr="00205D4B">
        <w:rPr>
          <w:rFonts w:asciiTheme="minorHAnsi" w:hAnsiTheme="minorHAnsi" w:cstheme="minorHAnsi"/>
          <w:sz w:val="20"/>
          <w:szCs w:val="20"/>
        </w:rPr>
        <w:tab/>
      </w:r>
    </w:p>
    <w:p w14:paraId="1D7C553D" w14:textId="77777777" w:rsidR="009822E4" w:rsidRPr="00205D4B" w:rsidRDefault="009822E4" w:rsidP="009D6540">
      <w:pPr>
        <w:pStyle w:val="Akapitzlist"/>
        <w:numPr>
          <w:ilvl w:val="0"/>
          <w:numId w:val="108"/>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Zakres monitorowanych zdarzeń powinien uwzględniać minimum:</w:t>
      </w:r>
    </w:p>
    <w:p w14:paraId="45DED316" w14:textId="77777777" w:rsidR="009822E4" w:rsidRPr="00205D4B" w:rsidRDefault="009822E4" w:rsidP="009D6540">
      <w:pPr>
        <w:pStyle w:val="Akapitzlist"/>
        <w:numPr>
          <w:ilvl w:val="0"/>
          <w:numId w:val="115"/>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Powiadomienia o zagrożeniach ze stacji roboczych oraz serwerów, w szczególności generowane z narzędzi ochrony,</w:t>
      </w:r>
    </w:p>
    <w:p w14:paraId="1054C93D" w14:textId="77777777" w:rsidR="009822E4" w:rsidRPr="00205D4B" w:rsidRDefault="009822E4" w:rsidP="009D6540">
      <w:pPr>
        <w:pStyle w:val="Akapitzlist"/>
        <w:numPr>
          <w:ilvl w:val="0"/>
          <w:numId w:val="115"/>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Powiadomienia o dezaktywacji narzędzi bezpieczeństwa na danym hoście,</w:t>
      </w:r>
    </w:p>
    <w:p w14:paraId="1FB8DF43" w14:textId="77777777" w:rsidR="009822E4" w:rsidRPr="00205D4B" w:rsidRDefault="009822E4" w:rsidP="009D6540">
      <w:pPr>
        <w:pStyle w:val="Akapitzlist"/>
        <w:numPr>
          <w:ilvl w:val="0"/>
          <w:numId w:val="115"/>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Powiadomienia z modułów ochrony / bezpieczeństwa urządzeń brzegowych oraz wewnętrznych urządzeń sieciowych,</w:t>
      </w:r>
    </w:p>
    <w:p w14:paraId="1259C65D" w14:textId="77777777" w:rsidR="009822E4" w:rsidRPr="00205D4B" w:rsidRDefault="009822E4" w:rsidP="009D6540">
      <w:pPr>
        <w:pStyle w:val="Akapitzlist"/>
        <w:numPr>
          <w:ilvl w:val="0"/>
          <w:numId w:val="115"/>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Zdarzenia dotyczące nieudanych, wielokrotnych prób logowania dla wszystkich monitorowanych aktywów,</w:t>
      </w:r>
    </w:p>
    <w:p w14:paraId="191B9A08" w14:textId="77777777" w:rsidR="009822E4" w:rsidRPr="00205D4B" w:rsidRDefault="009822E4" w:rsidP="009D6540">
      <w:pPr>
        <w:pStyle w:val="Akapitzlist"/>
        <w:numPr>
          <w:ilvl w:val="0"/>
          <w:numId w:val="115"/>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Kluczowe zdarzenia (np. utworzenie konta, zmiana hasła, usunięcie konta, zmiana grupy) związane z kontami uprzywilejowanymi dla wszystkich monitorowanych aktywów,</w:t>
      </w:r>
    </w:p>
    <w:p w14:paraId="52F0D9E1" w14:textId="77777777" w:rsidR="009822E4" w:rsidRPr="00205D4B" w:rsidRDefault="009822E4" w:rsidP="009D6540">
      <w:pPr>
        <w:pStyle w:val="Akapitzlist"/>
        <w:numPr>
          <w:ilvl w:val="0"/>
          <w:numId w:val="115"/>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Zdarzenia sieciowe oraz systemowe (np. enumeracja, skanowanie portów i adresacji) mogące świadczyć o rekonesansie infrastruktury,</w:t>
      </w:r>
    </w:p>
    <w:p w14:paraId="7CE376AF" w14:textId="77777777" w:rsidR="009822E4" w:rsidRPr="00205D4B" w:rsidRDefault="009822E4" w:rsidP="009D6540">
      <w:pPr>
        <w:pStyle w:val="Akapitzlist"/>
        <w:numPr>
          <w:ilvl w:val="0"/>
          <w:numId w:val="115"/>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Zdarzenia związane z modyfikacją mechanizmów harmonogramu w systemach operacyjnych,</w:t>
      </w:r>
    </w:p>
    <w:p w14:paraId="3D4D11A2" w14:textId="77777777" w:rsidR="009822E4" w:rsidRPr="00205D4B" w:rsidRDefault="009822E4" w:rsidP="009D6540">
      <w:pPr>
        <w:pStyle w:val="Akapitzlist"/>
        <w:numPr>
          <w:ilvl w:val="0"/>
          <w:numId w:val="115"/>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Zdarzenia związane z modyfikacją audytu zdarzeń / dzienników systemowych,</w:t>
      </w:r>
    </w:p>
    <w:p w14:paraId="50AA49A5" w14:textId="77777777" w:rsidR="009822E4" w:rsidRPr="00205D4B" w:rsidRDefault="009822E4" w:rsidP="009D6540">
      <w:pPr>
        <w:pStyle w:val="Akapitzlist"/>
        <w:numPr>
          <w:ilvl w:val="0"/>
          <w:numId w:val="115"/>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 xml:space="preserve">Zdarzenia dotyczące integralności plików, w szczególności zasobów sieciowych mogące świadczyć o zainfekowaniu oprogramowaniem złośliwym </w:t>
      </w:r>
    </w:p>
    <w:p w14:paraId="2FD817F5" w14:textId="77777777" w:rsidR="009822E4" w:rsidRPr="00205D4B" w:rsidRDefault="009822E4" w:rsidP="009D6540">
      <w:pPr>
        <w:pStyle w:val="Akapitzlist"/>
        <w:numPr>
          <w:ilvl w:val="0"/>
          <w:numId w:val="115"/>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Zdarzenia związane z logowaniem zdalnym.</w:t>
      </w:r>
    </w:p>
    <w:p w14:paraId="101BE3C1" w14:textId="77777777" w:rsidR="009822E4" w:rsidRPr="00205D4B" w:rsidRDefault="009822E4" w:rsidP="009D6540">
      <w:pPr>
        <w:pStyle w:val="Akapitzlist"/>
        <w:numPr>
          <w:ilvl w:val="0"/>
          <w:numId w:val="98"/>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Warunki świadczenia usługi</w:t>
      </w:r>
    </w:p>
    <w:p w14:paraId="18FD1D1C" w14:textId="77777777" w:rsidR="009822E4" w:rsidRPr="00205D4B" w:rsidRDefault="009822E4" w:rsidP="009D6540">
      <w:pPr>
        <w:pStyle w:val="Akapitzlist"/>
        <w:numPr>
          <w:ilvl w:val="0"/>
          <w:numId w:val="110"/>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 xml:space="preserve">Operacyjne Centrum Bezpieczeństwa; centrum kompetencyjne, które zajmować się będzie monitorowaniem infrastruktury teleinformatycznej, analizą zdarzeń, detekcją zagrożeń bezpieczeństwa i reagowaniem na wykryte incydenty naruszające bezpieczeństwo teleinformatyczne chronionych organizacji za pomocą analizy zbieranych logów z urządzeń, systemów IT oraz aplikacji, korelacją zdarzeń i detekcją zagrożeń oraz odpowiednią reakcję na pojawiające się incydenty </w:t>
      </w:r>
    </w:p>
    <w:p w14:paraId="41528547" w14:textId="77777777" w:rsidR="009822E4" w:rsidRPr="00205D4B" w:rsidRDefault="009822E4" w:rsidP="009D6540">
      <w:pPr>
        <w:pStyle w:val="Akapitzlist"/>
        <w:numPr>
          <w:ilvl w:val="0"/>
          <w:numId w:val="110"/>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W ramach realizacji zamówienia, Wykonawca będzie świadczył usługę monitorowania i analizy danych prezentowanych w Systemie monitorowania zgodnie z opisanymi poniżej wymaganiami.</w:t>
      </w:r>
    </w:p>
    <w:p w14:paraId="15CFC0EC" w14:textId="77777777" w:rsidR="009822E4" w:rsidRPr="00205D4B" w:rsidRDefault="009822E4" w:rsidP="009D6540">
      <w:pPr>
        <w:pStyle w:val="Akapitzlist"/>
        <w:numPr>
          <w:ilvl w:val="0"/>
          <w:numId w:val="110"/>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 xml:space="preserve">Aktualizacje </w:t>
      </w:r>
      <w:r>
        <w:rPr>
          <w:rFonts w:asciiTheme="minorHAnsi" w:hAnsiTheme="minorHAnsi" w:cstheme="minorHAnsi"/>
          <w:sz w:val="20"/>
          <w:szCs w:val="20"/>
        </w:rPr>
        <w:t>wykorzystywanego</w:t>
      </w:r>
      <w:r w:rsidRPr="00205D4B">
        <w:rPr>
          <w:rFonts w:asciiTheme="minorHAnsi" w:hAnsiTheme="minorHAnsi" w:cstheme="minorHAnsi"/>
          <w:sz w:val="20"/>
          <w:szCs w:val="20"/>
        </w:rPr>
        <w:t xml:space="preserve"> Systemu SIEM do nowych wersji oprogramowania przez okres 36 miesięcy.</w:t>
      </w:r>
    </w:p>
    <w:p w14:paraId="5E28E630" w14:textId="77777777" w:rsidR="009822E4" w:rsidRPr="00205D4B" w:rsidRDefault="009822E4" w:rsidP="009D6540">
      <w:pPr>
        <w:pStyle w:val="Akapitzlist"/>
        <w:numPr>
          <w:ilvl w:val="0"/>
          <w:numId w:val="110"/>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 xml:space="preserve">Szkolenia administratorów on-line z nowych funkcjonalności, </w:t>
      </w:r>
    </w:p>
    <w:p w14:paraId="6213B213" w14:textId="77777777" w:rsidR="009822E4" w:rsidRPr="00205D4B" w:rsidRDefault="009822E4" w:rsidP="009D6540">
      <w:pPr>
        <w:pStyle w:val="Akapitzlist"/>
        <w:numPr>
          <w:ilvl w:val="0"/>
          <w:numId w:val="110"/>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 xml:space="preserve">Usługi konsultacyjne w zakresie funkcjonalności, eksploatacji i administrowania Systemem, bieżące aktualizacje dokumentacji technicznej dla Systemu, </w:t>
      </w:r>
    </w:p>
    <w:p w14:paraId="28A37FA9" w14:textId="77777777" w:rsidR="009822E4" w:rsidRPr="00205D4B" w:rsidRDefault="009822E4" w:rsidP="009D6540">
      <w:pPr>
        <w:pStyle w:val="Akapitzlist"/>
        <w:numPr>
          <w:ilvl w:val="0"/>
          <w:numId w:val="110"/>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Przyjmowania zgłoszeń serwisowych przez dedykowany serwisowy moduł internetowy oraz mail 24/7</w:t>
      </w:r>
    </w:p>
    <w:p w14:paraId="23653A6E" w14:textId="77777777" w:rsidR="009822E4" w:rsidRPr="00205D4B" w:rsidRDefault="009822E4" w:rsidP="009D6540">
      <w:pPr>
        <w:pStyle w:val="Akapitzlist"/>
        <w:numPr>
          <w:ilvl w:val="0"/>
          <w:numId w:val="110"/>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 xml:space="preserve">Monitorowanie zdarzeń naruszenia </w:t>
      </w:r>
      <w:proofErr w:type="spellStart"/>
      <w:r w:rsidRPr="00205D4B">
        <w:rPr>
          <w:rFonts w:asciiTheme="minorHAnsi" w:hAnsiTheme="minorHAnsi" w:cstheme="minorHAnsi"/>
          <w:sz w:val="20"/>
          <w:szCs w:val="20"/>
        </w:rPr>
        <w:t>cyberbezpieczeństwa</w:t>
      </w:r>
      <w:proofErr w:type="spellEnd"/>
      <w:r w:rsidRPr="00205D4B">
        <w:rPr>
          <w:rFonts w:asciiTheme="minorHAnsi" w:hAnsiTheme="minorHAnsi" w:cstheme="minorHAnsi"/>
          <w:sz w:val="20"/>
          <w:szCs w:val="20"/>
        </w:rPr>
        <w:t xml:space="preserve"> oraz ciągłości pracy infrastruktury w trybie 24/7/365, zgodnie z określonymi poniżej warunkami SLA</w:t>
      </w:r>
    </w:p>
    <w:p w14:paraId="7D7F6519" w14:textId="77777777" w:rsidR="009822E4" w:rsidRPr="00205D4B" w:rsidRDefault="009822E4" w:rsidP="009D6540">
      <w:pPr>
        <w:pStyle w:val="Akapitzlist"/>
        <w:numPr>
          <w:ilvl w:val="0"/>
          <w:numId w:val="110"/>
        </w:numPr>
        <w:suppressAutoHyphens/>
        <w:spacing w:after="24"/>
        <w:ind w:right="7"/>
        <w:rPr>
          <w:rFonts w:asciiTheme="minorHAnsi" w:hAnsiTheme="minorHAnsi" w:cstheme="minorHAnsi"/>
          <w:sz w:val="20"/>
          <w:szCs w:val="20"/>
        </w:rPr>
      </w:pPr>
      <w:r w:rsidRPr="00205D4B">
        <w:rPr>
          <w:rFonts w:asciiTheme="minorHAnsi" w:hAnsiTheme="minorHAnsi" w:cstheme="minorHAnsi"/>
          <w:sz w:val="20"/>
          <w:szCs w:val="20"/>
        </w:rPr>
        <w:t>Dokumentowanie wykonanych czynności zgodnie z przygotowanymi i zaakceptowanymi Scenariuszami Reakcji.</w:t>
      </w:r>
    </w:p>
    <w:p w14:paraId="1B5679CE" w14:textId="77777777" w:rsidR="009822E4" w:rsidRPr="00205D4B" w:rsidRDefault="009822E4" w:rsidP="009D6540">
      <w:pPr>
        <w:pStyle w:val="Akapitzlist"/>
        <w:numPr>
          <w:ilvl w:val="0"/>
          <w:numId w:val="110"/>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Eskalowanie zdarzenia w ramach ustalonego Scenariusza Reakcji.</w:t>
      </w:r>
    </w:p>
    <w:p w14:paraId="5F8B81EA" w14:textId="77777777" w:rsidR="009822E4" w:rsidRPr="00205D4B" w:rsidRDefault="009822E4" w:rsidP="009D6540">
      <w:pPr>
        <w:pStyle w:val="Akapitzlist"/>
        <w:numPr>
          <w:ilvl w:val="0"/>
          <w:numId w:val="110"/>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 xml:space="preserve">Zamykanie zdarzeń błędnie rozpoznanych przez system bezpieczeństwa jako zagrożenie (tzw. </w:t>
      </w:r>
      <w:proofErr w:type="spellStart"/>
      <w:r w:rsidRPr="00205D4B">
        <w:rPr>
          <w:rFonts w:asciiTheme="minorHAnsi" w:hAnsiTheme="minorHAnsi" w:cstheme="minorHAnsi"/>
          <w:sz w:val="20"/>
          <w:szCs w:val="20"/>
        </w:rPr>
        <w:t>False-Positive</w:t>
      </w:r>
      <w:proofErr w:type="spellEnd"/>
    </w:p>
    <w:p w14:paraId="0603E30D" w14:textId="77777777" w:rsidR="009822E4" w:rsidRPr="00205D4B" w:rsidRDefault="009822E4" w:rsidP="009D6540">
      <w:pPr>
        <w:pStyle w:val="Akapitzlist"/>
        <w:numPr>
          <w:ilvl w:val="0"/>
          <w:numId w:val="110"/>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Przygotowywanie dziennych raportów wykrytych zdarzeń bezpieczeństwa</w:t>
      </w:r>
    </w:p>
    <w:p w14:paraId="5E2A128F" w14:textId="77777777" w:rsidR="009822E4" w:rsidRPr="00205D4B" w:rsidRDefault="009822E4" w:rsidP="009D6540">
      <w:pPr>
        <w:pStyle w:val="Akapitzlist"/>
        <w:numPr>
          <w:ilvl w:val="0"/>
          <w:numId w:val="110"/>
        </w:numPr>
        <w:suppressAutoHyphens/>
        <w:spacing w:after="24"/>
        <w:ind w:right="7"/>
        <w:rPr>
          <w:rFonts w:asciiTheme="minorHAnsi" w:hAnsiTheme="minorHAnsi" w:cstheme="minorHAnsi"/>
          <w:sz w:val="20"/>
          <w:szCs w:val="20"/>
        </w:rPr>
      </w:pPr>
      <w:r w:rsidRPr="00205D4B">
        <w:rPr>
          <w:rFonts w:asciiTheme="minorHAnsi" w:hAnsiTheme="minorHAnsi" w:cstheme="minorHAnsi"/>
          <w:sz w:val="20"/>
          <w:szCs w:val="20"/>
        </w:rPr>
        <w:t>Modyfikacja polityk bezpieczeństwa systemów, aplikacji, rozwiązań podmiotu celem dostosowania ich do skuteczniejszego wykrywania zagrożeń (</w:t>
      </w:r>
      <w:proofErr w:type="spellStart"/>
      <w:r w:rsidRPr="00205D4B">
        <w:rPr>
          <w:rFonts w:asciiTheme="minorHAnsi" w:hAnsiTheme="minorHAnsi" w:cstheme="minorHAnsi"/>
          <w:sz w:val="20"/>
          <w:szCs w:val="20"/>
        </w:rPr>
        <w:t>tuning</w:t>
      </w:r>
      <w:proofErr w:type="spellEnd"/>
      <w:r w:rsidRPr="00205D4B">
        <w:rPr>
          <w:rFonts w:asciiTheme="minorHAnsi" w:hAnsiTheme="minorHAnsi" w:cstheme="minorHAnsi"/>
          <w:sz w:val="20"/>
          <w:szCs w:val="20"/>
        </w:rPr>
        <w:t xml:space="preserve"> systemów bezpieczeństwa).</w:t>
      </w:r>
    </w:p>
    <w:p w14:paraId="0F16D191" w14:textId="7795B13E" w:rsidR="009822E4" w:rsidRPr="00205D4B" w:rsidRDefault="009822E4" w:rsidP="009D6540">
      <w:pPr>
        <w:pStyle w:val="Akapitzlist"/>
        <w:numPr>
          <w:ilvl w:val="0"/>
          <w:numId w:val="116"/>
        </w:numPr>
        <w:spacing w:after="0"/>
        <w:ind w:right="38"/>
        <w:rPr>
          <w:rFonts w:asciiTheme="minorHAnsi" w:hAnsiTheme="minorHAnsi" w:cstheme="minorHAnsi"/>
          <w:sz w:val="20"/>
          <w:szCs w:val="20"/>
        </w:rPr>
      </w:pPr>
      <w:r w:rsidRPr="00205D4B">
        <w:rPr>
          <w:rFonts w:asciiTheme="minorHAnsi" w:hAnsiTheme="minorHAnsi" w:cstheme="minorHAnsi"/>
          <w:sz w:val="20"/>
          <w:szCs w:val="20"/>
        </w:rPr>
        <w:t>Usługa Drugiej Lini</w:t>
      </w:r>
      <w:r w:rsidR="00CA4533">
        <w:rPr>
          <w:rFonts w:asciiTheme="minorHAnsi" w:hAnsiTheme="minorHAnsi" w:cstheme="minorHAnsi"/>
          <w:sz w:val="20"/>
          <w:szCs w:val="20"/>
        </w:rPr>
        <w:t>i</w:t>
      </w:r>
      <w:r w:rsidRPr="00205D4B">
        <w:rPr>
          <w:rFonts w:asciiTheme="minorHAnsi" w:hAnsiTheme="minorHAnsi" w:cstheme="minorHAnsi"/>
          <w:sz w:val="20"/>
          <w:szCs w:val="20"/>
        </w:rPr>
        <w:t xml:space="preserve"> Wsparcia minimum w zakresie:</w:t>
      </w:r>
    </w:p>
    <w:p w14:paraId="79726470" w14:textId="77777777" w:rsidR="009822E4" w:rsidRPr="00205D4B" w:rsidRDefault="009822E4" w:rsidP="009D6540">
      <w:pPr>
        <w:pStyle w:val="Akapitzlist"/>
        <w:numPr>
          <w:ilvl w:val="0"/>
          <w:numId w:val="113"/>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 xml:space="preserve">Analiza zgłoszonych przez Pierwszą Linię Wsparcia Incydentów </w:t>
      </w:r>
      <w:proofErr w:type="spellStart"/>
      <w:r w:rsidRPr="00205D4B">
        <w:rPr>
          <w:rFonts w:asciiTheme="minorHAnsi" w:hAnsiTheme="minorHAnsi" w:cstheme="minorHAnsi"/>
          <w:sz w:val="20"/>
          <w:szCs w:val="20"/>
        </w:rPr>
        <w:t>cyberbezpieczeństwa</w:t>
      </w:r>
      <w:proofErr w:type="spellEnd"/>
      <w:r w:rsidRPr="00205D4B">
        <w:rPr>
          <w:rFonts w:asciiTheme="minorHAnsi" w:hAnsiTheme="minorHAnsi" w:cstheme="minorHAnsi"/>
          <w:sz w:val="20"/>
          <w:szCs w:val="20"/>
        </w:rPr>
        <w:t xml:space="preserve"> oraz przygotowanie raportów i zaleceń </w:t>
      </w:r>
      <w:proofErr w:type="spellStart"/>
      <w:r w:rsidRPr="00205D4B">
        <w:rPr>
          <w:rFonts w:asciiTheme="minorHAnsi" w:hAnsiTheme="minorHAnsi" w:cstheme="minorHAnsi"/>
          <w:sz w:val="20"/>
          <w:szCs w:val="20"/>
        </w:rPr>
        <w:t>poincydentalnych</w:t>
      </w:r>
      <w:proofErr w:type="spellEnd"/>
    </w:p>
    <w:p w14:paraId="348428CE" w14:textId="77777777" w:rsidR="009822E4" w:rsidRPr="00205D4B" w:rsidRDefault="009822E4" w:rsidP="009D6540">
      <w:pPr>
        <w:pStyle w:val="Akapitzlist"/>
        <w:numPr>
          <w:ilvl w:val="0"/>
          <w:numId w:val="113"/>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Realizacja Scenariuszy  Reakcji zgodnie z wymaganiami.</w:t>
      </w:r>
    </w:p>
    <w:p w14:paraId="4D1E3416" w14:textId="77777777" w:rsidR="009822E4" w:rsidRPr="00205D4B" w:rsidRDefault="009822E4" w:rsidP="009D6540">
      <w:pPr>
        <w:pStyle w:val="Akapitzlist"/>
        <w:numPr>
          <w:ilvl w:val="0"/>
          <w:numId w:val="113"/>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Przygotowanie miesięcznych raportów z realizacji prac.</w:t>
      </w:r>
    </w:p>
    <w:p w14:paraId="1AC11440" w14:textId="77777777" w:rsidR="009822E4" w:rsidRPr="00205D4B" w:rsidRDefault="009822E4" w:rsidP="009D6540">
      <w:pPr>
        <w:pStyle w:val="Akapitzlist"/>
        <w:numPr>
          <w:ilvl w:val="0"/>
          <w:numId w:val="113"/>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Oczekiwana dostępność usługi Drugiej Linii Wsparcia - 8 godzin dziennie, 5 dni w tygodniu</w:t>
      </w:r>
    </w:p>
    <w:p w14:paraId="7C329012" w14:textId="77777777" w:rsidR="009822E4" w:rsidRPr="00205D4B" w:rsidRDefault="009822E4" w:rsidP="009D6540">
      <w:pPr>
        <w:pStyle w:val="Akapitzlist"/>
        <w:numPr>
          <w:ilvl w:val="0"/>
          <w:numId w:val="113"/>
        </w:numPr>
        <w:spacing w:after="0"/>
        <w:ind w:right="38"/>
        <w:rPr>
          <w:rFonts w:asciiTheme="minorHAnsi" w:hAnsiTheme="minorHAnsi" w:cstheme="minorHAnsi"/>
          <w:sz w:val="20"/>
          <w:szCs w:val="20"/>
        </w:rPr>
      </w:pPr>
      <w:r w:rsidRPr="00205D4B">
        <w:rPr>
          <w:rFonts w:asciiTheme="minorHAnsi" w:hAnsiTheme="minorHAnsi" w:cstheme="minorHAnsi"/>
          <w:sz w:val="20"/>
          <w:szCs w:val="20"/>
        </w:rPr>
        <w:t>Usługa przygotowania i wdrożenia Scenariuszy Reakcji dla zidentyfikowanych zagrożeń (</w:t>
      </w:r>
      <w:proofErr w:type="spellStart"/>
      <w:r w:rsidRPr="00205D4B">
        <w:rPr>
          <w:rFonts w:asciiTheme="minorHAnsi" w:hAnsiTheme="minorHAnsi" w:cstheme="minorHAnsi"/>
          <w:sz w:val="20"/>
          <w:szCs w:val="20"/>
        </w:rPr>
        <w:t>playbooki</w:t>
      </w:r>
      <w:proofErr w:type="spellEnd"/>
      <w:r w:rsidRPr="00205D4B">
        <w:rPr>
          <w:rFonts w:asciiTheme="minorHAnsi" w:hAnsiTheme="minorHAnsi" w:cstheme="minorHAnsi"/>
          <w:sz w:val="20"/>
          <w:szCs w:val="20"/>
        </w:rPr>
        <w:t>).</w:t>
      </w:r>
    </w:p>
    <w:p w14:paraId="3ACE04EA" w14:textId="77777777" w:rsidR="009822E4" w:rsidRPr="00205D4B" w:rsidRDefault="009822E4" w:rsidP="009D6540">
      <w:pPr>
        <w:pStyle w:val="Akapitzlist"/>
        <w:numPr>
          <w:ilvl w:val="0"/>
          <w:numId w:val="113"/>
        </w:numPr>
        <w:spacing w:after="0"/>
        <w:ind w:right="38"/>
        <w:rPr>
          <w:rFonts w:asciiTheme="minorHAnsi" w:hAnsiTheme="minorHAnsi" w:cstheme="minorHAnsi"/>
          <w:sz w:val="20"/>
          <w:szCs w:val="20"/>
        </w:rPr>
      </w:pPr>
      <w:r w:rsidRPr="00205D4B">
        <w:rPr>
          <w:rFonts w:asciiTheme="minorHAnsi" w:hAnsiTheme="minorHAnsi" w:cstheme="minorHAnsi"/>
          <w:sz w:val="20"/>
          <w:szCs w:val="20"/>
        </w:rPr>
        <w:t xml:space="preserve">Usługa udostępnienia, administrowania i utrzymania systemu Security </w:t>
      </w:r>
      <w:proofErr w:type="spellStart"/>
      <w:r w:rsidRPr="00205D4B">
        <w:rPr>
          <w:rFonts w:asciiTheme="minorHAnsi" w:hAnsiTheme="minorHAnsi" w:cstheme="minorHAnsi"/>
          <w:sz w:val="20"/>
          <w:szCs w:val="20"/>
        </w:rPr>
        <w:t>Incident</w:t>
      </w:r>
      <w:proofErr w:type="spellEnd"/>
      <w:r w:rsidRPr="00205D4B">
        <w:rPr>
          <w:rFonts w:asciiTheme="minorHAnsi" w:hAnsiTheme="minorHAnsi" w:cstheme="minorHAnsi"/>
          <w:sz w:val="20"/>
          <w:szCs w:val="20"/>
        </w:rPr>
        <w:t xml:space="preserve"> and Event Management oraz integracja ze źródłami logów podmiotu, takimi jak Active Directory, Serwery Windows i Linux, DNS, system antywirusowy, WAF, Firewall, IPS / IDS, VPN, Routery i przełączniki.</w:t>
      </w:r>
    </w:p>
    <w:p w14:paraId="0C9F60F3" w14:textId="77777777" w:rsidR="009822E4" w:rsidRPr="00205D4B" w:rsidRDefault="009822E4" w:rsidP="009D6540">
      <w:pPr>
        <w:pStyle w:val="Akapitzlist"/>
        <w:numPr>
          <w:ilvl w:val="0"/>
          <w:numId w:val="120"/>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Zgłoszenia i Incydenty są klasyfikowane na podstawie potencjalnego wpływu na Klienta. Wykorzystywane są 4 poziomy klasyfikacji, jak przedstawiono w poniższej tabeli:</w:t>
      </w:r>
    </w:p>
    <w:tbl>
      <w:tblPr>
        <w:tblW w:w="5000" w:type="pct"/>
        <w:tblLayout w:type="fixed"/>
        <w:tblCellMar>
          <w:left w:w="10" w:type="dxa"/>
          <w:right w:w="10" w:type="dxa"/>
        </w:tblCellMar>
        <w:tblLook w:val="0000" w:firstRow="0" w:lastRow="0" w:firstColumn="0" w:lastColumn="0" w:noHBand="0" w:noVBand="0"/>
      </w:tblPr>
      <w:tblGrid>
        <w:gridCol w:w="918"/>
        <w:gridCol w:w="3408"/>
        <w:gridCol w:w="3131"/>
        <w:gridCol w:w="2017"/>
      </w:tblGrid>
      <w:tr w:rsidR="009822E4" w:rsidRPr="00205D4B" w14:paraId="123B7148" w14:textId="77777777" w:rsidTr="009A0FE7">
        <w:tc>
          <w:tcPr>
            <w:tcW w:w="943" w:type="dxa"/>
            <w:tcBorders>
              <w:top w:val="single" w:sz="8" w:space="0" w:color="000000"/>
              <w:left w:val="single" w:sz="8" w:space="0" w:color="000000"/>
              <w:bottom w:val="single" w:sz="12" w:space="0" w:color="000000"/>
              <w:right w:val="single" w:sz="8" w:space="0" w:color="000000"/>
            </w:tcBorders>
            <w:shd w:val="clear" w:color="auto" w:fill="BFBFBF"/>
            <w:vAlign w:val="bottom"/>
          </w:tcPr>
          <w:p w14:paraId="5956F8E2" w14:textId="77777777" w:rsidR="009822E4" w:rsidRPr="00205D4B" w:rsidRDefault="009822E4" w:rsidP="009A0FE7">
            <w:pPr>
              <w:pStyle w:val="Bezodstpw"/>
              <w:widowControl w:val="0"/>
              <w:rPr>
                <w:rFonts w:asciiTheme="minorHAnsi" w:hAnsiTheme="minorHAnsi" w:cstheme="minorHAnsi"/>
                <w:b/>
                <w:bCs/>
                <w:sz w:val="20"/>
                <w:szCs w:val="20"/>
              </w:rPr>
            </w:pPr>
            <w:r w:rsidRPr="00205D4B">
              <w:rPr>
                <w:rFonts w:asciiTheme="minorHAnsi" w:hAnsiTheme="minorHAnsi" w:cstheme="minorHAnsi"/>
                <w:b/>
                <w:bCs/>
                <w:sz w:val="20"/>
                <w:szCs w:val="20"/>
              </w:rPr>
              <w:t>Poziom</w:t>
            </w:r>
          </w:p>
        </w:tc>
        <w:tc>
          <w:tcPr>
            <w:tcW w:w="3506" w:type="dxa"/>
            <w:tcBorders>
              <w:top w:val="single" w:sz="8" w:space="0" w:color="000000"/>
              <w:bottom w:val="single" w:sz="12" w:space="0" w:color="000000"/>
              <w:right w:val="single" w:sz="8" w:space="0" w:color="000000"/>
            </w:tcBorders>
            <w:shd w:val="clear" w:color="auto" w:fill="BFBFBF"/>
            <w:vAlign w:val="bottom"/>
          </w:tcPr>
          <w:p w14:paraId="7896CF30" w14:textId="77777777" w:rsidR="009822E4" w:rsidRPr="00205D4B" w:rsidRDefault="009822E4" w:rsidP="009A0FE7">
            <w:pPr>
              <w:pStyle w:val="Bezodstpw"/>
              <w:widowControl w:val="0"/>
              <w:rPr>
                <w:rFonts w:asciiTheme="minorHAnsi" w:hAnsiTheme="minorHAnsi" w:cstheme="minorHAnsi"/>
                <w:b/>
                <w:bCs/>
                <w:sz w:val="20"/>
                <w:szCs w:val="20"/>
              </w:rPr>
            </w:pPr>
            <w:r w:rsidRPr="00205D4B">
              <w:rPr>
                <w:rFonts w:asciiTheme="minorHAnsi" w:hAnsiTheme="minorHAnsi" w:cstheme="minorHAnsi"/>
                <w:b/>
                <w:bCs/>
                <w:sz w:val="20"/>
                <w:szCs w:val="20"/>
              </w:rPr>
              <w:t>Opis</w:t>
            </w:r>
          </w:p>
        </w:tc>
        <w:tc>
          <w:tcPr>
            <w:tcW w:w="3221" w:type="dxa"/>
            <w:tcBorders>
              <w:top w:val="single" w:sz="8" w:space="0" w:color="000000"/>
              <w:bottom w:val="single" w:sz="12" w:space="0" w:color="000000"/>
              <w:right w:val="single" w:sz="8" w:space="0" w:color="000000"/>
            </w:tcBorders>
            <w:shd w:val="clear" w:color="auto" w:fill="BFBFBF"/>
            <w:vAlign w:val="bottom"/>
          </w:tcPr>
          <w:p w14:paraId="4C976384" w14:textId="77777777" w:rsidR="009822E4" w:rsidRPr="00205D4B" w:rsidRDefault="009822E4" w:rsidP="009A0FE7">
            <w:pPr>
              <w:pStyle w:val="Bezodstpw"/>
              <w:widowControl w:val="0"/>
              <w:rPr>
                <w:rFonts w:asciiTheme="minorHAnsi" w:hAnsiTheme="minorHAnsi" w:cstheme="minorHAnsi"/>
                <w:b/>
                <w:bCs/>
                <w:sz w:val="20"/>
                <w:szCs w:val="20"/>
              </w:rPr>
            </w:pPr>
            <w:r w:rsidRPr="00205D4B">
              <w:rPr>
                <w:rFonts w:asciiTheme="minorHAnsi" w:hAnsiTheme="minorHAnsi" w:cstheme="minorHAnsi"/>
                <w:b/>
                <w:bCs/>
                <w:sz w:val="20"/>
                <w:szCs w:val="20"/>
              </w:rPr>
              <w:t>Zagrożenie</w:t>
            </w:r>
          </w:p>
        </w:tc>
        <w:tc>
          <w:tcPr>
            <w:tcW w:w="2075" w:type="dxa"/>
            <w:tcBorders>
              <w:top w:val="single" w:sz="8" w:space="0" w:color="000000"/>
              <w:bottom w:val="single" w:sz="12" w:space="0" w:color="000000"/>
              <w:right w:val="single" w:sz="8" w:space="0" w:color="000000"/>
            </w:tcBorders>
            <w:shd w:val="clear" w:color="auto" w:fill="BFBFBF"/>
            <w:vAlign w:val="bottom"/>
          </w:tcPr>
          <w:p w14:paraId="66D19B30" w14:textId="77777777" w:rsidR="009822E4" w:rsidRPr="00205D4B" w:rsidRDefault="009822E4" w:rsidP="009A0FE7">
            <w:pPr>
              <w:pStyle w:val="Bezodstpw"/>
              <w:widowControl w:val="0"/>
              <w:rPr>
                <w:rFonts w:asciiTheme="minorHAnsi" w:hAnsiTheme="minorHAnsi" w:cstheme="minorHAnsi"/>
                <w:b/>
                <w:bCs/>
                <w:sz w:val="20"/>
                <w:szCs w:val="20"/>
              </w:rPr>
            </w:pPr>
            <w:r w:rsidRPr="00205D4B">
              <w:rPr>
                <w:rFonts w:asciiTheme="minorHAnsi" w:hAnsiTheme="minorHAnsi" w:cstheme="minorHAnsi"/>
                <w:b/>
                <w:bCs/>
                <w:sz w:val="20"/>
                <w:szCs w:val="20"/>
              </w:rPr>
              <w:t>Przykład</w:t>
            </w:r>
          </w:p>
        </w:tc>
      </w:tr>
      <w:tr w:rsidR="009822E4" w:rsidRPr="00205D4B" w14:paraId="0A81C8E3" w14:textId="77777777" w:rsidTr="009A0FE7">
        <w:tc>
          <w:tcPr>
            <w:tcW w:w="943" w:type="dxa"/>
            <w:tcBorders>
              <w:top w:val="single" w:sz="12" w:space="0" w:color="000000"/>
              <w:left w:val="single" w:sz="8" w:space="0" w:color="000000"/>
              <w:right w:val="single" w:sz="8" w:space="0" w:color="000000"/>
            </w:tcBorders>
            <w:vAlign w:val="bottom"/>
          </w:tcPr>
          <w:p w14:paraId="0D759FC4" w14:textId="77777777" w:rsidR="009822E4" w:rsidRPr="00205D4B" w:rsidRDefault="009822E4" w:rsidP="009A0FE7">
            <w:pPr>
              <w:pStyle w:val="Bezodstpw"/>
              <w:widowControl w:val="0"/>
              <w:rPr>
                <w:rFonts w:asciiTheme="minorHAnsi" w:hAnsiTheme="minorHAnsi" w:cstheme="minorHAnsi"/>
                <w:sz w:val="20"/>
                <w:szCs w:val="20"/>
              </w:rPr>
            </w:pPr>
            <w:r w:rsidRPr="00205D4B">
              <w:rPr>
                <w:rFonts w:asciiTheme="minorHAnsi" w:hAnsiTheme="minorHAnsi" w:cstheme="minorHAnsi"/>
                <w:sz w:val="20"/>
                <w:szCs w:val="20"/>
              </w:rPr>
              <w:t>Krytyczny</w:t>
            </w:r>
          </w:p>
        </w:tc>
        <w:tc>
          <w:tcPr>
            <w:tcW w:w="3506" w:type="dxa"/>
            <w:tcBorders>
              <w:top w:val="single" w:sz="12" w:space="0" w:color="000000"/>
              <w:right w:val="single" w:sz="8" w:space="0" w:color="000000"/>
            </w:tcBorders>
          </w:tcPr>
          <w:p w14:paraId="747ED60D" w14:textId="77777777" w:rsidR="009822E4" w:rsidRPr="00205D4B" w:rsidRDefault="009822E4" w:rsidP="009A0FE7">
            <w:pPr>
              <w:pStyle w:val="Bezodstpw"/>
              <w:widowControl w:val="0"/>
              <w:rPr>
                <w:rFonts w:asciiTheme="minorHAnsi" w:hAnsiTheme="minorHAnsi" w:cstheme="minorHAnsi"/>
                <w:sz w:val="20"/>
                <w:szCs w:val="20"/>
              </w:rPr>
            </w:pPr>
            <w:r w:rsidRPr="00205D4B">
              <w:rPr>
                <w:rFonts w:asciiTheme="minorHAnsi" w:hAnsiTheme="minorHAnsi" w:cstheme="minorHAnsi"/>
                <w:sz w:val="20"/>
                <w:szCs w:val="20"/>
              </w:rPr>
              <w:t>Niezbędne natychmiastowe działanie</w:t>
            </w:r>
          </w:p>
        </w:tc>
        <w:tc>
          <w:tcPr>
            <w:tcW w:w="3221" w:type="dxa"/>
            <w:tcBorders>
              <w:top w:val="single" w:sz="12" w:space="0" w:color="000000"/>
              <w:right w:val="single" w:sz="8" w:space="0" w:color="000000"/>
            </w:tcBorders>
            <w:vAlign w:val="bottom"/>
          </w:tcPr>
          <w:p w14:paraId="40E6A53D" w14:textId="77777777" w:rsidR="009822E4" w:rsidRPr="00205D4B" w:rsidRDefault="009822E4" w:rsidP="009A0FE7">
            <w:pPr>
              <w:pStyle w:val="Bezodstpw"/>
              <w:widowControl w:val="0"/>
              <w:rPr>
                <w:rFonts w:asciiTheme="minorHAnsi" w:hAnsiTheme="minorHAnsi" w:cstheme="minorHAnsi"/>
                <w:sz w:val="20"/>
                <w:szCs w:val="20"/>
              </w:rPr>
            </w:pPr>
            <w:r w:rsidRPr="00205D4B">
              <w:rPr>
                <w:rFonts w:asciiTheme="minorHAnsi" w:hAnsiTheme="minorHAnsi" w:cstheme="minorHAnsi"/>
                <w:sz w:val="20"/>
                <w:szCs w:val="20"/>
              </w:rPr>
              <w:t>- Przerwa w działaniu serwera/systemu</w:t>
            </w:r>
          </w:p>
        </w:tc>
        <w:tc>
          <w:tcPr>
            <w:tcW w:w="2075" w:type="dxa"/>
            <w:tcBorders>
              <w:top w:val="single" w:sz="12" w:space="0" w:color="000000"/>
              <w:right w:val="single" w:sz="8" w:space="0" w:color="000000"/>
            </w:tcBorders>
            <w:vAlign w:val="bottom"/>
          </w:tcPr>
          <w:p w14:paraId="6B5DDA04" w14:textId="77777777" w:rsidR="009822E4" w:rsidRPr="00205D4B" w:rsidRDefault="009822E4" w:rsidP="009A0FE7">
            <w:pPr>
              <w:pStyle w:val="Bezodstpw"/>
              <w:widowControl w:val="0"/>
              <w:rPr>
                <w:rFonts w:asciiTheme="minorHAnsi" w:hAnsiTheme="minorHAnsi" w:cstheme="minorHAnsi"/>
                <w:sz w:val="20"/>
                <w:szCs w:val="20"/>
              </w:rPr>
            </w:pPr>
            <w:r w:rsidRPr="00205D4B">
              <w:rPr>
                <w:rFonts w:asciiTheme="minorHAnsi" w:hAnsiTheme="minorHAnsi" w:cstheme="minorHAnsi"/>
                <w:sz w:val="20"/>
                <w:szCs w:val="20"/>
              </w:rPr>
              <w:t>Wyciek danych</w:t>
            </w:r>
          </w:p>
        </w:tc>
      </w:tr>
      <w:tr w:rsidR="009822E4" w:rsidRPr="00205D4B" w14:paraId="1D0D2BC1" w14:textId="77777777" w:rsidTr="009A0FE7">
        <w:tc>
          <w:tcPr>
            <w:tcW w:w="943" w:type="dxa"/>
            <w:tcBorders>
              <w:left w:val="single" w:sz="8" w:space="0" w:color="000000"/>
              <w:right w:val="single" w:sz="8" w:space="0" w:color="000000"/>
            </w:tcBorders>
            <w:vAlign w:val="bottom"/>
          </w:tcPr>
          <w:p w14:paraId="300462A4" w14:textId="77777777" w:rsidR="009822E4" w:rsidRPr="00205D4B" w:rsidRDefault="009822E4" w:rsidP="009A0FE7">
            <w:pPr>
              <w:pStyle w:val="Bezodstpw"/>
              <w:widowControl w:val="0"/>
              <w:jc w:val="center"/>
              <w:rPr>
                <w:rFonts w:asciiTheme="minorHAnsi" w:hAnsiTheme="minorHAnsi" w:cstheme="minorHAnsi"/>
                <w:sz w:val="20"/>
                <w:szCs w:val="20"/>
              </w:rPr>
            </w:pPr>
          </w:p>
        </w:tc>
        <w:tc>
          <w:tcPr>
            <w:tcW w:w="3506" w:type="dxa"/>
            <w:tcBorders>
              <w:right w:val="single" w:sz="8" w:space="0" w:color="000000"/>
            </w:tcBorders>
          </w:tcPr>
          <w:p w14:paraId="3348ED91" w14:textId="77777777" w:rsidR="009822E4" w:rsidRPr="00205D4B" w:rsidRDefault="009822E4" w:rsidP="009A0FE7">
            <w:pPr>
              <w:pStyle w:val="Bezodstpw"/>
              <w:widowControl w:val="0"/>
              <w:rPr>
                <w:rFonts w:asciiTheme="minorHAnsi" w:hAnsiTheme="minorHAnsi" w:cstheme="minorHAnsi"/>
                <w:sz w:val="20"/>
                <w:szCs w:val="20"/>
              </w:rPr>
            </w:pPr>
            <w:r w:rsidRPr="00205D4B">
              <w:rPr>
                <w:rFonts w:asciiTheme="minorHAnsi" w:hAnsiTheme="minorHAnsi" w:cstheme="minorHAnsi"/>
                <w:sz w:val="20"/>
                <w:szCs w:val="20"/>
              </w:rPr>
              <w:t>złagodzić obecne złośliwe oprogramowanie</w:t>
            </w:r>
          </w:p>
        </w:tc>
        <w:tc>
          <w:tcPr>
            <w:tcW w:w="3221" w:type="dxa"/>
            <w:tcBorders>
              <w:right w:val="single" w:sz="8" w:space="0" w:color="000000"/>
            </w:tcBorders>
          </w:tcPr>
          <w:p w14:paraId="0FCEB22A" w14:textId="77777777" w:rsidR="009822E4" w:rsidRPr="00205D4B" w:rsidRDefault="009822E4" w:rsidP="009A0FE7">
            <w:pPr>
              <w:pStyle w:val="Bezodstpw"/>
              <w:widowControl w:val="0"/>
              <w:rPr>
                <w:rFonts w:asciiTheme="minorHAnsi" w:hAnsiTheme="minorHAnsi" w:cstheme="minorHAnsi"/>
                <w:sz w:val="20"/>
                <w:szCs w:val="20"/>
              </w:rPr>
            </w:pPr>
          </w:p>
          <w:p w14:paraId="0795AA9C" w14:textId="77777777" w:rsidR="009822E4" w:rsidRPr="00205D4B" w:rsidRDefault="009822E4" w:rsidP="009A0FE7">
            <w:pPr>
              <w:pStyle w:val="Bezodstpw"/>
              <w:widowControl w:val="0"/>
              <w:rPr>
                <w:rFonts w:asciiTheme="minorHAnsi" w:hAnsiTheme="minorHAnsi" w:cstheme="minorHAnsi"/>
                <w:sz w:val="20"/>
                <w:szCs w:val="20"/>
              </w:rPr>
            </w:pPr>
            <w:r w:rsidRPr="00205D4B">
              <w:rPr>
                <w:rFonts w:asciiTheme="minorHAnsi" w:hAnsiTheme="minorHAnsi" w:cstheme="minorHAnsi"/>
                <w:sz w:val="20"/>
                <w:szCs w:val="20"/>
              </w:rPr>
              <w:t>- Brak odbioru danych z</w:t>
            </w:r>
          </w:p>
        </w:tc>
        <w:tc>
          <w:tcPr>
            <w:tcW w:w="2075" w:type="dxa"/>
            <w:tcBorders>
              <w:right w:val="single" w:sz="8" w:space="0" w:color="000000"/>
            </w:tcBorders>
            <w:vAlign w:val="bottom"/>
          </w:tcPr>
          <w:p w14:paraId="13BEE2BD" w14:textId="77777777" w:rsidR="009822E4" w:rsidRPr="00205D4B" w:rsidRDefault="009822E4" w:rsidP="009A0FE7">
            <w:pPr>
              <w:pStyle w:val="Bezodstpw"/>
              <w:widowControl w:val="0"/>
              <w:rPr>
                <w:rFonts w:asciiTheme="minorHAnsi" w:hAnsiTheme="minorHAnsi" w:cstheme="minorHAnsi"/>
                <w:sz w:val="20"/>
                <w:szCs w:val="20"/>
              </w:rPr>
            </w:pPr>
          </w:p>
        </w:tc>
      </w:tr>
      <w:tr w:rsidR="009822E4" w:rsidRPr="00205D4B" w14:paraId="76D0EBE7" w14:textId="77777777" w:rsidTr="009A0FE7">
        <w:tc>
          <w:tcPr>
            <w:tcW w:w="943" w:type="dxa"/>
            <w:tcBorders>
              <w:left w:val="single" w:sz="8" w:space="0" w:color="000000"/>
              <w:bottom w:val="single" w:sz="12" w:space="0" w:color="000000"/>
              <w:right w:val="single" w:sz="8" w:space="0" w:color="000000"/>
            </w:tcBorders>
            <w:vAlign w:val="bottom"/>
          </w:tcPr>
          <w:p w14:paraId="1D543C58" w14:textId="77777777" w:rsidR="009822E4" w:rsidRPr="00205D4B" w:rsidRDefault="009822E4" w:rsidP="009A0FE7">
            <w:pPr>
              <w:pStyle w:val="Bezodstpw"/>
              <w:widowControl w:val="0"/>
              <w:jc w:val="center"/>
              <w:rPr>
                <w:rFonts w:asciiTheme="minorHAnsi" w:hAnsiTheme="minorHAnsi" w:cstheme="minorHAnsi"/>
                <w:sz w:val="20"/>
                <w:szCs w:val="20"/>
              </w:rPr>
            </w:pPr>
          </w:p>
        </w:tc>
        <w:tc>
          <w:tcPr>
            <w:tcW w:w="3506" w:type="dxa"/>
            <w:tcBorders>
              <w:bottom w:val="single" w:sz="12" w:space="0" w:color="000000"/>
              <w:right w:val="single" w:sz="8" w:space="0" w:color="000000"/>
            </w:tcBorders>
          </w:tcPr>
          <w:p w14:paraId="439BBC68" w14:textId="77777777" w:rsidR="009822E4" w:rsidRPr="00205D4B" w:rsidRDefault="009822E4" w:rsidP="009A0FE7">
            <w:pPr>
              <w:pStyle w:val="Bezodstpw"/>
              <w:widowControl w:val="0"/>
              <w:rPr>
                <w:rFonts w:asciiTheme="minorHAnsi" w:hAnsiTheme="minorHAnsi" w:cstheme="minorHAnsi"/>
                <w:sz w:val="20"/>
                <w:szCs w:val="20"/>
              </w:rPr>
            </w:pPr>
            <w:r w:rsidRPr="00205D4B">
              <w:rPr>
                <w:rFonts w:asciiTheme="minorHAnsi" w:hAnsiTheme="minorHAnsi" w:cstheme="minorHAnsi"/>
                <w:sz w:val="20"/>
                <w:szCs w:val="20"/>
              </w:rPr>
              <w:t>Działalność</w:t>
            </w:r>
          </w:p>
        </w:tc>
        <w:tc>
          <w:tcPr>
            <w:tcW w:w="3221" w:type="dxa"/>
            <w:tcBorders>
              <w:bottom w:val="single" w:sz="12" w:space="0" w:color="000000"/>
              <w:right w:val="single" w:sz="8" w:space="0" w:color="000000"/>
            </w:tcBorders>
          </w:tcPr>
          <w:p w14:paraId="4897C3B6" w14:textId="77777777" w:rsidR="009822E4" w:rsidRPr="00205D4B" w:rsidRDefault="009822E4" w:rsidP="009A0FE7">
            <w:pPr>
              <w:pStyle w:val="Bezodstpw"/>
              <w:widowControl w:val="0"/>
              <w:rPr>
                <w:rFonts w:asciiTheme="minorHAnsi" w:hAnsiTheme="minorHAnsi" w:cstheme="minorHAnsi"/>
                <w:sz w:val="20"/>
                <w:szCs w:val="20"/>
              </w:rPr>
            </w:pPr>
            <w:r w:rsidRPr="00205D4B">
              <w:rPr>
                <w:rFonts w:asciiTheme="minorHAnsi" w:hAnsiTheme="minorHAnsi" w:cstheme="minorHAnsi"/>
                <w:sz w:val="20"/>
                <w:szCs w:val="20"/>
              </w:rPr>
              <w:t>lokalizacja klienta</w:t>
            </w:r>
          </w:p>
        </w:tc>
        <w:tc>
          <w:tcPr>
            <w:tcW w:w="2075" w:type="dxa"/>
            <w:tcBorders>
              <w:bottom w:val="single" w:sz="12" w:space="0" w:color="000000"/>
              <w:right w:val="single" w:sz="8" w:space="0" w:color="000000"/>
            </w:tcBorders>
            <w:vAlign w:val="bottom"/>
          </w:tcPr>
          <w:p w14:paraId="013C0678" w14:textId="77777777" w:rsidR="009822E4" w:rsidRPr="00205D4B" w:rsidRDefault="009822E4" w:rsidP="009A0FE7">
            <w:pPr>
              <w:pStyle w:val="Bezodstpw"/>
              <w:widowControl w:val="0"/>
              <w:rPr>
                <w:rFonts w:asciiTheme="minorHAnsi" w:hAnsiTheme="minorHAnsi" w:cstheme="minorHAnsi"/>
                <w:sz w:val="20"/>
                <w:szCs w:val="20"/>
              </w:rPr>
            </w:pPr>
          </w:p>
        </w:tc>
      </w:tr>
      <w:tr w:rsidR="009822E4" w:rsidRPr="00205D4B" w14:paraId="5B024C5B" w14:textId="77777777" w:rsidTr="009A0FE7">
        <w:tc>
          <w:tcPr>
            <w:tcW w:w="943" w:type="dxa"/>
            <w:tcBorders>
              <w:left w:val="single" w:sz="8" w:space="0" w:color="000000"/>
              <w:right w:val="single" w:sz="8" w:space="0" w:color="000000"/>
            </w:tcBorders>
            <w:vAlign w:val="bottom"/>
          </w:tcPr>
          <w:p w14:paraId="47F6F39B" w14:textId="77777777" w:rsidR="009822E4" w:rsidRPr="00205D4B" w:rsidRDefault="009822E4" w:rsidP="009A0FE7">
            <w:pPr>
              <w:pStyle w:val="Bezodstpw"/>
              <w:widowControl w:val="0"/>
              <w:jc w:val="center"/>
              <w:rPr>
                <w:rFonts w:asciiTheme="minorHAnsi" w:hAnsiTheme="minorHAnsi" w:cstheme="minorHAnsi"/>
                <w:w w:val="99"/>
                <w:sz w:val="20"/>
                <w:szCs w:val="20"/>
              </w:rPr>
            </w:pPr>
            <w:r w:rsidRPr="00205D4B">
              <w:rPr>
                <w:rFonts w:asciiTheme="minorHAnsi" w:hAnsiTheme="minorHAnsi" w:cstheme="minorHAnsi"/>
                <w:w w:val="99"/>
                <w:sz w:val="20"/>
                <w:szCs w:val="20"/>
              </w:rPr>
              <w:t>3</w:t>
            </w:r>
          </w:p>
        </w:tc>
        <w:tc>
          <w:tcPr>
            <w:tcW w:w="3506" w:type="dxa"/>
            <w:tcBorders>
              <w:right w:val="single" w:sz="8" w:space="0" w:color="000000"/>
            </w:tcBorders>
          </w:tcPr>
          <w:p w14:paraId="67EC5BE5" w14:textId="77777777" w:rsidR="009822E4" w:rsidRPr="00205D4B" w:rsidRDefault="009822E4" w:rsidP="009A0FE7">
            <w:pPr>
              <w:pStyle w:val="Bezodstpw"/>
              <w:widowControl w:val="0"/>
              <w:rPr>
                <w:rFonts w:asciiTheme="minorHAnsi" w:hAnsiTheme="minorHAnsi" w:cstheme="minorHAnsi"/>
                <w:sz w:val="20"/>
                <w:szCs w:val="20"/>
              </w:rPr>
            </w:pPr>
            <w:r w:rsidRPr="00205D4B">
              <w:rPr>
                <w:rFonts w:asciiTheme="minorHAnsi" w:hAnsiTheme="minorHAnsi" w:cstheme="minorHAnsi"/>
                <w:sz w:val="20"/>
                <w:szCs w:val="20"/>
              </w:rPr>
              <w:t xml:space="preserve">Wysokie prawdopodobieństwo incydentu, jeśli </w:t>
            </w:r>
          </w:p>
        </w:tc>
        <w:tc>
          <w:tcPr>
            <w:tcW w:w="3221" w:type="dxa"/>
            <w:tcBorders>
              <w:right w:val="single" w:sz="8" w:space="0" w:color="000000"/>
            </w:tcBorders>
            <w:vAlign w:val="bottom"/>
          </w:tcPr>
          <w:p w14:paraId="718E512E" w14:textId="77777777" w:rsidR="009822E4" w:rsidRPr="00205D4B" w:rsidRDefault="009822E4" w:rsidP="009A0FE7">
            <w:pPr>
              <w:pStyle w:val="Bezodstpw"/>
              <w:widowControl w:val="0"/>
              <w:rPr>
                <w:rFonts w:asciiTheme="minorHAnsi" w:hAnsiTheme="minorHAnsi" w:cstheme="minorHAnsi"/>
                <w:sz w:val="20"/>
                <w:szCs w:val="20"/>
              </w:rPr>
            </w:pPr>
            <w:r w:rsidRPr="00205D4B">
              <w:rPr>
                <w:rFonts w:asciiTheme="minorHAnsi" w:hAnsiTheme="minorHAnsi" w:cstheme="minorHAnsi"/>
                <w:sz w:val="20"/>
                <w:szCs w:val="20"/>
              </w:rPr>
              <w:t>- Znaczące zmiany w SIEM</w:t>
            </w:r>
          </w:p>
        </w:tc>
        <w:tc>
          <w:tcPr>
            <w:tcW w:w="2075" w:type="dxa"/>
            <w:tcBorders>
              <w:right w:val="single" w:sz="8" w:space="0" w:color="000000"/>
            </w:tcBorders>
            <w:vAlign w:val="bottom"/>
          </w:tcPr>
          <w:p w14:paraId="7BCD4E9D" w14:textId="77777777" w:rsidR="009822E4" w:rsidRPr="00205D4B" w:rsidRDefault="009822E4" w:rsidP="009A0FE7">
            <w:pPr>
              <w:pStyle w:val="Bezodstpw"/>
              <w:widowControl w:val="0"/>
              <w:rPr>
                <w:rFonts w:asciiTheme="minorHAnsi" w:hAnsiTheme="minorHAnsi" w:cstheme="minorHAnsi"/>
                <w:sz w:val="20"/>
                <w:szCs w:val="20"/>
              </w:rPr>
            </w:pPr>
          </w:p>
          <w:p w14:paraId="0E4DD573" w14:textId="77777777" w:rsidR="009822E4" w:rsidRPr="00205D4B" w:rsidRDefault="009822E4" w:rsidP="009A0FE7">
            <w:pPr>
              <w:pStyle w:val="Bezodstpw"/>
              <w:widowControl w:val="0"/>
              <w:rPr>
                <w:rFonts w:asciiTheme="minorHAnsi" w:hAnsiTheme="minorHAnsi" w:cstheme="minorHAnsi"/>
                <w:sz w:val="20"/>
                <w:szCs w:val="20"/>
              </w:rPr>
            </w:pPr>
            <w:r w:rsidRPr="00205D4B">
              <w:rPr>
                <w:rFonts w:asciiTheme="minorHAnsi" w:hAnsiTheme="minorHAnsi" w:cstheme="minorHAnsi"/>
                <w:sz w:val="20"/>
                <w:szCs w:val="20"/>
              </w:rPr>
              <w:t>Brak potwierdzenia</w:t>
            </w:r>
          </w:p>
        </w:tc>
      </w:tr>
      <w:tr w:rsidR="009822E4" w:rsidRPr="00205D4B" w14:paraId="2D4ADE7E" w14:textId="77777777" w:rsidTr="009A0FE7">
        <w:tc>
          <w:tcPr>
            <w:tcW w:w="943" w:type="dxa"/>
            <w:tcBorders>
              <w:left w:val="single" w:sz="8" w:space="0" w:color="000000"/>
              <w:right w:val="single" w:sz="8" w:space="0" w:color="000000"/>
            </w:tcBorders>
            <w:vAlign w:val="bottom"/>
          </w:tcPr>
          <w:p w14:paraId="02382604" w14:textId="77777777" w:rsidR="009822E4" w:rsidRPr="00205D4B" w:rsidRDefault="009822E4" w:rsidP="009A0FE7">
            <w:pPr>
              <w:pStyle w:val="Bezodstpw"/>
              <w:widowControl w:val="0"/>
              <w:jc w:val="center"/>
              <w:rPr>
                <w:rFonts w:asciiTheme="minorHAnsi" w:hAnsiTheme="minorHAnsi" w:cstheme="minorHAnsi"/>
                <w:sz w:val="20"/>
                <w:szCs w:val="20"/>
              </w:rPr>
            </w:pPr>
          </w:p>
        </w:tc>
        <w:tc>
          <w:tcPr>
            <w:tcW w:w="3506" w:type="dxa"/>
            <w:tcBorders>
              <w:right w:val="single" w:sz="8" w:space="0" w:color="000000"/>
            </w:tcBorders>
          </w:tcPr>
          <w:p w14:paraId="3F170A98" w14:textId="77777777" w:rsidR="009822E4" w:rsidRPr="00205D4B" w:rsidRDefault="009822E4" w:rsidP="009A0FE7">
            <w:pPr>
              <w:pStyle w:val="Bezodstpw"/>
              <w:widowControl w:val="0"/>
              <w:rPr>
                <w:rFonts w:asciiTheme="minorHAnsi" w:hAnsiTheme="minorHAnsi" w:cstheme="minorHAnsi"/>
                <w:sz w:val="20"/>
                <w:szCs w:val="20"/>
              </w:rPr>
            </w:pPr>
            <w:r w:rsidRPr="00205D4B">
              <w:rPr>
                <w:rFonts w:asciiTheme="minorHAnsi" w:hAnsiTheme="minorHAnsi" w:cstheme="minorHAnsi"/>
                <w:sz w:val="20"/>
                <w:szCs w:val="20"/>
              </w:rPr>
              <w:t>nie podejmuje się działań zapobiegawczych</w:t>
            </w:r>
          </w:p>
        </w:tc>
        <w:tc>
          <w:tcPr>
            <w:tcW w:w="3221" w:type="dxa"/>
            <w:tcBorders>
              <w:right w:val="single" w:sz="8" w:space="0" w:color="000000"/>
            </w:tcBorders>
          </w:tcPr>
          <w:p w14:paraId="71FE4A53" w14:textId="77777777" w:rsidR="009822E4" w:rsidRPr="00205D4B" w:rsidRDefault="009822E4" w:rsidP="009A0FE7">
            <w:pPr>
              <w:pStyle w:val="Bezodstpw"/>
              <w:widowControl w:val="0"/>
              <w:rPr>
                <w:rFonts w:asciiTheme="minorHAnsi" w:hAnsiTheme="minorHAnsi" w:cstheme="minorHAnsi"/>
                <w:sz w:val="20"/>
                <w:szCs w:val="20"/>
              </w:rPr>
            </w:pPr>
            <w:r w:rsidRPr="00205D4B">
              <w:rPr>
                <w:rFonts w:asciiTheme="minorHAnsi" w:hAnsiTheme="minorHAnsi" w:cstheme="minorHAnsi"/>
                <w:sz w:val="20"/>
                <w:szCs w:val="20"/>
              </w:rPr>
              <w:t>- wskazanie natężenia ruchu danych obniżona wydajność potencjał</w:t>
            </w:r>
          </w:p>
        </w:tc>
        <w:tc>
          <w:tcPr>
            <w:tcW w:w="2075" w:type="dxa"/>
            <w:tcBorders>
              <w:right w:val="single" w:sz="8" w:space="0" w:color="000000"/>
            </w:tcBorders>
            <w:vAlign w:val="bottom"/>
          </w:tcPr>
          <w:p w14:paraId="43765294" w14:textId="77777777" w:rsidR="009822E4" w:rsidRPr="00205D4B" w:rsidRDefault="009822E4" w:rsidP="009A0FE7">
            <w:pPr>
              <w:pStyle w:val="Bezodstpw"/>
              <w:widowControl w:val="0"/>
              <w:rPr>
                <w:rFonts w:asciiTheme="minorHAnsi" w:hAnsiTheme="minorHAnsi" w:cstheme="minorHAnsi"/>
                <w:sz w:val="20"/>
                <w:szCs w:val="20"/>
              </w:rPr>
            </w:pPr>
          </w:p>
        </w:tc>
      </w:tr>
      <w:tr w:rsidR="009822E4" w:rsidRPr="00205D4B" w14:paraId="349CC969" w14:textId="77777777" w:rsidTr="009A0FE7">
        <w:tc>
          <w:tcPr>
            <w:tcW w:w="943" w:type="dxa"/>
            <w:tcBorders>
              <w:left w:val="single" w:sz="8" w:space="0" w:color="000000"/>
              <w:right w:val="single" w:sz="8" w:space="0" w:color="000000"/>
            </w:tcBorders>
            <w:vAlign w:val="bottom"/>
          </w:tcPr>
          <w:p w14:paraId="2C4662BD" w14:textId="77777777" w:rsidR="009822E4" w:rsidRPr="00205D4B" w:rsidRDefault="009822E4" w:rsidP="009A0FE7">
            <w:pPr>
              <w:pStyle w:val="Bezodstpw"/>
              <w:widowControl w:val="0"/>
              <w:jc w:val="center"/>
              <w:rPr>
                <w:rFonts w:asciiTheme="minorHAnsi" w:hAnsiTheme="minorHAnsi" w:cstheme="minorHAnsi"/>
                <w:w w:val="99"/>
                <w:sz w:val="20"/>
                <w:szCs w:val="20"/>
              </w:rPr>
            </w:pPr>
            <w:r w:rsidRPr="00205D4B">
              <w:rPr>
                <w:rFonts w:asciiTheme="minorHAnsi" w:hAnsiTheme="minorHAnsi" w:cstheme="minorHAnsi"/>
                <w:w w:val="99"/>
                <w:sz w:val="20"/>
                <w:szCs w:val="20"/>
              </w:rPr>
              <w:t>2</w:t>
            </w:r>
          </w:p>
        </w:tc>
        <w:tc>
          <w:tcPr>
            <w:tcW w:w="3506" w:type="dxa"/>
            <w:tcBorders>
              <w:right w:val="single" w:sz="8" w:space="0" w:color="000000"/>
            </w:tcBorders>
            <w:vAlign w:val="bottom"/>
          </w:tcPr>
          <w:p w14:paraId="2346B3C5" w14:textId="77777777" w:rsidR="009822E4" w:rsidRPr="00205D4B" w:rsidRDefault="009822E4" w:rsidP="009A0FE7">
            <w:pPr>
              <w:pStyle w:val="Bezodstpw"/>
              <w:widowControl w:val="0"/>
              <w:rPr>
                <w:rFonts w:asciiTheme="minorHAnsi" w:hAnsiTheme="minorHAnsi" w:cstheme="minorHAnsi"/>
                <w:sz w:val="20"/>
                <w:szCs w:val="20"/>
              </w:rPr>
            </w:pPr>
            <w:r w:rsidRPr="00205D4B">
              <w:rPr>
                <w:rFonts w:asciiTheme="minorHAnsi" w:hAnsiTheme="minorHAnsi" w:cstheme="minorHAnsi"/>
                <w:sz w:val="20"/>
                <w:szCs w:val="20"/>
              </w:rPr>
              <w:t>Niski potencjalny incydent</w:t>
            </w:r>
          </w:p>
        </w:tc>
        <w:tc>
          <w:tcPr>
            <w:tcW w:w="3221" w:type="dxa"/>
            <w:tcBorders>
              <w:right w:val="single" w:sz="8" w:space="0" w:color="000000"/>
            </w:tcBorders>
          </w:tcPr>
          <w:p w14:paraId="6A6B4E80" w14:textId="77777777" w:rsidR="009822E4" w:rsidRPr="00205D4B" w:rsidRDefault="009822E4" w:rsidP="009A0FE7">
            <w:pPr>
              <w:pStyle w:val="Bezodstpw"/>
              <w:widowControl w:val="0"/>
              <w:rPr>
                <w:rFonts w:asciiTheme="minorHAnsi" w:hAnsiTheme="minorHAnsi" w:cstheme="minorHAnsi"/>
                <w:sz w:val="20"/>
                <w:szCs w:val="20"/>
              </w:rPr>
            </w:pPr>
            <w:r w:rsidRPr="00205D4B">
              <w:rPr>
                <w:rFonts w:asciiTheme="minorHAnsi" w:hAnsiTheme="minorHAnsi" w:cstheme="minorHAnsi"/>
                <w:sz w:val="20"/>
                <w:szCs w:val="20"/>
              </w:rPr>
              <w:t>- Użytkownik nie zaktualizował hasła w wymaganym odstępie czasu</w:t>
            </w:r>
          </w:p>
        </w:tc>
        <w:tc>
          <w:tcPr>
            <w:tcW w:w="2075" w:type="dxa"/>
            <w:tcBorders>
              <w:right w:val="single" w:sz="8" w:space="0" w:color="000000"/>
            </w:tcBorders>
            <w:vAlign w:val="bottom"/>
          </w:tcPr>
          <w:p w14:paraId="31AF7EB6" w14:textId="77777777" w:rsidR="009822E4" w:rsidRPr="00205D4B" w:rsidRDefault="009822E4" w:rsidP="009A0FE7">
            <w:pPr>
              <w:pStyle w:val="Bezodstpw"/>
              <w:widowControl w:val="0"/>
              <w:rPr>
                <w:rFonts w:asciiTheme="minorHAnsi" w:hAnsiTheme="minorHAnsi" w:cstheme="minorHAnsi"/>
                <w:sz w:val="20"/>
                <w:szCs w:val="20"/>
              </w:rPr>
            </w:pPr>
            <w:r w:rsidRPr="00205D4B">
              <w:rPr>
                <w:rFonts w:asciiTheme="minorHAnsi" w:hAnsiTheme="minorHAnsi" w:cstheme="minorHAnsi"/>
                <w:sz w:val="20"/>
                <w:szCs w:val="20"/>
              </w:rPr>
              <w:t>Znaleziony wirus na stacji roboczej</w:t>
            </w:r>
          </w:p>
        </w:tc>
      </w:tr>
      <w:tr w:rsidR="009822E4" w:rsidRPr="00205D4B" w14:paraId="0CD13178" w14:textId="77777777" w:rsidTr="009A0FE7">
        <w:tc>
          <w:tcPr>
            <w:tcW w:w="943" w:type="dxa"/>
            <w:tcBorders>
              <w:top w:val="single" w:sz="8" w:space="0" w:color="000000"/>
              <w:left w:val="single" w:sz="8" w:space="0" w:color="000000"/>
              <w:bottom w:val="single" w:sz="4" w:space="0" w:color="000000"/>
              <w:right w:val="single" w:sz="8" w:space="0" w:color="000000"/>
            </w:tcBorders>
            <w:vAlign w:val="bottom"/>
          </w:tcPr>
          <w:p w14:paraId="7DE78AF2" w14:textId="77777777" w:rsidR="009822E4" w:rsidRPr="00205D4B" w:rsidRDefault="009822E4" w:rsidP="009A0FE7">
            <w:pPr>
              <w:pStyle w:val="Bezodstpw"/>
              <w:widowControl w:val="0"/>
              <w:jc w:val="center"/>
              <w:rPr>
                <w:rFonts w:asciiTheme="minorHAnsi" w:hAnsiTheme="minorHAnsi" w:cstheme="minorHAnsi"/>
                <w:w w:val="99"/>
                <w:sz w:val="20"/>
                <w:szCs w:val="20"/>
              </w:rPr>
            </w:pPr>
            <w:r w:rsidRPr="00205D4B">
              <w:rPr>
                <w:rFonts w:asciiTheme="minorHAnsi" w:hAnsiTheme="minorHAnsi" w:cstheme="minorHAnsi"/>
                <w:w w:val="99"/>
                <w:sz w:val="20"/>
                <w:szCs w:val="20"/>
              </w:rPr>
              <w:t>1</w:t>
            </w:r>
          </w:p>
        </w:tc>
        <w:tc>
          <w:tcPr>
            <w:tcW w:w="3506" w:type="dxa"/>
            <w:tcBorders>
              <w:top w:val="single" w:sz="8" w:space="0" w:color="000000"/>
              <w:bottom w:val="single" w:sz="4" w:space="0" w:color="000000"/>
              <w:right w:val="single" w:sz="8" w:space="0" w:color="000000"/>
            </w:tcBorders>
            <w:vAlign w:val="bottom"/>
          </w:tcPr>
          <w:p w14:paraId="36CA62E5" w14:textId="77777777" w:rsidR="009822E4" w:rsidRPr="00205D4B" w:rsidRDefault="009822E4" w:rsidP="009A0FE7">
            <w:pPr>
              <w:pStyle w:val="Bezodstpw"/>
              <w:widowControl w:val="0"/>
              <w:rPr>
                <w:rFonts w:asciiTheme="minorHAnsi" w:hAnsiTheme="minorHAnsi" w:cstheme="minorHAnsi"/>
                <w:sz w:val="20"/>
                <w:szCs w:val="20"/>
              </w:rPr>
            </w:pPr>
            <w:r w:rsidRPr="00205D4B">
              <w:rPr>
                <w:rFonts w:asciiTheme="minorHAnsi" w:hAnsiTheme="minorHAnsi" w:cstheme="minorHAnsi"/>
                <w:sz w:val="20"/>
                <w:szCs w:val="20"/>
              </w:rPr>
              <w:t>Aktywności utrzymaniowe lub informacyjne</w:t>
            </w:r>
          </w:p>
        </w:tc>
        <w:tc>
          <w:tcPr>
            <w:tcW w:w="3221" w:type="dxa"/>
            <w:tcBorders>
              <w:top w:val="single" w:sz="8" w:space="0" w:color="000000"/>
              <w:bottom w:val="single" w:sz="4" w:space="0" w:color="000000"/>
              <w:right w:val="single" w:sz="8" w:space="0" w:color="000000"/>
            </w:tcBorders>
            <w:vAlign w:val="bottom"/>
          </w:tcPr>
          <w:p w14:paraId="0D40C422" w14:textId="77777777" w:rsidR="009822E4" w:rsidRPr="00205D4B" w:rsidRDefault="009822E4" w:rsidP="009A0FE7">
            <w:pPr>
              <w:pStyle w:val="Bezodstpw"/>
              <w:widowControl w:val="0"/>
              <w:rPr>
                <w:rFonts w:asciiTheme="minorHAnsi" w:hAnsiTheme="minorHAnsi" w:cstheme="minorHAnsi"/>
                <w:sz w:val="20"/>
                <w:szCs w:val="20"/>
              </w:rPr>
            </w:pPr>
            <w:r w:rsidRPr="00205D4B">
              <w:rPr>
                <w:rFonts w:asciiTheme="minorHAnsi" w:hAnsiTheme="minorHAnsi" w:cstheme="minorHAnsi"/>
                <w:sz w:val="20"/>
                <w:szCs w:val="20"/>
              </w:rPr>
              <w:t>-</w:t>
            </w:r>
          </w:p>
        </w:tc>
        <w:tc>
          <w:tcPr>
            <w:tcW w:w="2075" w:type="dxa"/>
            <w:tcBorders>
              <w:top w:val="single" w:sz="8" w:space="0" w:color="000000"/>
              <w:bottom w:val="single" w:sz="4" w:space="0" w:color="000000"/>
              <w:right w:val="single" w:sz="8" w:space="0" w:color="000000"/>
            </w:tcBorders>
            <w:vAlign w:val="bottom"/>
          </w:tcPr>
          <w:p w14:paraId="08B11722" w14:textId="77777777" w:rsidR="009822E4" w:rsidRPr="00205D4B" w:rsidRDefault="009822E4" w:rsidP="009A0FE7">
            <w:pPr>
              <w:pStyle w:val="Bezodstpw"/>
              <w:widowControl w:val="0"/>
              <w:rPr>
                <w:rFonts w:asciiTheme="minorHAnsi" w:hAnsiTheme="minorHAnsi" w:cstheme="minorHAnsi"/>
                <w:sz w:val="20"/>
                <w:szCs w:val="20"/>
              </w:rPr>
            </w:pPr>
            <w:r w:rsidRPr="00205D4B">
              <w:rPr>
                <w:rFonts w:asciiTheme="minorHAnsi" w:hAnsiTheme="minorHAnsi" w:cstheme="minorHAnsi"/>
                <w:sz w:val="20"/>
                <w:szCs w:val="20"/>
              </w:rPr>
              <w:t>Raport</w:t>
            </w:r>
          </w:p>
        </w:tc>
      </w:tr>
    </w:tbl>
    <w:p w14:paraId="50639253" w14:textId="77777777" w:rsidR="009822E4" w:rsidRPr="00205D4B" w:rsidRDefault="009822E4" w:rsidP="009822E4">
      <w:pPr>
        <w:pStyle w:val="Akapitzlist"/>
        <w:rPr>
          <w:rFonts w:asciiTheme="minorHAnsi" w:hAnsiTheme="minorHAnsi" w:cstheme="minorHAnsi"/>
          <w:sz w:val="20"/>
          <w:szCs w:val="20"/>
        </w:rPr>
      </w:pPr>
    </w:p>
    <w:p w14:paraId="16F149CE" w14:textId="77777777" w:rsidR="009822E4" w:rsidRPr="00205D4B" w:rsidRDefault="009822E4" w:rsidP="009D6540">
      <w:pPr>
        <w:pStyle w:val="Akapitzlist"/>
        <w:numPr>
          <w:ilvl w:val="0"/>
          <w:numId w:val="120"/>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W oparciu o klasyfikację i rodzaj zdarzenia/zgłoszenia wsparcie reaguje zgodnie z poniższymi interwałami.</w:t>
      </w:r>
    </w:p>
    <w:tbl>
      <w:tblPr>
        <w:tblW w:w="5000" w:type="pct"/>
        <w:tblLayout w:type="fixed"/>
        <w:tblCellMar>
          <w:left w:w="10" w:type="dxa"/>
          <w:right w:w="10" w:type="dxa"/>
        </w:tblCellMar>
        <w:tblLook w:val="0000" w:firstRow="0" w:lastRow="0" w:firstColumn="0" w:lastColumn="0" w:noHBand="0" w:noVBand="0"/>
      </w:tblPr>
      <w:tblGrid>
        <w:gridCol w:w="1285"/>
        <w:gridCol w:w="2497"/>
        <w:gridCol w:w="2136"/>
        <w:gridCol w:w="3556"/>
      </w:tblGrid>
      <w:tr w:rsidR="009822E4" w:rsidRPr="00205D4B" w14:paraId="72C5B3E0" w14:textId="77777777" w:rsidTr="009A0FE7">
        <w:trPr>
          <w:trHeight w:val="219"/>
        </w:trPr>
        <w:tc>
          <w:tcPr>
            <w:tcW w:w="1321" w:type="dxa"/>
            <w:tcBorders>
              <w:top w:val="single" w:sz="8" w:space="0" w:color="000000"/>
              <w:left w:val="single" w:sz="8" w:space="0" w:color="000000"/>
              <w:right w:val="single" w:sz="8" w:space="0" w:color="000000"/>
            </w:tcBorders>
            <w:shd w:val="clear" w:color="auto" w:fill="BFBFBF"/>
            <w:vAlign w:val="bottom"/>
          </w:tcPr>
          <w:p w14:paraId="41A91A89" w14:textId="77777777" w:rsidR="009822E4" w:rsidRPr="00205D4B" w:rsidRDefault="009822E4" w:rsidP="009A0FE7">
            <w:pPr>
              <w:pStyle w:val="Bezodstpw"/>
              <w:widowControl w:val="0"/>
              <w:rPr>
                <w:rFonts w:asciiTheme="minorHAnsi" w:hAnsiTheme="minorHAnsi" w:cstheme="minorHAnsi"/>
                <w:b/>
                <w:bCs/>
                <w:sz w:val="20"/>
                <w:szCs w:val="20"/>
              </w:rPr>
            </w:pPr>
            <w:r w:rsidRPr="00205D4B">
              <w:rPr>
                <w:rFonts w:asciiTheme="minorHAnsi" w:hAnsiTheme="minorHAnsi" w:cstheme="minorHAnsi"/>
                <w:b/>
                <w:bCs/>
                <w:sz w:val="20"/>
                <w:szCs w:val="20"/>
              </w:rPr>
              <w:t>Poziom</w:t>
            </w:r>
          </w:p>
        </w:tc>
        <w:tc>
          <w:tcPr>
            <w:tcW w:w="2569" w:type="dxa"/>
            <w:tcBorders>
              <w:top w:val="single" w:sz="8" w:space="0" w:color="000000"/>
              <w:right w:val="single" w:sz="8" w:space="0" w:color="000000"/>
            </w:tcBorders>
            <w:shd w:val="clear" w:color="auto" w:fill="BFBFBF"/>
            <w:vAlign w:val="bottom"/>
          </w:tcPr>
          <w:p w14:paraId="0F6BC42D" w14:textId="77777777" w:rsidR="009822E4" w:rsidRPr="00205D4B" w:rsidRDefault="009822E4" w:rsidP="009A0FE7">
            <w:pPr>
              <w:pStyle w:val="Bezodstpw"/>
              <w:widowControl w:val="0"/>
              <w:rPr>
                <w:rFonts w:asciiTheme="minorHAnsi" w:hAnsiTheme="minorHAnsi" w:cstheme="minorHAnsi"/>
                <w:b/>
                <w:bCs/>
                <w:sz w:val="20"/>
                <w:szCs w:val="20"/>
              </w:rPr>
            </w:pPr>
            <w:r w:rsidRPr="00205D4B">
              <w:rPr>
                <w:rFonts w:asciiTheme="minorHAnsi" w:hAnsiTheme="minorHAnsi" w:cstheme="minorHAnsi"/>
                <w:b/>
                <w:bCs/>
                <w:sz w:val="20"/>
                <w:szCs w:val="20"/>
              </w:rPr>
              <w:t>Opis</w:t>
            </w:r>
          </w:p>
        </w:tc>
        <w:tc>
          <w:tcPr>
            <w:tcW w:w="2197" w:type="dxa"/>
            <w:tcBorders>
              <w:top w:val="single" w:sz="8" w:space="0" w:color="000000"/>
              <w:right w:val="single" w:sz="8" w:space="0" w:color="000000"/>
            </w:tcBorders>
            <w:shd w:val="clear" w:color="auto" w:fill="BFBFBF"/>
            <w:vAlign w:val="bottom"/>
          </w:tcPr>
          <w:p w14:paraId="3451B3FC" w14:textId="77777777" w:rsidR="009822E4" w:rsidRPr="00205D4B" w:rsidRDefault="009822E4" w:rsidP="009A0FE7">
            <w:pPr>
              <w:pStyle w:val="Bezodstpw"/>
              <w:widowControl w:val="0"/>
              <w:rPr>
                <w:rFonts w:asciiTheme="minorHAnsi" w:hAnsiTheme="minorHAnsi" w:cstheme="minorHAnsi"/>
                <w:b/>
                <w:bCs/>
                <w:sz w:val="20"/>
                <w:szCs w:val="20"/>
              </w:rPr>
            </w:pPr>
            <w:r w:rsidRPr="00205D4B">
              <w:rPr>
                <w:rFonts w:asciiTheme="minorHAnsi" w:hAnsiTheme="minorHAnsi" w:cstheme="minorHAnsi"/>
                <w:b/>
                <w:bCs/>
                <w:sz w:val="20"/>
                <w:szCs w:val="20"/>
              </w:rPr>
              <w:t>Zagrożenie</w:t>
            </w:r>
          </w:p>
        </w:tc>
        <w:tc>
          <w:tcPr>
            <w:tcW w:w="3658" w:type="dxa"/>
            <w:tcBorders>
              <w:top w:val="single" w:sz="8" w:space="0" w:color="000000"/>
              <w:right w:val="single" w:sz="8" w:space="0" w:color="000000"/>
            </w:tcBorders>
            <w:shd w:val="clear" w:color="auto" w:fill="BFBFBF"/>
            <w:vAlign w:val="bottom"/>
          </w:tcPr>
          <w:p w14:paraId="3D72A8E2" w14:textId="77777777" w:rsidR="009822E4" w:rsidRPr="00205D4B" w:rsidRDefault="009822E4" w:rsidP="009A0FE7">
            <w:pPr>
              <w:pStyle w:val="Bezodstpw"/>
              <w:widowControl w:val="0"/>
              <w:rPr>
                <w:rFonts w:asciiTheme="minorHAnsi" w:hAnsiTheme="minorHAnsi" w:cstheme="minorHAnsi"/>
                <w:b/>
                <w:bCs/>
                <w:sz w:val="20"/>
                <w:szCs w:val="20"/>
              </w:rPr>
            </w:pPr>
            <w:r w:rsidRPr="00205D4B">
              <w:rPr>
                <w:rFonts w:asciiTheme="minorHAnsi" w:hAnsiTheme="minorHAnsi" w:cstheme="minorHAnsi"/>
                <w:b/>
                <w:bCs/>
                <w:sz w:val="20"/>
                <w:szCs w:val="20"/>
              </w:rPr>
              <w:t>SLA</w:t>
            </w:r>
          </w:p>
        </w:tc>
      </w:tr>
      <w:tr w:rsidR="009822E4" w:rsidRPr="00205D4B" w14:paraId="792DEAFF" w14:textId="77777777" w:rsidTr="009A0FE7">
        <w:trPr>
          <w:trHeight w:val="231"/>
        </w:trPr>
        <w:tc>
          <w:tcPr>
            <w:tcW w:w="1321" w:type="dxa"/>
            <w:tcBorders>
              <w:left w:val="single" w:sz="8" w:space="0" w:color="000000"/>
              <w:bottom w:val="single" w:sz="8" w:space="0" w:color="000000"/>
              <w:right w:val="single" w:sz="8" w:space="0" w:color="000000"/>
            </w:tcBorders>
            <w:shd w:val="clear" w:color="auto" w:fill="BFBFBF"/>
            <w:vAlign w:val="bottom"/>
          </w:tcPr>
          <w:p w14:paraId="2592870C" w14:textId="77777777" w:rsidR="009822E4" w:rsidRPr="00205D4B" w:rsidRDefault="009822E4" w:rsidP="009A0FE7">
            <w:pPr>
              <w:pStyle w:val="Bezodstpw"/>
              <w:widowControl w:val="0"/>
              <w:rPr>
                <w:rFonts w:asciiTheme="minorHAnsi" w:hAnsiTheme="minorHAnsi" w:cstheme="minorHAnsi"/>
                <w:b/>
                <w:bCs/>
                <w:sz w:val="20"/>
                <w:szCs w:val="20"/>
              </w:rPr>
            </w:pPr>
          </w:p>
        </w:tc>
        <w:tc>
          <w:tcPr>
            <w:tcW w:w="2569" w:type="dxa"/>
            <w:tcBorders>
              <w:bottom w:val="single" w:sz="8" w:space="0" w:color="000000"/>
              <w:right w:val="single" w:sz="8" w:space="0" w:color="000000"/>
            </w:tcBorders>
            <w:shd w:val="clear" w:color="auto" w:fill="BFBFBF"/>
            <w:vAlign w:val="bottom"/>
          </w:tcPr>
          <w:p w14:paraId="015395C7" w14:textId="77777777" w:rsidR="009822E4" w:rsidRPr="00205D4B" w:rsidRDefault="009822E4" w:rsidP="009A0FE7">
            <w:pPr>
              <w:pStyle w:val="Bezodstpw"/>
              <w:widowControl w:val="0"/>
              <w:rPr>
                <w:rFonts w:asciiTheme="minorHAnsi" w:hAnsiTheme="minorHAnsi" w:cstheme="minorHAnsi"/>
                <w:b/>
                <w:bCs/>
                <w:sz w:val="20"/>
                <w:szCs w:val="20"/>
              </w:rPr>
            </w:pPr>
          </w:p>
        </w:tc>
        <w:tc>
          <w:tcPr>
            <w:tcW w:w="2197" w:type="dxa"/>
            <w:tcBorders>
              <w:bottom w:val="single" w:sz="8" w:space="0" w:color="000000"/>
              <w:right w:val="single" w:sz="8" w:space="0" w:color="000000"/>
            </w:tcBorders>
            <w:shd w:val="clear" w:color="auto" w:fill="BFBFBF"/>
            <w:vAlign w:val="bottom"/>
          </w:tcPr>
          <w:p w14:paraId="7EA5B287" w14:textId="77777777" w:rsidR="009822E4" w:rsidRPr="00205D4B" w:rsidRDefault="009822E4" w:rsidP="009A0FE7">
            <w:pPr>
              <w:pStyle w:val="Bezodstpw"/>
              <w:widowControl w:val="0"/>
              <w:rPr>
                <w:rFonts w:asciiTheme="minorHAnsi" w:hAnsiTheme="minorHAnsi" w:cstheme="minorHAnsi"/>
                <w:b/>
                <w:bCs/>
                <w:sz w:val="20"/>
                <w:szCs w:val="20"/>
              </w:rPr>
            </w:pPr>
          </w:p>
        </w:tc>
        <w:tc>
          <w:tcPr>
            <w:tcW w:w="3658" w:type="dxa"/>
            <w:tcBorders>
              <w:bottom w:val="single" w:sz="8" w:space="0" w:color="000000"/>
              <w:right w:val="single" w:sz="8" w:space="0" w:color="000000"/>
            </w:tcBorders>
            <w:shd w:val="clear" w:color="auto" w:fill="BFBFBF"/>
            <w:vAlign w:val="bottom"/>
          </w:tcPr>
          <w:p w14:paraId="35BEF0F0" w14:textId="77777777" w:rsidR="009822E4" w:rsidRPr="00205D4B" w:rsidRDefault="009822E4" w:rsidP="009A0FE7">
            <w:pPr>
              <w:pStyle w:val="Bezodstpw"/>
              <w:widowControl w:val="0"/>
              <w:rPr>
                <w:rFonts w:asciiTheme="minorHAnsi" w:hAnsiTheme="minorHAnsi" w:cstheme="minorHAnsi"/>
                <w:b/>
                <w:bCs/>
                <w:sz w:val="20"/>
                <w:szCs w:val="20"/>
              </w:rPr>
            </w:pPr>
          </w:p>
        </w:tc>
      </w:tr>
      <w:tr w:rsidR="009822E4" w:rsidRPr="00205D4B" w14:paraId="184B9FE3" w14:textId="77777777" w:rsidTr="009A0FE7">
        <w:trPr>
          <w:trHeight w:val="218"/>
        </w:trPr>
        <w:tc>
          <w:tcPr>
            <w:tcW w:w="1321" w:type="dxa"/>
            <w:tcBorders>
              <w:left w:val="single" w:sz="8" w:space="0" w:color="000000"/>
              <w:bottom w:val="single" w:sz="8" w:space="0" w:color="000000"/>
              <w:right w:val="single" w:sz="8" w:space="0" w:color="000000"/>
            </w:tcBorders>
            <w:vAlign w:val="bottom"/>
          </w:tcPr>
          <w:p w14:paraId="719D213C" w14:textId="77777777" w:rsidR="009822E4" w:rsidRPr="00205D4B" w:rsidRDefault="009822E4" w:rsidP="009A0FE7">
            <w:pPr>
              <w:pStyle w:val="Bezodstpw"/>
              <w:widowControl w:val="0"/>
              <w:rPr>
                <w:rFonts w:asciiTheme="minorHAnsi" w:hAnsiTheme="minorHAnsi" w:cstheme="minorHAnsi"/>
                <w:sz w:val="20"/>
                <w:szCs w:val="20"/>
              </w:rPr>
            </w:pPr>
            <w:r w:rsidRPr="00205D4B">
              <w:rPr>
                <w:rFonts w:asciiTheme="minorHAnsi" w:hAnsiTheme="minorHAnsi" w:cstheme="minorHAnsi"/>
                <w:sz w:val="20"/>
                <w:szCs w:val="20"/>
              </w:rPr>
              <w:t>Critical</w:t>
            </w:r>
          </w:p>
        </w:tc>
        <w:tc>
          <w:tcPr>
            <w:tcW w:w="2569" w:type="dxa"/>
            <w:tcBorders>
              <w:bottom w:val="single" w:sz="8" w:space="0" w:color="000000"/>
              <w:right w:val="single" w:sz="8" w:space="0" w:color="000000"/>
            </w:tcBorders>
            <w:vAlign w:val="bottom"/>
          </w:tcPr>
          <w:p w14:paraId="3410EA84" w14:textId="77777777" w:rsidR="009822E4" w:rsidRPr="00205D4B" w:rsidRDefault="009822E4" w:rsidP="009A0FE7">
            <w:pPr>
              <w:pStyle w:val="Bezodstpw"/>
              <w:widowControl w:val="0"/>
              <w:rPr>
                <w:rFonts w:asciiTheme="minorHAnsi" w:hAnsiTheme="minorHAnsi" w:cstheme="minorHAnsi"/>
                <w:w w:val="99"/>
                <w:sz w:val="20"/>
                <w:szCs w:val="20"/>
              </w:rPr>
            </w:pPr>
            <w:r w:rsidRPr="00205D4B">
              <w:rPr>
                <w:rFonts w:asciiTheme="minorHAnsi" w:hAnsiTheme="minorHAnsi" w:cstheme="minorHAnsi"/>
                <w:w w:val="99"/>
                <w:sz w:val="20"/>
                <w:szCs w:val="20"/>
              </w:rPr>
              <w:t>1 godzina</w:t>
            </w:r>
          </w:p>
        </w:tc>
        <w:tc>
          <w:tcPr>
            <w:tcW w:w="2197" w:type="dxa"/>
            <w:tcBorders>
              <w:bottom w:val="single" w:sz="8" w:space="0" w:color="000000"/>
              <w:right w:val="single" w:sz="8" w:space="0" w:color="000000"/>
            </w:tcBorders>
            <w:vAlign w:val="bottom"/>
          </w:tcPr>
          <w:p w14:paraId="08019D34" w14:textId="77777777" w:rsidR="009822E4" w:rsidRPr="00205D4B" w:rsidRDefault="009822E4" w:rsidP="009A0FE7">
            <w:pPr>
              <w:pStyle w:val="Bezodstpw"/>
              <w:widowControl w:val="0"/>
              <w:rPr>
                <w:rFonts w:asciiTheme="minorHAnsi" w:hAnsiTheme="minorHAnsi" w:cstheme="minorHAnsi"/>
                <w:w w:val="99"/>
                <w:sz w:val="20"/>
                <w:szCs w:val="20"/>
              </w:rPr>
            </w:pPr>
            <w:r w:rsidRPr="00205D4B">
              <w:rPr>
                <w:rFonts w:asciiTheme="minorHAnsi" w:hAnsiTheme="minorHAnsi" w:cstheme="minorHAnsi"/>
                <w:w w:val="99"/>
                <w:sz w:val="20"/>
                <w:szCs w:val="20"/>
              </w:rPr>
              <w:t>1 godzina</w:t>
            </w:r>
          </w:p>
        </w:tc>
        <w:tc>
          <w:tcPr>
            <w:tcW w:w="3658" w:type="dxa"/>
            <w:tcBorders>
              <w:bottom w:val="single" w:sz="8" w:space="0" w:color="000000"/>
              <w:right w:val="single" w:sz="8" w:space="0" w:color="000000"/>
            </w:tcBorders>
            <w:vAlign w:val="bottom"/>
          </w:tcPr>
          <w:p w14:paraId="40F87FCD" w14:textId="77777777" w:rsidR="009822E4" w:rsidRPr="00205D4B" w:rsidRDefault="009822E4" w:rsidP="009A0FE7">
            <w:pPr>
              <w:pStyle w:val="Bezodstpw"/>
              <w:widowControl w:val="0"/>
              <w:rPr>
                <w:rFonts w:asciiTheme="minorHAnsi" w:hAnsiTheme="minorHAnsi" w:cstheme="minorHAnsi"/>
                <w:sz w:val="20"/>
                <w:szCs w:val="20"/>
              </w:rPr>
            </w:pPr>
            <w:r w:rsidRPr="00205D4B">
              <w:rPr>
                <w:rFonts w:asciiTheme="minorHAnsi" w:hAnsiTheme="minorHAnsi" w:cstheme="minorHAnsi"/>
                <w:sz w:val="20"/>
                <w:szCs w:val="20"/>
              </w:rPr>
              <w:t>96%</w:t>
            </w:r>
          </w:p>
        </w:tc>
      </w:tr>
      <w:tr w:rsidR="009822E4" w:rsidRPr="00205D4B" w14:paraId="1EC090A5" w14:textId="77777777" w:rsidTr="009A0FE7">
        <w:trPr>
          <w:trHeight w:val="220"/>
        </w:trPr>
        <w:tc>
          <w:tcPr>
            <w:tcW w:w="1321" w:type="dxa"/>
            <w:tcBorders>
              <w:left w:val="single" w:sz="8" w:space="0" w:color="000000"/>
              <w:bottom w:val="single" w:sz="8" w:space="0" w:color="000000"/>
              <w:right w:val="single" w:sz="8" w:space="0" w:color="000000"/>
            </w:tcBorders>
            <w:vAlign w:val="bottom"/>
          </w:tcPr>
          <w:p w14:paraId="284174B9" w14:textId="77777777" w:rsidR="009822E4" w:rsidRPr="00205D4B" w:rsidRDefault="009822E4" w:rsidP="009A0FE7">
            <w:pPr>
              <w:pStyle w:val="Bezodstpw"/>
              <w:widowControl w:val="0"/>
              <w:rPr>
                <w:rFonts w:asciiTheme="minorHAnsi" w:hAnsiTheme="minorHAnsi" w:cstheme="minorHAnsi"/>
                <w:w w:val="99"/>
                <w:sz w:val="20"/>
                <w:szCs w:val="20"/>
              </w:rPr>
            </w:pPr>
            <w:r w:rsidRPr="00205D4B">
              <w:rPr>
                <w:rFonts w:asciiTheme="minorHAnsi" w:hAnsiTheme="minorHAnsi" w:cstheme="minorHAnsi"/>
                <w:w w:val="99"/>
                <w:sz w:val="20"/>
                <w:szCs w:val="20"/>
              </w:rPr>
              <w:t>3</w:t>
            </w:r>
          </w:p>
        </w:tc>
        <w:tc>
          <w:tcPr>
            <w:tcW w:w="2569" w:type="dxa"/>
            <w:tcBorders>
              <w:bottom w:val="single" w:sz="8" w:space="0" w:color="000000"/>
              <w:right w:val="single" w:sz="8" w:space="0" w:color="000000"/>
            </w:tcBorders>
            <w:vAlign w:val="bottom"/>
          </w:tcPr>
          <w:p w14:paraId="7227ABF4" w14:textId="77777777" w:rsidR="009822E4" w:rsidRPr="00205D4B" w:rsidRDefault="009822E4" w:rsidP="009A0FE7">
            <w:pPr>
              <w:pStyle w:val="Bezodstpw"/>
              <w:widowControl w:val="0"/>
              <w:rPr>
                <w:rFonts w:asciiTheme="minorHAnsi" w:hAnsiTheme="minorHAnsi" w:cstheme="minorHAnsi"/>
                <w:sz w:val="20"/>
                <w:szCs w:val="20"/>
              </w:rPr>
            </w:pPr>
            <w:r w:rsidRPr="00205D4B">
              <w:rPr>
                <w:rFonts w:asciiTheme="minorHAnsi" w:hAnsiTheme="minorHAnsi" w:cstheme="minorHAnsi"/>
                <w:w w:val="97"/>
                <w:sz w:val="20"/>
                <w:szCs w:val="20"/>
              </w:rPr>
              <w:t xml:space="preserve">24 </w:t>
            </w:r>
            <w:r w:rsidRPr="00205D4B">
              <w:rPr>
                <w:rFonts w:asciiTheme="minorHAnsi" w:hAnsiTheme="minorHAnsi" w:cstheme="minorHAnsi"/>
                <w:w w:val="99"/>
                <w:sz w:val="20"/>
                <w:szCs w:val="20"/>
              </w:rPr>
              <w:t>godziny</w:t>
            </w:r>
          </w:p>
        </w:tc>
        <w:tc>
          <w:tcPr>
            <w:tcW w:w="2197" w:type="dxa"/>
            <w:tcBorders>
              <w:bottom w:val="single" w:sz="8" w:space="0" w:color="000000"/>
              <w:right w:val="single" w:sz="8" w:space="0" w:color="000000"/>
            </w:tcBorders>
            <w:vAlign w:val="bottom"/>
          </w:tcPr>
          <w:p w14:paraId="76FCAC2B" w14:textId="77777777" w:rsidR="009822E4" w:rsidRPr="00205D4B" w:rsidRDefault="009822E4" w:rsidP="009A0FE7">
            <w:pPr>
              <w:pStyle w:val="Bezodstpw"/>
              <w:widowControl w:val="0"/>
              <w:rPr>
                <w:rFonts w:asciiTheme="minorHAnsi" w:hAnsiTheme="minorHAnsi" w:cstheme="minorHAnsi"/>
                <w:sz w:val="20"/>
                <w:szCs w:val="20"/>
              </w:rPr>
            </w:pPr>
            <w:r w:rsidRPr="00205D4B">
              <w:rPr>
                <w:rFonts w:asciiTheme="minorHAnsi" w:hAnsiTheme="minorHAnsi" w:cstheme="minorHAnsi"/>
                <w:sz w:val="20"/>
                <w:szCs w:val="20"/>
              </w:rPr>
              <w:t xml:space="preserve">2 </w:t>
            </w:r>
            <w:r w:rsidRPr="00205D4B">
              <w:rPr>
                <w:rFonts w:asciiTheme="minorHAnsi" w:hAnsiTheme="minorHAnsi" w:cstheme="minorHAnsi"/>
                <w:w w:val="99"/>
                <w:sz w:val="20"/>
                <w:szCs w:val="20"/>
              </w:rPr>
              <w:t>godziny</w:t>
            </w:r>
          </w:p>
        </w:tc>
        <w:tc>
          <w:tcPr>
            <w:tcW w:w="3658" w:type="dxa"/>
            <w:tcBorders>
              <w:bottom w:val="single" w:sz="8" w:space="0" w:color="000000"/>
              <w:right w:val="single" w:sz="8" w:space="0" w:color="000000"/>
            </w:tcBorders>
            <w:vAlign w:val="bottom"/>
          </w:tcPr>
          <w:p w14:paraId="5665E9A0" w14:textId="77777777" w:rsidR="009822E4" w:rsidRPr="00205D4B" w:rsidRDefault="009822E4" w:rsidP="009A0FE7">
            <w:pPr>
              <w:pStyle w:val="Bezodstpw"/>
              <w:widowControl w:val="0"/>
              <w:rPr>
                <w:rFonts w:asciiTheme="minorHAnsi" w:hAnsiTheme="minorHAnsi" w:cstheme="minorHAnsi"/>
                <w:sz w:val="20"/>
                <w:szCs w:val="20"/>
              </w:rPr>
            </w:pPr>
            <w:r w:rsidRPr="00205D4B">
              <w:rPr>
                <w:rFonts w:asciiTheme="minorHAnsi" w:hAnsiTheme="minorHAnsi" w:cstheme="minorHAnsi"/>
                <w:sz w:val="20"/>
                <w:szCs w:val="20"/>
              </w:rPr>
              <w:t>96%</w:t>
            </w:r>
          </w:p>
        </w:tc>
      </w:tr>
      <w:tr w:rsidR="009822E4" w:rsidRPr="00205D4B" w14:paraId="7B7DEC1B" w14:textId="77777777" w:rsidTr="009A0FE7">
        <w:trPr>
          <w:trHeight w:val="220"/>
        </w:trPr>
        <w:tc>
          <w:tcPr>
            <w:tcW w:w="1321" w:type="dxa"/>
            <w:tcBorders>
              <w:left w:val="single" w:sz="8" w:space="0" w:color="000000"/>
              <w:bottom w:val="single" w:sz="8" w:space="0" w:color="000000"/>
              <w:right w:val="single" w:sz="8" w:space="0" w:color="000000"/>
            </w:tcBorders>
            <w:vAlign w:val="bottom"/>
          </w:tcPr>
          <w:p w14:paraId="5C79C489" w14:textId="77777777" w:rsidR="009822E4" w:rsidRPr="00205D4B" w:rsidRDefault="009822E4" w:rsidP="009A0FE7">
            <w:pPr>
              <w:pStyle w:val="Bezodstpw"/>
              <w:widowControl w:val="0"/>
              <w:rPr>
                <w:rFonts w:asciiTheme="minorHAnsi" w:hAnsiTheme="minorHAnsi" w:cstheme="minorHAnsi"/>
                <w:w w:val="99"/>
                <w:sz w:val="20"/>
                <w:szCs w:val="20"/>
              </w:rPr>
            </w:pPr>
            <w:r w:rsidRPr="00205D4B">
              <w:rPr>
                <w:rFonts w:asciiTheme="minorHAnsi" w:hAnsiTheme="minorHAnsi" w:cstheme="minorHAnsi"/>
                <w:w w:val="99"/>
                <w:sz w:val="20"/>
                <w:szCs w:val="20"/>
              </w:rPr>
              <w:t>2</w:t>
            </w:r>
          </w:p>
        </w:tc>
        <w:tc>
          <w:tcPr>
            <w:tcW w:w="2569" w:type="dxa"/>
            <w:tcBorders>
              <w:bottom w:val="single" w:sz="8" w:space="0" w:color="000000"/>
              <w:right w:val="single" w:sz="8" w:space="0" w:color="000000"/>
            </w:tcBorders>
            <w:vAlign w:val="bottom"/>
          </w:tcPr>
          <w:p w14:paraId="46759742" w14:textId="77777777" w:rsidR="009822E4" w:rsidRPr="00205D4B" w:rsidRDefault="009822E4" w:rsidP="009A0FE7">
            <w:pPr>
              <w:pStyle w:val="Bezodstpw"/>
              <w:widowControl w:val="0"/>
              <w:rPr>
                <w:rFonts w:asciiTheme="minorHAnsi" w:hAnsiTheme="minorHAnsi" w:cstheme="minorHAnsi"/>
                <w:sz w:val="20"/>
                <w:szCs w:val="20"/>
              </w:rPr>
            </w:pPr>
            <w:r w:rsidRPr="00205D4B">
              <w:rPr>
                <w:rFonts w:asciiTheme="minorHAnsi" w:hAnsiTheme="minorHAnsi" w:cstheme="minorHAnsi"/>
                <w:w w:val="97"/>
                <w:sz w:val="20"/>
                <w:szCs w:val="20"/>
              </w:rPr>
              <w:t xml:space="preserve">72 </w:t>
            </w:r>
            <w:r w:rsidRPr="00205D4B">
              <w:rPr>
                <w:rFonts w:asciiTheme="minorHAnsi" w:hAnsiTheme="minorHAnsi" w:cstheme="minorHAnsi"/>
                <w:w w:val="99"/>
                <w:sz w:val="20"/>
                <w:szCs w:val="20"/>
              </w:rPr>
              <w:t>godziny</w:t>
            </w:r>
          </w:p>
        </w:tc>
        <w:tc>
          <w:tcPr>
            <w:tcW w:w="2197" w:type="dxa"/>
            <w:tcBorders>
              <w:bottom w:val="single" w:sz="8" w:space="0" w:color="000000"/>
              <w:right w:val="single" w:sz="8" w:space="0" w:color="000000"/>
            </w:tcBorders>
            <w:vAlign w:val="bottom"/>
          </w:tcPr>
          <w:p w14:paraId="28389080" w14:textId="77777777" w:rsidR="009822E4" w:rsidRPr="00205D4B" w:rsidRDefault="009822E4" w:rsidP="009A0FE7">
            <w:pPr>
              <w:pStyle w:val="Bezodstpw"/>
              <w:widowControl w:val="0"/>
              <w:rPr>
                <w:rFonts w:asciiTheme="minorHAnsi" w:hAnsiTheme="minorHAnsi" w:cstheme="minorHAnsi"/>
                <w:sz w:val="20"/>
                <w:szCs w:val="20"/>
              </w:rPr>
            </w:pPr>
            <w:r w:rsidRPr="00205D4B">
              <w:rPr>
                <w:rFonts w:asciiTheme="minorHAnsi" w:hAnsiTheme="minorHAnsi" w:cstheme="minorHAnsi"/>
                <w:sz w:val="20"/>
                <w:szCs w:val="20"/>
              </w:rPr>
              <w:t xml:space="preserve">8 </w:t>
            </w:r>
            <w:r w:rsidRPr="00205D4B">
              <w:rPr>
                <w:rFonts w:asciiTheme="minorHAnsi" w:hAnsiTheme="minorHAnsi" w:cstheme="minorHAnsi"/>
                <w:w w:val="99"/>
                <w:sz w:val="20"/>
                <w:szCs w:val="20"/>
              </w:rPr>
              <w:t>godzin</w:t>
            </w:r>
          </w:p>
        </w:tc>
        <w:tc>
          <w:tcPr>
            <w:tcW w:w="3658" w:type="dxa"/>
            <w:tcBorders>
              <w:bottom w:val="single" w:sz="8" w:space="0" w:color="000000"/>
              <w:right w:val="single" w:sz="8" w:space="0" w:color="000000"/>
            </w:tcBorders>
            <w:vAlign w:val="bottom"/>
          </w:tcPr>
          <w:p w14:paraId="1D0C49F5" w14:textId="77777777" w:rsidR="009822E4" w:rsidRPr="00205D4B" w:rsidRDefault="009822E4" w:rsidP="009A0FE7">
            <w:pPr>
              <w:pStyle w:val="Bezodstpw"/>
              <w:widowControl w:val="0"/>
              <w:rPr>
                <w:rFonts w:asciiTheme="minorHAnsi" w:hAnsiTheme="minorHAnsi" w:cstheme="minorHAnsi"/>
                <w:sz w:val="20"/>
                <w:szCs w:val="20"/>
              </w:rPr>
            </w:pPr>
            <w:r w:rsidRPr="00205D4B">
              <w:rPr>
                <w:rFonts w:asciiTheme="minorHAnsi" w:hAnsiTheme="minorHAnsi" w:cstheme="minorHAnsi"/>
                <w:sz w:val="20"/>
                <w:szCs w:val="20"/>
              </w:rPr>
              <w:t>96%</w:t>
            </w:r>
          </w:p>
        </w:tc>
      </w:tr>
      <w:tr w:rsidR="009822E4" w:rsidRPr="00205D4B" w14:paraId="76BD8B49" w14:textId="77777777" w:rsidTr="009A0FE7">
        <w:trPr>
          <w:trHeight w:val="220"/>
        </w:trPr>
        <w:tc>
          <w:tcPr>
            <w:tcW w:w="1321" w:type="dxa"/>
            <w:tcBorders>
              <w:left w:val="single" w:sz="8" w:space="0" w:color="000000"/>
              <w:bottom w:val="single" w:sz="8" w:space="0" w:color="000000"/>
              <w:right w:val="single" w:sz="8" w:space="0" w:color="000000"/>
            </w:tcBorders>
            <w:vAlign w:val="bottom"/>
          </w:tcPr>
          <w:p w14:paraId="28D7B92D" w14:textId="77777777" w:rsidR="009822E4" w:rsidRPr="00205D4B" w:rsidRDefault="009822E4" w:rsidP="009A0FE7">
            <w:pPr>
              <w:pStyle w:val="Bezodstpw"/>
              <w:widowControl w:val="0"/>
              <w:rPr>
                <w:rFonts w:asciiTheme="minorHAnsi" w:hAnsiTheme="minorHAnsi" w:cstheme="minorHAnsi"/>
                <w:w w:val="99"/>
                <w:sz w:val="20"/>
                <w:szCs w:val="20"/>
              </w:rPr>
            </w:pPr>
            <w:r w:rsidRPr="00205D4B">
              <w:rPr>
                <w:rFonts w:asciiTheme="minorHAnsi" w:hAnsiTheme="minorHAnsi" w:cstheme="minorHAnsi"/>
                <w:w w:val="99"/>
                <w:sz w:val="20"/>
                <w:szCs w:val="20"/>
              </w:rPr>
              <w:t>1</w:t>
            </w:r>
          </w:p>
        </w:tc>
        <w:tc>
          <w:tcPr>
            <w:tcW w:w="2569" w:type="dxa"/>
            <w:tcBorders>
              <w:bottom w:val="single" w:sz="8" w:space="0" w:color="000000"/>
              <w:right w:val="single" w:sz="8" w:space="0" w:color="000000"/>
            </w:tcBorders>
            <w:vAlign w:val="bottom"/>
          </w:tcPr>
          <w:p w14:paraId="76E7C671" w14:textId="77777777" w:rsidR="009822E4" w:rsidRPr="00205D4B" w:rsidRDefault="009822E4" w:rsidP="009A0FE7">
            <w:pPr>
              <w:pStyle w:val="Bezodstpw"/>
              <w:widowControl w:val="0"/>
              <w:rPr>
                <w:rFonts w:asciiTheme="minorHAnsi" w:hAnsiTheme="minorHAnsi" w:cstheme="minorHAnsi"/>
                <w:sz w:val="20"/>
                <w:szCs w:val="20"/>
              </w:rPr>
            </w:pPr>
            <w:r w:rsidRPr="00205D4B">
              <w:rPr>
                <w:rFonts w:asciiTheme="minorHAnsi" w:hAnsiTheme="minorHAnsi" w:cstheme="minorHAnsi"/>
                <w:sz w:val="20"/>
                <w:szCs w:val="20"/>
              </w:rPr>
              <w:t>5 dni</w:t>
            </w:r>
          </w:p>
        </w:tc>
        <w:tc>
          <w:tcPr>
            <w:tcW w:w="2197" w:type="dxa"/>
            <w:tcBorders>
              <w:bottom w:val="single" w:sz="8" w:space="0" w:color="000000"/>
              <w:right w:val="single" w:sz="8" w:space="0" w:color="000000"/>
            </w:tcBorders>
            <w:vAlign w:val="bottom"/>
          </w:tcPr>
          <w:p w14:paraId="34B4C7C0" w14:textId="77777777" w:rsidR="009822E4" w:rsidRPr="00205D4B" w:rsidRDefault="009822E4" w:rsidP="009A0FE7">
            <w:pPr>
              <w:pStyle w:val="Bezodstpw"/>
              <w:widowControl w:val="0"/>
              <w:rPr>
                <w:rFonts w:asciiTheme="minorHAnsi" w:hAnsiTheme="minorHAnsi" w:cstheme="minorHAnsi"/>
                <w:sz w:val="20"/>
                <w:szCs w:val="20"/>
              </w:rPr>
            </w:pPr>
            <w:r w:rsidRPr="00205D4B">
              <w:rPr>
                <w:rFonts w:asciiTheme="minorHAnsi" w:hAnsiTheme="minorHAnsi" w:cstheme="minorHAnsi"/>
                <w:sz w:val="20"/>
                <w:szCs w:val="20"/>
              </w:rPr>
              <w:t>24 godzin</w:t>
            </w:r>
          </w:p>
        </w:tc>
        <w:tc>
          <w:tcPr>
            <w:tcW w:w="3658" w:type="dxa"/>
            <w:tcBorders>
              <w:bottom w:val="single" w:sz="8" w:space="0" w:color="000000"/>
              <w:right w:val="single" w:sz="8" w:space="0" w:color="000000"/>
            </w:tcBorders>
            <w:vAlign w:val="bottom"/>
          </w:tcPr>
          <w:p w14:paraId="165FDD68" w14:textId="77777777" w:rsidR="009822E4" w:rsidRPr="00205D4B" w:rsidRDefault="009822E4" w:rsidP="009A0FE7">
            <w:pPr>
              <w:pStyle w:val="Bezodstpw"/>
              <w:widowControl w:val="0"/>
              <w:rPr>
                <w:rFonts w:asciiTheme="minorHAnsi" w:hAnsiTheme="minorHAnsi" w:cstheme="minorHAnsi"/>
                <w:sz w:val="20"/>
                <w:szCs w:val="20"/>
              </w:rPr>
            </w:pPr>
            <w:r w:rsidRPr="00205D4B">
              <w:rPr>
                <w:rFonts w:asciiTheme="minorHAnsi" w:hAnsiTheme="minorHAnsi" w:cstheme="minorHAnsi"/>
                <w:sz w:val="20"/>
                <w:szCs w:val="20"/>
              </w:rPr>
              <w:t>96%</w:t>
            </w:r>
          </w:p>
        </w:tc>
      </w:tr>
    </w:tbl>
    <w:p w14:paraId="60956BAD" w14:textId="77777777" w:rsidR="009822E4" w:rsidRPr="00205D4B" w:rsidRDefault="009822E4" w:rsidP="009D6540">
      <w:pPr>
        <w:pStyle w:val="Akapitzlist"/>
        <w:numPr>
          <w:ilvl w:val="0"/>
          <w:numId w:val="120"/>
        </w:numPr>
        <w:suppressAutoHyphens/>
        <w:spacing w:after="0"/>
        <w:jc w:val="left"/>
        <w:rPr>
          <w:rFonts w:asciiTheme="minorHAnsi" w:hAnsiTheme="minorHAnsi" w:cstheme="minorHAnsi"/>
          <w:sz w:val="20"/>
          <w:szCs w:val="20"/>
        </w:rPr>
      </w:pPr>
      <w:r w:rsidRPr="00205D4B">
        <w:rPr>
          <w:rFonts w:asciiTheme="minorHAnsi" w:hAnsiTheme="minorHAnsi" w:cstheme="minorHAnsi"/>
          <w:sz w:val="20"/>
          <w:szCs w:val="20"/>
        </w:rPr>
        <w:t>W ramach usługi Wykonawca monitoruje krytyczne elementy infrastruktury IT:</w:t>
      </w:r>
    </w:p>
    <w:p w14:paraId="5F50A4F0" w14:textId="77777777" w:rsidR="009822E4" w:rsidRPr="007A29F6" w:rsidRDefault="009822E4" w:rsidP="009D6540">
      <w:pPr>
        <w:pStyle w:val="Akapitzlist"/>
        <w:numPr>
          <w:ilvl w:val="0"/>
          <w:numId w:val="112"/>
        </w:numPr>
        <w:suppressAutoHyphens/>
        <w:spacing w:after="0"/>
        <w:rPr>
          <w:rFonts w:asciiTheme="minorHAnsi" w:hAnsiTheme="minorHAnsi" w:cstheme="minorHAnsi"/>
          <w:sz w:val="20"/>
          <w:szCs w:val="20"/>
        </w:rPr>
      </w:pPr>
      <w:r w:rsidRPr="007A29F6">
        <w:rPr>
          <w:rFonts w:asciiTheme="minorHAnsi" w:hAnsiTheme="minorHAnsi" w:cstheme="minorHAnsi"/>
          <w:sz w:val="20"/>
          <w:szCs w:val="20"/>
        </w:rPr>
        <w:t xml:space="preserve">Serwery </w:t>
      </w:r>
      <w:r>
        <w:rPr>
          <w:rFonts w:asciiTheme="minorHAnsi" w:hAnsiTheme="minorHAnsi" w:cstheme="minorHAnsi"/>
          <w:sz w:val="20"/>
          <w:szCs w:val="20"/>
        </w:rPr>
        <w:t>7</w:t>
      </w:r>
      <w:r w:rsidRPr="007A29F6">
        <w:rPr>
          <w:rFonts w:asciiTheme="minorHAnsi" w:hAnsiTheme="minorHAnsi" w:cstheme="minorHAnsi"/>
          <w:sz w:val="20"/>
          <w:szCs w:val="20"/>
        </w:rPr>
        <w:t xml:space="preserve"> sztuk</w:t>
      </w:r>
    </w:p>
    <w:p w14:paraId="33D463E7" w14:textId="77777777" w:rsidR="009822E4" w:rsidRPr="007A29F6" w:rsidRDefault="009822E4" w:rsidP="009D6540">
      <w:pPr>
        <w:pStyle w:val="Akapitzlist"/>
        <w:numPr>
          <w:ilvl w:val="0"/>
          <w:numId w:val="112"/>
        </w:numPr>
        <w:suppressAutoHyphens/>
        <w:spacing w:after="0"/>
        <w:rPr>
          <w:rFonts w:asciiTheme="minorHAnsi" w:hAnsiTheme="minorHAnsi" w:cstheme="minorHAnsi"/>
          <w:sz w:val="20"/>
          <w:szCs w:val="20"/>
        </w:rPr>
      </w:pPr>
      <w:r w:rsidRPr="007A29F6">
        <w:rPr>
          <w:rFonts w:asciiTheme="minorHAnsi" w:hAnsiTheme="minorHAnsi" w:cstheme="minorHAnsi"/>
          <w:sz w:val="20"/>
          <w:szCs w:val="20"/>
        </w:rPr>
        <w:t xml:space="preserve">Macierze </w:t>
      </w:r>
      <w:r>
        <w:rPr>
          <w:rFonts w:asciiTheme="minorHAnsi" w:hAnsiTheme="minorHAnsi" w:cstheme="minorHAnsi"/>
          <w:sz w:val="20"/>
          <w:szCs w:val="20"/>
        </w:rPr>
        <w:t>2</w:t>
      </w:r>
      <w:r w:rsidRPr="007A29F6">
        <w:rPr>
          <w:rFonts w:asciiTheme="minorHAnsi" w:hAnsiTheme="minorHAnsi" w:cstheme="minorHAnsi"/>
          <w:sz w:val="20"/>
          <w:szCs w:val="20"/>
        </w:rPr>
        <w:t xml:space="preserve"> sztuki</w:t>
      </w:r>
    </w:p>
    <w:p w14:paraId="76097127" w14:textId="77777777" w:rsidR="009822E4" w:rsidRPr="007A29F6" w:rsidRDefault="009822E4" w:rsidP="009D6540">
      <w:pPr>
        <w:pStyle w:val="Akapitzlist"/>
        <w:numPr>
          <w:ilvl w:val="0"/>
          <w:numId w:val="112"/>
        </w:numPr>
        <w:suppressAutoHyphens/>
        <w:spacing w:after="0"/>
        <w:rPr>
          <w:rFonts w:asciiTheme="minorHAnsi" w:hAnsiTheme="minorHAnsi" w:cstheme="minorHAnsi"/>
          <w:sz w:val="20"/>
          <w:szCs w:val="20"/>
        </w:rPr>
      </w:pPr>
      <w:r w:rsidRPr="007A29F6">
        <w:rPr>
          <w:rFonts w:asciiTheme="minorHAnsi" w:hAnsiTheme="minorHAnsi" w:cstheme="minorHAnsi"/>
          <w:sz w:val="20"/>
          <w:szCs w:val="20"/>
        </w:rPr>
        <w:t xml:space="preserve">Przełączniki FC 4 sztuki </w:t>
      </w:r>
    </w:p>
    <w:p w14:paraId="6346D602" w14:textId="77777777" w:rsidR="009822E4" w:rsidRPr="007A29F6" w:rsidRDefault="009822E4" w:rsidP="009D6540">
      <w:pPr>
        <w:pStyle w:val="Akapitzlist"/>
        <w:numPr>
          <w:ilvl w:val="0"/>
          <w:numId w:val="112"/>
        </w:numPr>
        <w:suppressAutoHyphens/>
        <w:spacing w:after="0"/>
        <w:rPr>
          <w:rFonts w:asciiTheme="minorHAnsi" w:hAnsiTheme="minorHAnsi" w:cstheme="minorHAnsi"/>
          <w:sz w:val="20"/>
          <w:szCs w:val="20"/>
        </w:rPr>
      </w:pPr>
      <w:r w:rsidRPr="007A29F6">
        <w:rPr>
          <w:rFonts w:asciiTheme="minorHAnsi" w:hAnsiTheme="minorHAnsi" w:cstheme="minorHAnsi"/>
          <w:sz w:val="20"/>
          <w:szCs w:val="20"/>
        </w:rPr>
        <w:t xml:space="preserve">Przełączniki LAN  12 sztuk     </w:t>
      </w:r>
    </w:p>
    <w:p w14:paraId="2F8CF9D9" w14:textId="77777777" w:rsidR="009822E4" w:rsidRPr="007A29F6" w:rsidRDefault="009822E4" w:rsidP="009D6540">
      <w:pPr>
        <w:pStyle w:val="Akapitzlist"/>
        <w:numPr>
          <w:ilvl w:val="0"/>
          <w:numId w:val="112"/>
        </w:numPr>
        <w:suppressAutoHyphens/>
        <w:spacing w:after="0"/>
        <w:rPr>
          <w:rFonts w:asciiTheme="minorHAnsi" w:hAnsiTheme="minorHAnsi" w:cstheme="minorHAnsi"/>
          <w:sz w:val="20"/>
          <w:szCs w:val="20"/>
        </w:rPr>
      </w:pPr>
      <w:r w:rsidRPr="007A29F6">
        <w:rPr>
          <w:rFonts w:asciiTheme="minorHAnsi" w:hAnsiTheme="minorHAnsi" w:cstheme="minorHAnsi"/>
          <w:sz w:val="20"/>
          <w:szCs w:val="20"/>
        </w:rPr>
        <w:t xml:space="preserve">Przełączniki agregacyjne 4 sztuk     </w:t>
      </w:r>
    </w:p>
    <w:p w14:paraId="4E59BB9E" w14:textId="77777777" w:rsidR="009822E4" w:rsidRPr="007A29F6" w:rsidRDefault="009822E4" w:rsidP="009D6540">
      <w:pPr>
        <w:pStyle w:val="Akapitzlist"/>
        <w:numPr>
          <w:ilvl w:val="0"/>
          <w:numId w:val="112"/>
        </w:numPr>
        <w:suppressAutoHyphens/>
        <w:spacing w:after="0"/>
        <w:rPr>
          <w:rFonts w:asciiTheme="minorHAnsi" w:hAnsiTheme="minorHAnsi" w:cstheme="minorHAnsi"/>
          <w:sz w:val="20"/>
          <w:szCs w:val="20"/>
        </w:rPr>
      </w:pPr>
      <w:r w:rsidRPr="007A29F6">
        <w:rPr>
          <w:rFonts w:asciiTheme="minorHAnsi" w:hAnsiTheme="minorHAnsi" w:cstheme="minorHAnsi"/>
          <w:sz w:val="20"/>
          <w:szCs w:val="20"/>
        </w:rPr>
        <w:t xml:space="preserve">Przełączniki  serwerowe 4 sztuk     </w:t>
      </w:r>
    </w:p>
    <w:p w14:paraId="637F88AB" w14:textId="77777777" w:rsidR="009822E4" w:rsidRPr="007A29F6" w:rsidRDefault="009822E4" w:rsidP="009D6540">
      <w:pPr>
        <w:pStyle w:val="Akapitzlist"/>
        <w:numPr>
          <w:ilvl w:val="0"/>
          <w:numId w:val="112"/>
        </w:numPr>
        <w:suppressAutoHyphens/>
        <w:spacing w:after="0"/>
        <w:rPr>
          <w:rFonts w:asciiTheme="minorHAnsi" w:hAnsiTheme="minorHAnsi" w:cstheme="minorHAnsi"/>
          <w:sz w:val="20"/>
          <w:szCs w:val="20"/>
        </w:rPr>
      </w:pPr>
      <w:r w:rsidRPr="007A29F6">
        <w:rPr>
          <w:rFonts w:asciiTheme="minorHAnsi" w:hAnsiTheme="minorHAnsi" w:cstheme="minorHAnsi"/>
          <w:sz w:val="20"/>
          <w:szCs w:val="20"/>
        </w:rPr>
        <w:t>Serwer Backupu 1 sztuka</w:t>
      </w:r>
    </w:p>
    <w:p w14:paraId="2EAAF405" w14:textId="77777777" w:rsidR="009822E4" w:rsidRPr="007A29F6" w:rsidRDefault="009822E4" w:rsidP="009D6540">
      <w:pPr>
        <w:pStyle w:val="Akapitzlist"/>
        <w:numPr>
          <w:ilvl w:val="0"/>
          <w:numId w:val="112"/>
        </w:numPr>
        <w:suppressAutoHyphens/>
        <w:spacing w:after="0"/>
        <w:rPr>
          <w:rFonts w:asciiTheme="minorHAnsi" w:hAnsiTheme="minorHAnsi" w:cstheme="minorHAnsi"/>
          <w:sz w:val="20"/>
          <w:szCs w:val="20"/>
        </w:rPr>
      </w:pPr>
      <w:r w:rsidRPr="007A29F6">
        <w:rPr>
          <w:rFonts w:asciiTheme="minorHAnsi" w:hAnsiTheme="minorHAnsi" w:cstheme="minorHAnsi"/>
          <w:sz w:val="20"/>
          <w:szCs w:val="20"/>
        </w:rPr>
        <w:t>Biblioteka taśmowa LTO  1 sztuka</w:t>
      </w:r>
    </w:p>
    <w:p w14:paraId="6F602CDE" w14:textId="77777777" w:rsidR="009822E4" w:rsidRPr="007A29F6" w:rsidRDefault="009822E4" w:rsidP="009D6540">
      <w:pPr>
        <w:pStyle w:val="Akapitzlist"/>
        <w:numPr>
          <w:ilvl w:val="0"/>
          <w:numId w:val="112"/>
        </w:numPr>
        <w:suppressAutoHyphens/>
        <w:spacing w:after="0"/>
        <w:rPr>
          <w:rFonts w:asciiTheme="minorHAnsi" w:hAnsiTheme="minorHAnsi" w:cstheme="minorHAnsi"/>
          <w:sz w:val="20"/>
          <w:szCs w:val="20"/>
        </w:rPr>
      </w:pPr>
      <w:r w:rsidRPr="007A29F6">
        <w:rPr>
          <w:rFonts w:asciiTheme="minorHAnsi" w:hAnsiTheme="minorHAnsi" w:cstheme="minorHAnsi"/>
          <w:sz w:val="20"/>
          <w:szCs w:val="20"/>
        </w:rPr>
        <w:t>NAS  2 sztuki</w:t>
      </w:r>
    </w:p>
    <w:p w14:paraId="57A644AC" w14:textId="77777777" w:rsidR="009822E4" w:rsidRPr="007A29F6" w:rsidRDefault="009822E4" w:rsidP="009D6540">
      <w:pPr>
        <w:pStyle w:val="Akapitzlist"/>
        <w:numPr>
          <w:ilvl w:val="0"/>
          <w:numId w:val="112"/>
        </w:numPr>
        <w:suppressAutoHyphens/>
        <w:spacing w:after="0"/>
        <w:rPr>
          <w:rFonts w:asciiTheme="minorHAnsi" w:hAnsiTheme="minorHAnsi" w:cstheme="minorHAnsi"/>
          <w:sz w:val="20"/>
          <w:szCs w:val="20"/>
        </w:rPr>
      </w:pPr>
      <w:r w:rsidRPr="007A29F6">
        <w:rPr>
          <w:rFonts w:asciiTheme="minorHAnsi" w:hAnsiTheme="minorHAnsi" w:cstheme="minorHAnsi"/>
          <w:sz w:val="20"/>
          <w:szCs w:val="20"/>
        </w:rPr>
        <w:t>UPS  6 sztuki</w:t>
      </w:r>
    </w:p>
    <w:p w14:paraId="20A5566C" w14:textId="77777777" w:rsidR="009822E4" w:rsidRPr="007A29F6" w:rsidRDefault="009822E4" w:rsidP="009D6540">
      <w:pPr>
        <w:pStyle w:val="Akapitzlist"/>
        <w:numPr>
          <w:ilvl w:val="0"/>
          <w:numId w:val="112"/>
        </w:numPr>
        <w:suppressAutoHyphens/>
        <w:spacing w:after="0"/>
        <w:rPr>
          <w:rFonts w:asciiTheme="minorHAnsi" w:hAnsiTheme="minorHAnsi" w:cstheme="minorHAnsi"/>
          <w:sz w:val="20"/>
          <w:szCs w:val="20"/>
        </w:rPr>
      </w:pPr>
      <w:r w:rsidRPr="007A29F6">
        <w:rPr>
          <w:rFonts w:asciiTheme="minorHAnsi" w:hAnsiTheme="minorHAnsi" w:cstheme="minorHAnsi"/>
          <w:sz w:val="20"/>
          <w:szCs w:val="20"/>
        </w:rPr>
        <w:t>Serwer aplikacji</w:t>
      </w:r>
    </w:p>
    <w:p w14:paraId="01F14235" w14:textId="77777777" w:rsidR="009822E4" w:rsidRPr="007A29F6" w:rsidRDefault="009822E4" w:rsidP="009D6540">
      <w:pPr>
        <w:pStyle w:val="Akapitzlist"/>
        <w:numPr>
          <w:ilvl w:val="0"/>
          <w:numId w:val="112"/>
        </w:numPr>
        <w:suppressAutoHyphens/>
        <w:spacing w:after="0"/>
        <w:rPr>
          <w:rFonts w:asciiTheme="minorHAnsi" w:hAnsiTheme="minorHAnsi" w:cstheme="minorHAnsi"/>
          <w:sz w:val="20"/>
          <w:szCs w:val="20"/>
        </w:rPr>
      </w:pPr>
      <w:r w:rsidRPr="007A29F6">
        <w:rPr>
          <w:rFonts w:asciiTheme="minorHAnsi" w:hAnsiTheme="minorHAnsi" w:cstheme="minorHAnsi"/>
          <w:sz w:val="20"/>
          <w:szCs w:val="20"/>
        </w:rPr>
        <w:t xml:space="preserve">IIS </w:t>
      </w:r>
      <w:r>
        <w:rPr>
          <w:rFonts w:asciiTheme="minorHAnsi" w:hAnsiTheme="minorHAnsi" w:cstheme="minorHAnsi"/>
          <w:sz w:val="20"/>
          <w:szCs w:val="20"/>
        </w:rPr>
        <w:t>3</w:t>
      </w:r>
      <w:r w:rsidRPr="007A29F6">
        <w:rPr>
          <w:rFonts w:asciiTheme="minorHAnsi" w:hAnsiTheme="minorHAnsi" w:cstheme="minorHAnsi"/>
          <w:sz w:val="20"/>
          <w:szCs w:val="20"/>
        </w:rPr>
        <w:t xml:space="preserve"> sztuki</w:t>
      </w:r>
    </w:p>
    <w:p w14:paraId="1F859DFC" w14:textId="77777777" w:rsidR="009822E4" w:rsidRPr="007A29F6" w:rsidRDefault="009822E4" w:rsidP="009D6540">
      <w:pPr>
        <w:pStyle w:val="Akapitzlist"/>
        <w:numPr>
          <w:ilvl w:val="0"/>
          <w:numId w:val="112"/>
        </w:numPr>
        <w:suppressAutoHyphens/>
        <w:spacing w:after="0"/>
        <w:rPr>
          <w:rFonts w:asciiTheme="minorHAnsi" w:hAnsiTheme="minorHAnsi" w:cstheme="minorHAnsi"/>
          <w:sz w:val="20"/>
          <w:szCs w:val="20"/>
        </w:rPr>
      </w:pPr>
      <w:r w:rsidRPr="007A29F6">
        <w:rPr>
          <w:rFonts w:asciiTheme="minorHAnsi" w:hAnsiTheme="minorHAnsi" w:cstheme="minorHAnsi"/>
          <w:sz w:val="20"/>
          <w:szCs w:val="20"/>
        </w:rPr>
        <w:t xml:space="preserve">Serwer wirtualizacji </w:t>
      </w:r>
      <w:r>
        <w:rPr>
          <w:rFonts w:asciiTheme="minorHAnsi" w:hAnsiTheme="minorHAnsi" w:cstheme="minorHAnsi"/>
          <w:sz w:val="20"/>
          <w:szCs w:val="20"/>
        </w:rPr>
        <w:t>4</w:t>
      </w:r>
      <w:r w:rsidRPr="007A29F6">
        <w:rPr>
          <w:rFonts w:asciiTheme="minorHAnsi" w:hAnsiTheme="minorHAnsi" w:cstheme="minorHAnsi"/>
          <w:sz w:val="20"/>
          <w:szCs w:val="20"/>
        </w:rPr>
        <w:t xml:space="preserve"> sztuki</w:t>
      </w:r>
    </w:p>
    <w:p w14:paraId="640A7EE6" w14:textId="77777777" w:rsidR="009822E4" w:rsidRPr="007A29F6" w:rsidRDefault="009822E4" w:rsidP="009D6540">
      <w:pPr>
        <w:pStyle w:val="Akapitzlist"/>
        <w:numPr>
          <w:ilvl w:val="0"/>
          <w:numId w:val="112"/>
        </w:numPr>
        <w:suppressAutoHyphens/>
        <w:spacing w:after="0"/>
        <w:rPr>
          <w:rFonts w:asciiTheme="minorHAnsi" w:hAnsiTheme="minorHAnsi" w:cstheme="minorHAnsi"/>
          <w:sz w:val="20"/>
          <w:szCs w:val="20"/>
        </w:rPr>
      </w:pPr>
      <w:r w:rsidRPr="007A29F6">
        <w:rPr>
          <w:rFonts w:asciiTheme="minorHAnsi" w:hAnsiTheme="minorHAnsi" w:cstheme="minorHAnsi"/>
          <w:sz w:val="20"/>
          <w:szCs w:val="20"/>
        </w:rPr>
        <w:t>Serwer AD 2  sztuki</w:t>
      </w:r>
    </w:p>
    <w:p w14:paraId="01B330CC" w14:textId="77777777" w:rsidR="009822E4" w:rsidRPr="007A29F6" w:rsidRDefault="009822E4" w:rsidP="009D6540">
      <w:pPr>
        <w:pStyle w:val="Akapitzlist"/>
        <w:numPr>
          <w:ilvl w:val="0"/>
          <w:numId w:val="112"/>
        </w:numPr>
        <w:suppressAutoHyphens/>
        <w:spacing w:after="0"/>
        <w:rPr>
          <w:rFonts w:asciiTheme="minorHAnsi" w:hAnsiTheme="minorHAnsi" w:cstheme="minorHAnsi"/>
          <w:sz w:val="20"/>
          <w:szCs w:val="20"/>
        </w:rPr>
      </w:pPr>
      <w:r w:rsidRPr="007A29F6">
        <w:rPr>
          <w:rFonts w:asciiTheme="minorHAnsi" w:hAnsiTheme="minorHAnsi" w:cstheme="minorHAnsi"/>
          <w:sz w:val="20"/>
          <w:szCs w:val="20"/>
        </w:rPr>
        <w:t>Serwer Bazy Danych Oracle 2 sztuka</w:t>
      </w:r>
    </w:p>
    <w:p w14:paraId="5263C385" w14:textId="77777777" w:rsidR="009822E4" w:rsidRPr="00205D4B" w:rsidRDefault="009822E4" w:rsidP="009822E4">
      <w:pPr>
        <w:ind w:left="708"/>
        <w:rPr>
          <w:rFonts w:asciiTheme="minorHAnsi" w:hAnsiTheme="minorHAnsi" w:cstheme="minorHAnsi"/>
          <w:sz w:val="20"/>
        </w:rPr>
      </w:pPr>
      <w:r w:rsidRPr="00205D4B">
        <w:rPr>
          <w:rFonts w:asciiTheme="minorHAnsi" w:hAnsiTheme="minorHAnsi" w:cstheme="minorHAnsi"/>
          <w:sz w:val="20"/>
        </w:rPr>
        <w:t>W przypadku instalacji przez Zamawiającego nowego rozwiązania będącego jednym z powyższych elementów musi ono zostać objęte systemem monitorowania w ramach usługi SOC.</w:t>
      </w:r>
    </w:p>
    <w:p w14:paraId="5850B51C" w14:textId="77777777" w:rsidR="009822E4" w:rsidRPr="00205D4B" w:rsidRDefault="009822E4" w:rsidP="009D6540">
      <w:pPr>
        <w:pStyle w:val="Akapitzlist"/>
        <w:numPr>
          <w:ilvl w:val="0"/>
          <w:numId w:val="120"/>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W ramach usługi wykonawca monitoruje krytyczne elementy systemu HIS:</w:t>
      </w:r>
    </w:p>
    <w:p w14:paraId="2B40E451" w14:textId="77777777" w:rsidR="009822E4" w:rsidRPr="00205D4B" w:rsidRDefault="009822E4" w:rsidP="009D6540">
      <w:pPr>
        <w:numPr>
          <w:ilvl w:val="0"/>
          <w:numId w:val="111"/>
        </w:numPr>
        <w:overflowPunct/>
        <w:autoSpaceDE/>
        <w:spacing w:after="0"/>
        <w:contextualSpacing/>
        <w:textAlignment w:val="auto"/>
        <w:rPr>
          <w:rFonts w:asciiTheme="minorHAnsi" w:hAnsiTheme="minorHAnsi" w:cstheme="minorHAnsi"/>
          <w:sz w:val="20"/>
        </w:rPr>
      </w:pPr>
      <w:r w:rsidRPr="00205D4B">
        <w:rPr>
          <w:rFonts w:asciiTheme="minorHAnsi" w:hAnsiTheme="minorHAnsi" w:cstheme="minorHAnsi"/>
          <w:sz w:val="20"/>
        </w:rPr>
        <w:t>Monitorowanie komunikacji   z  platformą P1</w:t>
      </w:r>
    </w:p>
    <w:p w14:paraId="7383B58A" w14:textId="77777777" w:rsidR="009822E4" w:rsidRPr="00205D4B" w:rsidRDefault="009822E4" w:rsidP="009D6540">
      <w:pPr>
        <w:numPr>
          <w:ilvl w:val="0"/>
          <w:numId w:val="111"/>
        </w:numPr>
        <w:overflowPunct/>
        <w:autoSpaceDE/>
        <w:spacing w:after="0"/>
        <w:contextualSpacing/>
        <w:textAlignment w:val="auto"/>
        <w:rPr>
          <w:rFonts w:asciiTheme="minorHAnsi" w:hAnsiTheme="minorHAnsi" w:cstheme="minorHAnsi"/>
          <w:sz w:val="20"/>
        </w:rPr>
      </w:pPr>
      <w:r w:rsidRPr="00205D4B">
        <w:rPr>
          <w:rFonts w:asciiTheme="minorHAnsi" w:hAnsiTheme="minorHAnsi" w:cstheme="minorHAnsi"/>
          <w:sz w:val="20"/>
        </w:rPr>
        <w:t>Monitorowanie komunikacji bramek HL7</w:t>
      </w:r>
    </w:p>
    <w:p w14:paraId="1ED85F3A" w14:textId="77777777" w:rsidR="009822E4" w:rsidRDefault="009822E4" w:rsidP="009D6540">
      <w:pPr>
        <w:numPr>
          <w:ilvl w:val="0"/>
          <w:numId w:val="111"/>
        </w:numPr>
        <w:overflowPunct/>
        <w:autoSpaceDE/>
        <w:spacing w:after="0"/>
        <w:contextualSpacing/>
        <w:textAlignment w:val="auto"/>
        <w:rPr>
          <w:rFonts w:asciiTheme="minorHAnsi" w:hAnsiTheme="minorHAnsi" w:cstheme="minorHAnsi"/>
          <w:sz w:val="20"/>
        </w:rPr>
      </w:pPr>
      <w:r w:rsidRPr="00205D4B">
        <w:rPr>
          <w:rFonts w:asciiTheme="minorHAnsi" w:hAnsiTheme="minorHAnsi" w:cstheme="minorHAnsi"/>
          <w:sz w:val="20"/>
        </w:rPr>
        <w:t>Monitorowanie komunikacji EWUŚ</w:t>
      </w:r>
    </w:p>
    <w:p w14:paraId="6DCA03B7" w14:textId="77777777" w:rsidR="009822E4" w:rsidRPr="00A22CD4" w:rsidRDefault="009822E4" w:rsidP="009D6540">
      <w:pPr>
        <w:numPr>
          <w:ilvl w:val="0"/>
          <w:numId w:val="111"/>
        </w:numPr>
        <w:overflowPunct/>
        <w:autoSpaceDE/>
        <w:spacing w:after="0"/>
        <w:contextualSpacing/>
        <w:textAlignment w:val="auto"/>
        <w:rPr>
          <w:rFonts w:asciiTheme="minorHAnsi" w:hAnsiTheme="minorHAnsi" w:cstheme="minorHAnsi"/>
          <w:sz w:val="20"/>
        </w:rPr>
      </w:pPr>
      <w:r w:rsidRPr="00205D4B">
        <w:rPr>
          <w:rFonts w:asciiTheme="minorHAnsi" w:hAnsiTheme="minorHAnsi" w:cstheme="minorHAnsi"/>
          <w:sz w:val="20"/>
        </w:rPr>
        <w:t xml:space="preserve">Monitorowanie komunikacji </w:t>
      </w:r>
      <w:proofErr w:type="spellStart"/>
      <w:r>
        <w:rPr>
          <w:rFonts w:asciiTheme="minorHAnsi" w:hAnsiTheme="minorHAnsi" w:cstheme="minorHAnsi"/>
          <w:sz w:val="20"/>
        </w:rPr>
        <w:t>CeR</w:t>
      </w:r>
      <w:proofErr w:type="spellEnd"/>
    </w:p>
    <w:p w14:paraId="79FD86E7" w14:textId="77777777" w:rsidR="009822E4" w:rsidRPr="00205D4B" w:rsidRDefault="009822E4" w:rsidP="009D6540">
      <w:pPr>
        <w:numPr>
          <w:ilvl w:val="0"/>
          <w:numId w:val="111"/>
        </w:numPr>
        <w:overflowPunct/>
        <w:autoSpaceDE/>
        <w:spacing w:after="0"/>
        <w:contextualSpacing/>
        <w:textAlignment w:val="auto"/>
        <w:rPr>
          <w:rFonts w:asciiTheme="minorHAnsi" w:hAnsiTheme="minorHAnsi" w:cstheme="minorHAnsi"/>
          <w:sz w:val="20"/>
        </w:rPr>
      </w:pPr>
      <w:r w:rsidRPr="00205D4B">
        <w:rPr>
          <w:rFonts w:asciiTheme="minorHAnsi" w:hAnsiTheme="minorHAnsi" w:cstheme="minorHAnsi"/>
          <w:sz w:val="20"/>
        </w:rPr>
        <w:t>Monitorowanie KOWAL</w:t>
      </w:r>
    </w:p>
    <w:p w14:paraId="0E2D3CD7" w14:textId="77777777" w:rsidR="009822E4" w:rsidRPr="00205D4B" w:rsidRDefault="009822E4" w:rsidP="009D6540">
      <w:pPr>
        <w:numPr>
          <w:ilvl w:val="0"/>
          <w:numId w:val="111"/>
        </w:numPr>
        <w:overflowPunct/>
        <w:autoSpaceDE/>
        <w:spacing w:after="0"/>
        <w:contextualSpacing/>
        <w:textAlignment w:val="auto"/>
        <w:rPr>
          <w:rFonts w:asciiTheme="minorHAnsi" w:hAnsiTheme="minorHAnsi" w:cstheme="minorHAnsi"/>
          <w:sz w:val="20"/>
        </w:rPr>
      </w:pPr>
      <w:r w:rsidRPr="00205D4B">
        <w:rPr>
          <w:rFonts w:asciiTheme="minorHAnsi" w:hAnsiTheme="minorHAnsi" w:cstheme="minorHAnsi"/>
          <w:sz w:val="20"/>
        </w:rPr>
        <w:t>Monitorowanie komunikacji AP-KOLCE</w:t>
      </w:r>
    </w:p>
    <w:p w14:paraId="7883AD63" w14:textId="77777777" w:rsidR="009822E4" w:rsidRPr="00205D4B" w:rsidRDefault="009822E4" w:rsidP="009D6540">
      <w:pPr>
        <w:numPr>
          <w:ilvl w:val="0"/>
          <w:numId w:val="111"/>
        </w:numPr>
        <w:overflowPunct/>
        <w:autoSpaceDE/>
        <w:spacing w:after="0"/>
        <w:contextualSpacing/>
        <w:textAlignment w:val="auto"/>
        <w:rPr>
          <w:rFonts w:asciiTheme="minorHAnsi" w:hAnsiTheme="minorHAnsi" w:cstheme="minorHAnsi"/>
          <w:sz w:val="20"/>
        </w:rPr>
      </w:pPr>
      <w:r w:rsidRPr="00205D4B">
        <w:rPr>
          <w:rFonts w:asciiTheme="minorHAnsi" w:hAnsiTheme="minorHAnsi" w:cstheme="minorHAnsi"/>
          <w:sz w:val="20"/>
        </w:rPr>
        <w:t>Monitorowanie RZM</w:t>
      </w:r>
    </w:p>
    <w:p w14:paraId="6E9FB263" w14:textId="77777777" w:rsidR="009822E4" w:rsidRPr="00205D4B" w:rsidRDefault="009822E4" w:rsidP="009D6540">
      <w:pPr>
        <w:pStyle w:val="Akapitzlist"/>
        <w:numPr>
          <w:ilvl w:val="0"/>
          <w:numId w:val="111"/>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Monitorowanie bazy danych systemu HIS</w:t>
      </w:r>
    </w:p>
    <w:p w14:paraId="7F8B70E1" w14:textId="77777777" w:rsidR="009822E4" w:rsidRPr="00205D4B" w:rsidRDefault="009822E4" w:rsidP="009D6540">
      <w:pPr>
        <w:pStyle w:val="Akapitzlist"/>
        <w:numPr>
          <w:ilvl w:val="0"/>
          <w:numId w:val="120"/>
        </w:numPr>
        <w:suppressAutoHyphens/>
        <w:spacing w:after="0"/>
        <w:rPr>
          <w:rFonts w:asciiTheme="minorHAnsi" w:hAnsiTheme="minorHAnsi" w:cstheme="minorHAnsi"/>
          <w:sz w:val="20"/>
          <w:szCs w:val="20"/>
        </w:rPr>
      </w:pPr>
      <w:r w:rsidRPr="00205D4B">
        <w:rPr>
          <w:rFonts w:asciiTheme="minorHAnsi" w:hAnsiTheme="minorHAnsi" w:cstheme="minorHAnsi"/>
          <w:sz w:val="20"/>
          <w:szCs w:val="20"/>
        </w:rPr>
        <w:t>Monitoring kopii zapasowych</w:t>
      </w:r>
    </w:p>
    <w:p w14:paraId="23765DC1" w14:textId="77777777" w:rsidR="009822E4" w:rsidRPr="00205D4B" w:rsidRDefault="009822E4" w:rsidP="009822E4">
      <w:pPr>
        <w:ind w:left="720"/>
        <w:rPr>
          <w:rFonts w:asciiTheme="minorHAnsi" w:hAnsiTheme="minorHAnsi" w:cstheme="minorHAnsi"/>
          <w:sz w:val="20"/>
        </w:rPr>
      </w:pPr>
      <w:r w:rsidRPr="00205D4B">
        <w:rPr>
          <w:rFonts w:asciiTheme="minorHAnsi" w:hAnsiTheme="minorHAnsi" w:cstheme="minorHAnsi"/>
          <w:sz w:val="20"/>
        </w:rPr>
        <w:t>Usługa polega na konfiguracji środowiska do monitorowania statusów wykonywanych kopii zapasowych krytycznych zasobów infrastruktury IT, a w szczególności infrastruktury środowiska HIS. Ma na celu zapobieganie, poprzez informowanie z odpowiednim wyprzedzeniem administratorów szpitala, o potencjalnych problemach oraz zagrożeniach w wykonaniu kopii zapasowych danych usług oraz serwisów.</w:t>
      </w:r>
    </w:p>
    <w:p w14:paraId="0EF76BE4" w14:textId="77777777" w:rsidR="009822E4" w:rsidRPr="00205D4B" w:rsidRDefault="009822E4" w:rsidP="009D6540">
      <w:pPr>
        <w:pStyle w:val="Akapitzlist"/>
        <w:numPr>
          <w:ilvl w:val="0"/>
          <w:numId w:val="120"/>
        </w:numPr>
        <w:spacing w:after="0"/>
        <w:rPr>
          <w:rFonts w:asciiTheme="minorHAnsi" w:hAnsiTheme="minorHAnsi" w:cstheme="minorHAnsi"/>
          <w:sz w:val="20"/>
          <w:szCs w:val="20"/>
        </w:rPr>
      </w:pPr>
      <w:r w:rsidRPr="00205D4B">
        <w:rPr>
          <w:rFonts w:asciiTheme="minorHAnsi" w:hAnsiTheme="minorHAnsi" w:cstheme="minorHAnsi"/>
          <w:sz w:val="20"/>
          <w:szCs w:val="20"/>
        </w:rPr>
        <w:t>Usługa odtworzenia systemu HIS z kopii zapasowych na środowisku odtworzeniowym Zamawiającego</w:t>
      </w:r>
    </w:p>
    <w:p w14:paraId="44F2B4D6" w14:textId="77777777" w:rsidR="009822E4" w:rsidRPr="00205D4B" w:rsidRDefault="009822E4" w:rsidP="009822E4">
      <w:pPr>
        <w:pStyle w:val="Akapitzlist"/>
        <w:rPr>
          <w:rFonts w:asciiTheme="minorHAnsi" w:hAnsiTheme="minorHAnsi" w:cstheme="minorHAnsi"/>
          <w:sz w:val="20"/>
          <w:szCs w:val="20"/>
        </w:rPr>
      </w:pPr>
      <w:r w:rsidRPr="00205D4B">
        <w:rPr>
          <w:rFonts w:asciiTheme="minorHAnsi" w:hAnsiTheme="minorHAnsi" w:cstheme="minorHAnsi"/>
          <w:sz w:val="20"/>
          <w:szCs w:val="20"/>
        </w:rPr>
        <w:t>Usługa polega na odtwarzaniu elementów środowiska HIS, z posiadanych przez Zamawiającego kopii zapasowych, na dodatkowym, odseparowanym od produkcyjnego, dedykowanym środowisku odtworzeniowym. Wykonywana będzie minimum raz w miesiącu w okresie trwania usługi SOC oraz po przekazaniu niezbędnych dostępów do infrastruktury. Realizowana będzie przy użyciu wdrażanych przez Wykonawcę mechanizmów kopii zapasowych, które są tak skonfigurowane, że umożliwiają odtworzenie danych bezpośrednio na środowisku odtworzeniowym. Zamawiający przekaże wymaganą dokumentację środowiska kopii zapasowych, środowiska odtworzeniowego oraz niezbędne dane dostępowe. Po każdym odtworzeniu Wykonawca musi sporządzić raport, który zawierał będzie informacje o przeprowadzonych pracach a w szczególności z których kopii zostało wykonane odtworzenie, ile czasu trwało odtworzenie oraz które elementy HIS podlegały testowi odtworzenia. Po odtworzeniu Wykonawca dokona weryfikacji środowiska i potwierdzi poprawność odtworzenia zgodnie z ustalony scenariuszami testowymi.</w:t>
      </w:r>
    </w:p>
    <w:p w14:paraId="2E10599F" w14:textId="77777777" w:rsidR="009822E4" w:rsidRPr="00205D4B" w:rsidRDefault="009822E4" w:rsidP="009822E4">
      <w:pPr>
        <w:pStyle w:val="Akapitzlist"/>
        <w:ind w:left="372" w:firstLine="348"/>
        <w:rPr>
          <w:rFonts w:asciiTheme="minorHAnsi" w:hAnsiTheme="minorHAnsi" w:cstheme="minorHAnsi"/>
          <w:sz w:val="20"/>
          <w:szCs w:val="20"/>
        </w:rPr>
      </w:pPr>
      <w:r w:rsidRPr="00205D4B">
        <w:rPr>
          <w:rFonts w:asciiTheme="minorHAnsi" w:hAnsiTheme="minorHAnsi" w:cstheme="minorHAnsi"/>
          <w:sz w:val="20"/>
          <w:szCs w:val="20"/>
        </w:rPr>
        <w:t>Po odtworzeniu Wykonawca przekaże raport z odtworzenia wraz z dowodami działania systemu - logi</w:t>
      </w:r>
    </w:p>
    <w:p w14:paraId="444B0779" w14:textId="77777777" w:rsidR="009822E4" w:rsidRPr="00205D4B" w:rsidRDefault="009822E4" w:rsidP="009822E4">
      <w:pPr>
        <w:rPr>
          <w:rFonts w:asciiTheme="minorHAnsi" w:hAnsiTheme="minorHAnsi" w:cstheme="minorHAnsi"/>
          <w:sz w:val="20"/>
        </w:rPr>
      </w:pPr>
    </w:p>
    <w:p w14:paraId="0D6A7737" w14:textId="77777777" w:rsidR="009822E4" w:rsidRPr="00205D4B" w:rsidRDefault="009822E4" w:rsidP="009D6540">
      <w:pPr>
        <w:pStyle w:val="Nagwek2"/>
        <w:numPr>
          <w:ilvl w:val="0"/>
          <w:numId w:val="114"/>
        </w:numPr>
        <w:tabs>
          <w:tab w:val="num" w:pos="360"/>
          <w:tab w:val="num" w:pos="643"/>
          <w:tab w:val="num" w:pos="926"/>
        </w:tabs>
        <w:ind w:left="5" w:hanging="5"/>
        <w:rPr>
          <w:rFonts w:asciiTheme="minorHAnsi" w:hAnsiTheme="minorHAnsi" w:cstheme="minorHAnsi"/>
          <w:sz w:val="20"/>
          <w:szCs w:val="20"/>
          <w:lang w:val="en-US"/>
        </w:rPr>
      </w:pPr>
      <w:bookmarkStart w:id="71" w:name="_Toc203125428"/>
      <w:r w:rsidRPr="00205D4B">
        <w:rPr>
          <w:rFonts w:asciiTheme="minorHAnsi" w:hAnsiTheme="minorHAnsi" w:cstheme="minorHAnsi"/>
          <w:sz w:val="20"/>
          <w:szCs w:val="20"/>
          <w:lang w:val="en-US"/>
        </w:rPr>
        <w:t xml:space="preserve">System </w:t>
      </w:r>
      <w:proofErr w:type="spellStart"/>
      <w:r w:rsidRPr="00205D4B">
        <w:rPr>
          <w:rFonts w:asciiTheme="minorHAnsi" w:hAnsiTheme="minorHAnsi" w:cstheme="minorHAnsi"/>
          <w:sz w:val="20"/>
          <w:szCs w:val="20"/>
          <w:lang w:val="en-US"/>
        </w:rPr>
        <w:t>Backupu</w:t>
      </w:r>
      <w:proofErr w:type="spellEnd"/>
      <w:r w:rsidRPr="00205D4B">
        <w:rPr>
          <w:rFonts w:asciiTheme="minorHAnsi" w:hAnsiTheme="minorHAnsi" w:cstheme="minorHAnsi"/>
          <w:sz w:val="20"/>
          <w:szCs w:val="20"/>
          <w:lang w:val="en-US"/>
        </w:rPr>
        <w:t xml:space="preserve"> </w:t>
      </w:r>
      <w:proofErr w:type="spellStart"/>
      <w:r w:rsidRPr="00205D4B">
        <w:rPr>
          <w:rFonts w:asciiTheme="minorHAnsi" w:hAnsiTheme="minorHAnsi" w:cstheme="minorHAnsi"/>
          <w:sz w:val="20"/>
          <w:szCs w:val="20"/>
          <w:lang w:val="en-US"/>
        </w:rPr>
        <w:t>klasy</w:t>
      </w:r>
      <w:proofErr w:type="spellEnd"/>
      <w:r w:rsidRPr="00205D4B">
        <w:rPr>
          <w:rFonts w:asciiTheme="minorHAnsi" w:hAnsiTheme="minorHAnsi" w:cstheme="minorHAnsi"/>
          <w:sz w:val="20"/>
          <w:szCs w:val="20"/>
          <w:lang w:val="en-US"/>
        </w:rPr>
        <w:t xml:space="preserve"> Enterprise </w:t>
      </w:r>
      <w:bookmarkEnd w:id="71"/>
      <w:r>
        <w:rPr>
          <w:rFonts w:asciiTheme="minorHAnsi" w:hAnsiTheme="minorHAnsi" w:cstheme="minorHAnsi"/>
          <w:sz w:val="20"/>
          <w:szCs w:val="20"/>
          <w:lang w:val="en-US"/>
        </w:rPr>
        <w:t>Plus</w:t>
      </w:r>
    </w:p>
    <w:p w14:paraId="486C2CAE" w14:textId="77777777" w:rsidR="009822E4" w:rsidRPr="00205D4B" w:rsidRDefault="009822E4" w:rsidP="009D6540">
      <w:pPr>
        <w:pStyle w:val="Akapitzlist"/>
        <w:numPr>
          <w:ilvl w:val="0"/>
          <w:numId w:val="117"/>
        </w:numPr>
        <w:spacing w:after="5"/>
        <w:ind w:right="2"/>
        <w:rPr>
          <w:rFonts w:asciiTheme="minorHAnsi" w:hAnsiTheme="minorHAnsi" w:cstheme="minorHAnsi"/>
          <w:sz w:val="20"/>
          <w:szCs w:val="20"/>
        </w:rPr>
      </w:pPr>
      <w:r w:rsidRPr="00205D4B">
        <w:rPr>
          <w:rFonts w:asciiTheme="minorHAnsi" w:hAnsiTheme="minorHAnsi" w:cstheme="minorHAnsi"/>
          <w:sz w:val="20"/>
          <w:szCs w:val="20"/>
        </w:rPr>
        <w:t xml:space="preserve">Wdrożenie i wsparcie techniczne </w:t>
      </w:r>
    </w:p>
    <w:p w14:paraId="78FAF5C9" w14:textId="77777777" w:rsidR="009822E4" w:rsidRPr="00205D4B" w:rsidRDefault="009822E4" w:rsidP="009822E4">
      <w:pPr>
        <w:ind w:firstLine="703"/>
        <w:rPr>
          <w:rFonts w:asciiTheme="minorHAnsi" w:hAnsiTheme="minorHAnsi" w:cstheme="minorHAnsi"/>
          <w:sz w:val="20"/>
        </w:rPr>
      </w:pPr>
      <w:r w:rsidRPr="00205D4B">
        <w:rPr>
          <w:rFonts w:asciiTheme="minorHAnsi" w:hAnsiTheme="minorHAnsi" w:cstheme="minorHAnsi"/>
          <w:sz w:val="20"/>
        </w:rPr>
        <w:t>Usługa obejmuje realizacje:</w:t>
      </w:r>
    </w:p>
    <w:p w14:paraId="4EB41369" w14:textId="77777777" w:rsidR="009822E4" w:rsidRPr="00205D4B" w:rsidRDefault="009822E4" w:rsidP="009D6540">
      <w:pPr>
        <w:numPr>
          <w:ilvl w:val="0"/>
          <w:numId w:val="118"/>
        </w:numPr>
        <w:suppressAutoHyphens w:val="0"/>
        <w:overflowPunct/>
        <w:autoSpaceDE/>
        <w:spacing w:after="0"/>
        <w:ind w:left="1069"/>
        <w:jc w:val="left"/>
        <w:textAlignment w:val="auto"/>
        <w:rPr>
          <w:rFonts w:asciiTheme="minorHAnsi" w:hAnsiTheme="minorHAnsi" w:cstheme="minorHAnsi"/>
          <w:sz w:val="20"/>
        </w:rPr>
      </w:pPr>
      <w:r w:rsidRPr="00205D4B">
        <w:rPr>
          <w:rFonts w:asciiTheme="minorHAnsi" w:hAnsiTheme="minorHAnsi" w:cstheme="minorHAnsi"/>
          <w:sz w:val="20"/>
        </w:rPr>
        <w:t>Analizy przedwdrożeniowej środowiska IT Zamawiającego</w:t>
      </w:r>
    </w:p>
    <w:p w14:paraId="6D59727E" w14:textId="77777777" w:rsidR="009822E4" w:rsidRPr="00205D4B" w:rsidRDefault="009822E4" w:rsidP="009D6540">
      <w:pPr>
        <w:numPr>
          <w:ilvl w:val="0"/>
          <w:numId w:val="118"/>
        </w:numPr>
        <w:suppressAutoHyphens w:val="0"/>
        <w:overflowPunct/>
        <w:autoSpaceDE/>
        <w:spacing w:after="0"/>
        <w:ind w:left="1069"/>
        <w:jc w:val="left"/>
        <w:textAlignment w:val="auto"/>
        <w:rPr>
          <w:rFonts w:asciiTheme="minorHAnsi" w:hAnsiTheme="minorHAnsi" w:cstheme="minorHAnsi"/>
          <w:sz w:val="20"/>
        </w:rPr>
      </w:pPr>
      <w:r w:rsidRPr="00205D4B">
        <w:rPr>
          <w:rFonts w:asciiTheme="minorHAnsi" w:hAnsiTheme="minorHAnsi" w:cstheme="minorHAnsi"/>
          <w:sz w:val="20"/>
        </w:rPr>
        <w:t>Instalacja systemu</w:t>
      </w:r>
    </w:p>
    <w:p w14:paraId="1B8A3354" w14:textId="77777777" w:rsidR="009822E4" w:rsidRPr="00205D4B" w:rsidRDefault="009822E4" w:rsidP="009D6540">
      <w:pPr>
        <w:numPr>
          <w:ilvl w:val="0"/>
          <w:numId w:val="118"/>
        </w:numPr>
        <w:suppressAutoHyphens w:val="0"/>
        <w:overflowPunct/>
        <w:autoSpaceDE/>
        <w:spacing w:after="0"/>
        <w:ind w:left="1069"/>
        <w:jc w:val="left"/>
        <w:textAlignment w:val="auto"/>
        <w:rPr>
          <w:rFonts w:asciiTheme="minorHAnsi" w:hAnsiTheme="minorHAnsi" w:cstheme="minorHAnsi"/>
          <w:sz w:val="20"/>
        </w:rPr>
      </w:pPr>
      <w:r w:rsidRPr="00205D4B">
        <w:rPr>
          <w:rFonts w:asciiTheme="minorHAnsi" w:hAnsiTheme="minorHAnsi" w:cstheme="minorHAnsi"/>
          <w:sz w:val="20"/>
        </w:rPr>
        <w:t>Wdrożenie wymaganych polityk backupu</w:t>
      </w:r>
    </w:p>
    <w:p w14:paraId="1FDFD231" w14:textId="77777777" w:rsidR="009822E4" w:rsidRPr="00205D4B" w:rsidRDefault="009822E4" w:rsidP="009D6540">
      <w:pPr>
        <w:numPr>
          <w:ilvl w:val="0"/>
          <w:numId w:val="118"/>
        </w:numPr>
        <w:suppressAutoHyphens w:val="0"/>
        <w:overflowPunct/>
        <w:autoSpaceDE/>
        <w:spacing w:after="0"/>
        <w:ind w:left="1069"/>
        <w:jc w:val="left"/>
        <w:textAlignment w:val="auto"/>
        <w:rPr>
          <w:rFonts w:asciiTheme="minorHAnsi" w:hAnsiTheme="minorHAnsi" w:cstheme="minorHAnsi"/>
          <w:sz w:val="20"/>
        </w:rPr>
      </w:pPr>
      <w:r w:rsidRPr="00205D4B">
        <w:rPr>
          <w:rFonts w:asciiTheme="minorHAnsi" w:hAnsiTheme="minorHAnsi" w:cstheme="minorHAnsi"/>
          <w:sz w:val="20"/>
        </w:rPr>
        <w:t>Podłączenie posiadanej biblioteki taśmowej</w:t>
      </w:r>
    </w:p>
    <w:p w14:paraId="688F6FE0" w14:textId="77777777" w:rsidR="009822E4" w:rsidRPr="00205D4B" w:rsidRDefault="009822E4" w:rsidP="009D6540">
      <w:pPr>
        <w:numPr>
          <w:ilvl w:val="0"/>
          <w:numId w:val="118"/>
        </w:numPr>
        <w:suppressAutoHyphens w:val="0"/>
        <w:overflowPunct/>
        <w:autoSpaceDE/>
        <w:spacing w:after="0"/>
        <w:ind w:left="1069"/>
        <w:jc w:val="left"/>
        <w:textAlignment w:val="auto"/>
        <w:rPr>
          <w:rFonts w:asciiTheme="minorHAnsi" w:hAnsiTheme="minorHAnsi" w:cstheme="minorHAnsi"/>
          <w:sz w:val="20"/>
        </w:rPr>
      </w:pPr>
      <w:r w:rsidRPr="00205D4B">
        <w:rPr>
          <w:rFonts w:asciiTheme="minorHAnsi" w:hAnsiTheme="minorHAnsi" w:cstheme="minorHAnsi"/>
          <w:sz w:val="20"/>
        </w:rPr>
        <w:t>Uruchomienie dodatkowego repozytorium - „Cyfrowy bunkier”</w:t>
      </w:r>
    </w:p>
    <w:p w14:paraId="61C3C88D" w14:textId="77777777" w:rsidR="009822E4" w:rsidRPr="00205D4B" w:rsidRDefault="009822E4" w:rsidP="009D6540">
      <w:pPr>
        <w:numPr>
          <w:ilvl w:val="0"/>
          <w:numId w:val="118"/>
        </w:numPr>
        <w:suppressAutoHyphens w:val="0"/>
        <w:overflowPunct/>
        <w:autoSpaceDE/>
        <w:spacing w:after="0"/>
        <w:ind w:left="1069"/>
        <w:jc w:val="left"/>
        <w:textAlignment w:val="auto"/>
        <w:rPr>
          <w:rFonts w:asciiTheme="minorHAnsi" w:hAnsiTheme="minorHAnsi" w:cstheme="minorHAnsi"/>
          <w:sz w:val="20"/>
        </w:rPr>
      </w:pPr>
      <w:r w:rsidRPr="00205D4B">
        <w:rPr>
          <w:rFonts w:asciiTheme="minorHAnsi" w:hAnsiTheme="minorHAnsi" w:cstheme="minorHAnsi"/>
          <w:sz w:val="20"/>
        </w:rPr>
        <w:t>Codzienna weryfikacja wykonania wszystkich polityk backupu</w:t>
      </w:r>
    </w:p>
    <w:p w14:paraId="2EF1C3CF" w14:textId="77777777" w:rsidR="009822E4" w:rsidRPr="00205D4B" w:rsidRDefault="009822E4" w:rsidP="009D6540">
      <w:pPr>
        <w:numPr>
          <w:ilvl w:val="0"/>
          <w:numId w:val="118"/>
        </w:numPr>
        <w:suppressAutoHyphens w:val="0"/>
        <w:overflowPunct/>
        <w:autoSpaceDE/>
        <w:spacing w:after="0"/>
        <w:ind w:left="1069"/>
        <w:jc w:val="left"/>
        <w:textAlignment w:val="auto"/>
        <w:rPr>
          <w:rFonts w:asciiTheme="minorHAnsi" w:hAnsiTheme="minorHAnsi" w:cstheme="minorHAnsi"/>
          <w:sz w:val="20"/>
        </w:rPr>
      </w:pPr>
      <w:r w:rsidRPr="00205D4B">
        <w:rPr>
          <w:rFonts w:asciiTheme="minorHAnsi" w:hAnsiTheme="minorHAnsi" w:cstheme="minorHAnsi"/>
          <w:sz w:val="20"/>
        </w:rPr>
        <w:t>Raportowanie o nieprawidłowościach</w:t>
      </w:r>
    </w:p>
    <w:p w14:paraId="0BF195F9" w14:textId="77777777" w:rsidR="009822E4" w:rsidRPr="00205D4B" w:rsidRDefault="009822E4" w:rsidP="009D6540">
      <w:pPr>
        <w:numPr>
          <w:ilvl w:val="0"/>
          <w:numId w:val="118"/>
        </w:numPr>
        <w:suppressAutoHyphens w:val="0"/>
        <w:overflowPunct/>
        <w:autoSpaceDE/>
        <w:spacing w:after="0"/>
        <w:ind w:left="1069"/>
        <w:jc w:val="left"/>
        <w:textAlignment w:val="auto"/>
        <w:rPr>
          <w:rFonts w:asciiTheme="minorHAnsi" w:hAnsiTheme="minorHAnsi" w:cstheme="minorHAnsi"/>
          <w:sz w:val="20"/>
        </w:rPr>
      </w:pPr>
      <w:r w:rsidRPr="00205D4B">
        <w:rPr>
          <w:rFonts w:asciiTheme="minorHAnsi" w:hAnsiTheme="minorHAnsi" w:cstheme="minorHAnsi"/>
          <w:sz w:val="20"/>
        </w:rPr>
        <w:t>Gotowość do udzielenia wsparcia technicznego</w:t>
      </w:r>
    </w:p>
    <w:p w14:paraId="4E1326A8" w14:textId="77777777" w:rsidR="009822E4" w:rsidRPr="00205D4B" w:rsidRDefault="009822E4" w:rsidP="009D6540">
      <w:pPr>
        <w:numPr>
          <w:ilvl w:val="0"/>
          <w:numId w:val="118"/>
        </w:numPr>
        <w:suppressAutoHyphens w:val="0"/>
        <w:overflowPunct/>
        <w:autoSpaceDE/>
        <w:spacing w:after="0"/>
        <w:ind w:left="1069"/>
        <w:jc w:val="left"/>
        <w:textAlignment w:val="auto"/>
        <w:rPr>
          <w:rFonts w:asciiTheme="minorHAnsi" w:hAnsiTheme="minorHAnsi" w:cstheme="minorHAnsi"/>
          <w:sz w:val="20"/>
        </w:rPr>
      </w:pPr>
      <w:r w:rsidRPr="00205D4B">
        <w:rPr>
          <w:rFonts w:asciiTheme="minorHAnsi" w:hAnsiTheme="minorHAnsi" w:cstheme="minorHAnsi"/>
          <w:sz w:val="20"/>
        </w:rPr>
        <w:t>Ryczałt w wymiarze 50 godzin rocznie, na prace serwisowe związane z backupem</w:t>
      </w:r>
    </w:p>
    <w:p w14:paraId="4FBED385" w14:textId="77777777" w:rsidR="009822E4" w:rsidRPr="00205D4B" w:rsidRDefault="009822E4" w:rsidP="009D6540">
      <w:pPr>
        <w:numPr>
          <w:ilvl w:val="0"/>
          <w:numId w:val="118"/>
        </w:numPr>
        <w:suppressAutoHyphens w:val="0"/>
        <w:overflowPunct/>
        <w:autoSpaceDE/>
        <w:spacing w:after="0"/>
        <w:ind w:left="1069"/>
        <w:jc w:val="left"/>
        <w:textAlignment w:val="auto"/>
        <w:rPr>
          <w:rFonts w:asciiTheme="minorHAnsi" w:hAnsiTheme="minorHAnsi" w:cstheme="minorHAnsi"/>
          <w:sz w:val="20"/>
        </w:rPr>
      </w:pPr>
      <w:r w:rsidRPr="00205D4B">
        <w:rPr>
          <w:rFonts w:asciiTheme="minorHAnsi" w:hAnsiTheme="minorHAnsi" w:cstheme="minorHAnsi"/>
          <w:sz w:val="20"/>
        </w:rPr>
        <w:t>Przekazanie dokumentacji aktualizującej Politykę bezpieczeństwa w zakresie odtwarzania backupów</w:t>
      </w:r>
    </w:p>
    <w:p w14:paraId="66C58302" w14:textId="77777777" w:rsidR="009822E4" w:rsidRPr="00205D4B" w:rsidRDefault="009822E4" w:rsidP="009D6540">
      <w:pPr>
        <w:pStyle w:val="Akapitzlist"/>
        <w:numPr>
          <w:ilvl w:val="0"/>
          <w:numId w:val="121"/>
        </w:numPr>
        <w:spacing w:after="15"/>
        <w:ind w:right="38"/>
        <w:rPr>
          <w:rFonts w:asciiTheme="minorHAnsi" w:hAnsiTheme="minorHAnsi" w:cstheme="minorHAnsi"/>
          <w:sz w:val="20"/>
          <w:szCs w:val="20"/>
        </w:rPr>
      </w:pPr>
      <w:r w:rsidRPr="00205D4B">
        <w:rPr>
          <w:rFonts w:asciiTheme="minorHAnsi" w:hAnsiTheme="minorHAnsi" w:cstheme="minorHAnsi"/>
          <w:sz w:val="20"/>
          <w:szCs w:val="20"/>
        </w:rPr>
        <w:t>Monitoring kopii zapasowych</w:t>
      </w:r>
    </w:p>
    <w:p w14:paraId="423FE0EF" w14:textId="77777777" w:rsidR="009822E4" w:rsidRPr="00205D4B" w:rsidRDefault="009822E4" w:rsidP="009D6540">
      <w:pPr>
        <w:numPr>
          <w:ilvl w:val="0"/>
          <w:numId w:val="119"/>
        </w:numPr>
        <w:suppressAutoHyphens w:val="0"/>
        <w:overflowPunct/>
        <w:autoSpaceDE/>
        <w:spacing w:after="0"/>
        <w:ind w:left="1069"/>
        <w:textAlignment w:val="auto"/>
        <w:rPr>
          <w:rFonts w:asciiTheme="minorHAnsi" w:hAnsiTheme="minorHAnsi" w:cstheme="minorHAnsi"/>
          <w:sz w:val="20"/>
        </w:rPr>
      </w:pPr>
      <w:r w:rsidRPr="00205D4B">
        <w:rPr>
          <w:rFonts w:asciiTheme="minorHAnsi" w:hAnsiTheme="minorHAnsi" w:cstheme="minorHAnsi"/>
          <w:sz w:val="20"/>
        </w:rPr>
        <w:t>Usługa polega na konfiguracji środowiska do monitorowania statusów wykonywanych kopii zapasowych krytycznych zasobów infrastruktury IT, a w szczególności infrastruktury środowiska Eskulap. Ma na celu zapobieganie, poprzez informowanie z odpowiednim wyprzedzeniem administratorów szpitala, o potencjalnych problemach oraz zagrożeniach w wykonaniu kopii zapasowych danych usług oraz serwisów.</w:t>
      </w:r>
    </w:p>
    <w:p w14:paraId="27A4F84F" w14:textId="77777777" w:rsidR="009822E4" w:rsidRPr="00205D4B" w:rsidRDefault="009822E4" w:rsidP="009D6540">
      <w:pPr>
        <w:numPr>
          <w:ilvl w:val="0"/>
          <w:numId w:val="119"/>
        </w:numPr>
        <w:suppressAutoHyphens w:val="0"/>
        <w:overflowPunct/>
        <w:autoSpaceDE/>
        <w:spacing w:after="0"/>
        <w:ind w:left="1069"/>
        <w:textAlignment w:val="auto"/>
        <w:rPr>
          <w:rFonts w:asciiTheme="minorHAnsi" w:hAnsiTheme="minorHAnsi" w:cstheme="minorHAnsi"/>
          <w:sz w:val="20"/>
        </w:rPr>
      </w:pPr>
      <w:r w:rsidRPr="00205D4B">
        <w:rPr>
          <w:rFonts w:asciiTheme="minorHAnsi" w:hAnsiTheme="minorHAnsi" w:cstheme="minorHAnsi"/>
          <w:sz w:val="20"/>
        </w:rPr>
        <w:t>Konfiguracja musi obejmować przygotowanie serwera monitorowania, przygotowanie oraz personalizację szablonów, konfigurację powiadomień oraz podpięcie do monitorowania systemu kopii zapasowych środowiska Eskulap działającego u Zamawiającego.</w:t>
      </w:r>
    </w:p>
    <w:p w14:paraId="7ED6AD1C" w14:textId="77777777" w:rsidR="009822E4" w:rsidRPr="00205D4B" w:rsidRDefault="009822E4" w:rsidP="009D6540">
      <w:pPr>
        <w:numPr>
          <w:ilvl w:val="0"/>
          <w:numId w:val="119"/>
        </w:numPr>
        <w:suppressAutoHyphens w:val="0"/>
        <w:overflowPunct/>
        <w:autoSpaceDE/>
        <w:spacing w:after="0"/>
        <w:ind w:left="1069"/>
        <w:textAlignment w:val="auto"/>
        <w:rPr>
          <w:rFonts w:asciiTheme="minorHAnsi" w:hAnsiTheme="minorHAnsi" w:cstheme="minorHAnsi"/>
          <w:sz w:val="20"/>
        </w:rPr>
      </w:pPr>
      <w:r w:rsidRPr="00205D4B">
        <w:rPr>
          <w:rFonts w:asciiTheme="minorHAnsi" w:hAnsiTheme="minorHAnsi" w:cstheme="minorHAnsi"/>
          <w:sz w:val="20"/>
        </w:rPr>
        <w:t>Usługa odtworzenia systemu Eskulap z kopii zapasowych na środowisku odtworzeniowym Zamawiającego</w:t>
      </w:r>
    </w:p>
    <w:p w14:paraId="0CBC1724" w14:textId="77777777" w:rsidR="009822E4" w:rsidRPr="00205D4B" w:rsidRDefault="009822E4" w:rsidP="009D6540">
      <w:pPr>
        <w:numPr>
          <w:ilvl w:val="0"/>
          <w:numId w:val="119"/>
        </w:numPr>
        <w:suppressAutoHyphens w:val="0"/>
        <w:overflowPunct/>
        <w:autoSpaceDE/>
        <w:spacing w:after="0"/>
        <w:ind w:left="1069"/>
        <w:textAlignment w:val="auto"/>
        <w:rPr>
          <w:rFonts w:asciiTheme="minorHAnsi" w:hAnsiTheme="minorHAnsi" w:cstheme="minorHAnsi"/>
          <w:sz w:val="20"/>
        </w:rPr>
      </w:pPr>
      <w:r w:rsidRPr="00205D4B">
        <w:rPr>
          <w:rFonts w:asciiTheme="minorHAnsi" w:hAnsiTheme="minorHAnsi" w:cstheme="minorHAnsi"/>
          <w:sz w:val="20"/>
        </w:rPr>
        <w:t xml:space="preserve">Wykonywana będzie minimum raz na 30 dni, w okresie trwania usługi oraz po przekazaniu niezbędnych dostępów do infrastruktury. Realizowana będzie przy użyciu wdrażanych przez Wykonawcę mechanizmów kopii zapasowych, które są tak skonfigurowane, że umożliwiają odtworzenie danych bezpośrednio na środowisku odtworzeniowym. Zamawiający przekaże wymaganą dokumentację środowiska kopii zapasowych, środowiska odtworzeniowego oraz niezbędne dane dostępowe. Po każdym odtworzeniu Wykonawca musi sporządzić raport, który zawierał będzie informacje o przeprowadzonych pracach a w szczególności z których kopii zostało wykonane odtworzenie, ile czasu trwało odtworzenie oraz które elementy systemów podlegały testowi odtworzenia. </w:t>
      </w:r>
    </w:p>
    <w:p w14:paraId="26D07F3F" w14:textId="77777777" w:rsidR="009822E4" w:rsidRPr="00205D4B" w:rsidRDefault="009822E4" w:rsidP="009D6540">
      <w:pPr>
        <w:numPr>
          <w:ilvl w:val="0"/>
          <w:numId w:val="119"/>
        </w:numPr>
        <w:suppressAutoHyphens w:val="0"/>
        <w:overflowPunct/>
        <w:autoSpaceDE/>
        <w:spacing w:after="0"/>
        <w:ind w:left="1069"/>
        <w:textAlignment w:val="auto"/>
        <w:rPr>
          <w:rFonts w:asciiTheme="minorHAnsi" w:hAnsiTheme="minorHAnsi" w:cstheme="minorHAnsi"/>
          <w:sz w:val="20"/>
        </w:rPr>
      </w:pPr>
      <w:r w:rsidRPr="00205D4B">
        <w:rPr>
          <w:rFonts w:asciiTheme="minorHAnsi" w:hAnsiTheme="minorHAnsi" w:cstheme="minorHAnsi"/>
          <w:sz w:val="20"/>
        </w:rPr>
        <w:t>Po odtworzeniu Wykonawca dokona weryfikacji środowiska i potwierdzi poprawność odtworzenia zgodnie z ustalony scenariuszami testowymi.</w:t>
      </w:r>
    </w:p>
    <w:p w14:paraId="27AE4C16" w14:textId="77777777" w:rsidR="009822E4" w:rsidRPr="00205D4B" w:rsidRDefault="009822E4" w:rsidP="009D6540">
      <w:pPr>
        <w:numPr>
          <w:ilvl w:val="0"/>
          <w:numId w:val="119"/>
        </w:numPr>
        <w:suppressAutoHyphens w:val="0"/>
        <w:overflowPunct/>
        <w:autoSpaceDE/>
        <w:spacing w:after="0"/>
        <w:ind w:left="1069"/>
        <w:textAlignment w:val="auto"/>
        <w:rPr>
          <w:rFonts w:asciiTheme="minorHAnsi" w:hAnsiTheme="minorHAnsi" w:cstheme="minorHAnsi"/>
          <w:sz w:val="20"/>
        </w:rPr>
      </w:pPr>
      <w:r w:rsidRPr="00205D4B">
        <w:rPr>
          <w:rFonts w:asciiTheme="minorHAnsi" w:hAnsiTheme="minorHAnsi" w:cstheme="minorHAnsi"/>
          <w:sz w:val="20"/>
        </w:rPr>
        <w:t>Po odtworzeniu Wykonawca przekaże raport z odtworzenia wraz z dowodami działania systemu - logi</w:t>
      </w:r>
    </w:p>
    <w:p w14:paraId="64A9A44F" w14:textId="77777777" w:rsidR="009822E4" w:rsidRPr="00205D4B" w:rsidRDefault="009822E4" w:rsidP="009822E4">
      <w:pPr>
        <w:rPr>
          <w:rFonts w:asciiTheme="minorHAnsi" w:hAnsiTheme="minorHAnsi" w:cstheme="minorHAnsi"/>
          <w:sz w:val="20"/>
        </w:rPr>
      </w:pPr>
    </w:p>
    <w:p w14:paraId="5B114D01" w14:textId="77777777" w:rsidR="009822E4" w:rsidRDefault="009822E4" w:rsidP="009822E4"/>
    <w:p w14:paraId="06C92712" w14:textId="77777777" w:rsidR="006B5D53" w:rsidRPr="004759E9" w:rsidRDefault="006B5D53" w:rsidP="004759E9">
      <w:pPr>
        <w:rPr>
          <w:lang w:eastAsia="pl-PL"/>
        </w:rPr>
      </w:pPr>
    </w:p>
    <w:p w14:paraId="7FBDBB77" w14:textId="77777777" w:rsidR="00CD0C23" w:rsidRDefault="00CD0C23" w:rsidP="00CD0C23"/>
    <w:p w14:paraId="648D3D46" w14:textId="6B261A67" w:rsidR="00CD0C23" w:rsidRPr="00CD0C23" w:rsidRDefault="00CD0C23" w:rsidP="00CD0C23">
      <w:pPr>
        <w:widowControl w:val="0"/>
        <w:spacing w:after="0"/>
        <w:rPr>
          <w:i/>
          <w:iCs/>
          <w:sz w:val="18"/>
          <w:szCs w:val="18"/>
        </w:rPr>
        <w:sectPr w:rsidR="00CD0C23" w:rsidRPr="00CD0C23" w:rsidSect="006B5D53">
          <w:footnotePr>
            <w:pos w:val="beneathText"/>
          </w:footnotePr>
          <w:pgSz w:w="11905" w:h="16837" w:code="9"/>
          <w:pgMar w:top="1418" w:right="1418" w:bottom="851" w:left="993" w:header="709" w:footer="709" w:gutter="0"/>
          <w:cols w:space="708"/>
          <w:titlePg/>
          <w:docGrid w:linePitch="360"/>
        </w:sectPr>
      </w:pPr>
    </w:p>
    <w:p w14:paraId="748B457B" w14:textId="2D432F53" w:rsidR="00873D2D" w:rsidRPr="009F5473" w:rsidRDefault="00873D2D" w:rsidP="00AB6EE8">
      <w:pPr>
        <w:jc w:val="right"/>
        <w:rPr>
          <w:rFonts w:ascii="Calibri" w:eastAsia="Calibri" w:hAnsi="Calibri" w:cs="Calibri"/>
          <w:b/>
          <w:bCs/>
          <w:szCs w:val="24"/>
          <w:lang w:eastAsia="pl-PL"/>
        </w:rPr>
      </w:pPr>
      <w:r w:rsidRPr="009F5473">
        <w:rPr>
          <w:rFonts w:ascii="Calibri" w:eastAsia="Calibri" w:hAnsi="Calibri" w:cs="Calibri"/>
          <w:b/>
          <w:bCs/>
          <w:szCs w:val="24"/>
          <w:lang w:eastAsia="pl-PL"/>
        </w:rPr>
        <w:lastRenderedPageBreak/>
        <w:t>Załącznik nr 3</w:t>
      </w:r>
      <w:r w:rsidR="006B5D53">
        <w:rPr>
          <w:rFonts w:ascii="Calibri" w:eastAsia="Calibri" w:hAnsi="Calibri" w:cs="Calibri"/>
          <w:b/>
          <w:bCs/>
          <w:szCs w:val="24"/>
          <w:lang w:eastAsia="pl-PL"/>
        </w:rPr>
        <w:t>A</w:t>
      </w:r>
      <w:r w:rsidRPr="009F5473">
        <w:rPr>
          <w:rFonts w:ascii="Calibri" w:eastAsia="Calibri" w:hAnsi="Calibri" w:cs="Calibri"/>
          <w:b/>
          <w:bCs/>
          <w:szCs w:val="24"/>
          <w:lang w:eastAsia="pl-PL"/>
        </w:rPr>
        <w:t xml:space="preserve"> do </w:t>
      </w:r>
      <w:r w:rsidR="00030868" w:rsidRPr="009F5473">
        <w:rPr>
          <w:rFonts w:ascii="Calibri" w:eastAsia="Calibri" w:hAnsi="Calibri" w:cs="Calibri"/>
          <w:b/>
          <w:bCs/>
          <w:szCs w:val="24"/>
          <w:lang w:eastAsia="pl-PL"/>
        </w:rPr>
        <w:t>SWZ</w:t>
      </w:r>
    </w:p>
    <w:p w14:paraId="213E989F" w14:textId="77777777" w:rsidR="004759E9" w:rsidRDefault="004759E9" w:rsidP="004759E9">
      <w:pPr>
        <w:spacing w:line="276" w:lineRule="auto"/>
        <w:jc w:val="left"/>
        <w:rPr>
          <w:rFonts w:asciiTheme="minorHAnsi" w:eastAsia="Calibri" w:hAnsiTheme="minorHAnsi" w:cstheme="minorHAnsi"/>
          <w:sz w:val="20"/>
        </w:rPr>
      </w:pPr>
      <w:r w:rsidRPr="002F4123">
        <w:rPr>
          <w:rFonts w:asciiTheme="minorHAnsi" w:eastAsia="Calibri" w:hAnsiTheme="minorHAnsi" w:cstheme="minorHAnsi"/>
          <w:sz w:val="20"/>
        </w:rPr>
        <w:t xml:space="preserve">Nazwa Wykonawcy / Wykonawców  </w:t>
      </w:r>
    </w:p>
    <w:p w14:paraId="7E57B3C5" w14:textId="1923DF99" w:rsidR="004759E9" w:rsidRPr="002F4123" w:rsidRDefault="004759E9" w:rsidP="004759E9">
      <w:pPr>
        <w:spacing w:line="276" w:lineRule="auto"/>
        <w:jc w:val="left"/>
        <w:rPr>
          <w:rFonts w:asciiTheme="minorHAnsi" w:eastAsia="Calibri" w:hAnsiTheme="minorHAnsi" w:cstheme="minorHAnsi"/>
          <w:sz w:val="20"/>
        </w:rPr>
      </w:pPr>
      <w:r w:rsidRPr="002F4123">
        <w:rPr>
          <w:rFonts w:asciiTheme="minorHAnsi" w:eastAsia="Calibri" w:hAnsiTheme="minorHAnsi" w:cstheme="minorHAnsi"/>
          <w:b/>
          <w:color w:val="1F497D"/>
          <w:sz w:val="20"/>
        </w:rPr>
        <w:t>…………………………………………………………………………………………………………</w:t>
      </w:r>
    </w:p>
    <w:p w14:paraId="059880B6" w14:textId="77777777" w:rsidR="004759E9" w:rsidRPr="002F4123" w:rsidRDefault="004759E9" w:rsidP="004759E9">
      <w:pPr>
        <w:spacing w:line="276" w:lineRule="auto"/>
        <w:jc w:val="left"/>
        <w:rPr>
          <w:rFonts w:asciiTheme="minorHAnsi" w:eastAsia="Calibri" w:hAnsiTheme="minorHAnsi" w:cstheme="minorHAnsi"/>
          <w:b/>
          <w:color w:val="1F497D"/>
          <w:sz w:val="20"/>
        </w:rPr>
      </w:pPr>
      <w:r w:rsidRPr="002F4123">
        <w:rPr>
          <w:rFonts w:asciiTheme="minorHAnsi" w:eastAsia="Calibri" w:hAnsiTheme="minorHAnsi" w:cstheme="minorHAnsi"/>
          <w:b/>
          <w:color w:val="1F497D"/>
          <w:sz w:val="20"/>
        </w:rPr>
        <w:t>…………………………………………………………………………………………………………</w:t>
      </w:r>
    </w:p>
    <w:p w14:paraId="468E6836" w14:textId="77777777" w:rsidR="004759E9" w:rsidRPr="002F4123" w:rsidRDefault="004759E9" w:rsidP="004759E9">
      <w:pPr>
        <w:spacing w:line="276" w:lineRule="auto"/>
        <w:jc w:val="left"/>
        <w:rPr>
          <w:rFonts w:asciiTheme="minorHAnsi" w:eastAsia="Calibri" w:hAnsiTheme="minorHAnsi" w:cstheme="minorHAnsi"/>
          <w:b/>
          <w:color w:val="1F497D"/>
          <w:sz w:val="20"/>
        </w:rPr>
      </w:pPr>
      <w:r w:rsidRPr="002F4123">
        <w:rPr>
          <w:rFonts w:asciiTheme="minorHAnsi" w:eastAsia="Calibri" w:hAnsiTheme="minorHAnsi" w:cstheme="minorHAnsi"/>
          <w:sz w:val="20"/>
        </w:rPr>
        <w:t xml:space="preserve">Adres </w:t>
      </w:r>
      <w:r w:rsidRPr="002F4123">
        <w:rPr>
          <w:rFonts w:asciiTheme="minorHAnsi" w:eastAsia="Calibri" w:hAnsiTheme="minorHAnsi" w:cstheme="minorHAnsi"/>
          <w:b/>
          <w:color w:val="1F497D"/>
          <w:sz w:val="20"/>
        </w:rPr>
        <w:t>…………………………………………………………………………………………………</w:t>
      </w:r>
    </w:p>
    <w:p w14:paraId="6040ABE4" w14:textId="77777777" w:rsidR="004759E9" w:rsidRPr="002F4123" w:rsidRDefault="004759E9" w:rsidP="004759E9">
      <w:pPr>
        <w:spacing w:line="276" w:lineRule="auto"/>
        <w:jc w:val="left"/>
        <w:rPr>
          <w:rFonts w:asciiTheme="minorHAnsi" w:eastAsia="Calibri" w:hAnsiTheme="minorHAnsi" w:cstheme="minorHAnsi"/>
          <w:sz w:val="20"/>
          <w:lang w:val="en-US"/>
        </w:rPr>
      </w:pPr>
      <w:r w:rsidRPr="002F4123">
        <w:rPr>
          <w:rFonts w:asciiTheme="minorHAnsi" w:eastAsia="Calibri" w:hAnsiTheme="minorHAnsi" w:cstheme="minorHAnsi"/>
          <w:sz w:val="20"/>
          <w:lang w:val="en-US"/>
        </w:rPr>
        <w:t xml:space="preserve">REGON </w:t>
      </w:r>
      <w:r w:rsidRPr="002F4123">
        <w:rPr>
          <w:rFonts w:asciiTheme="minorHAnsi" w:eastAsia="Calibri" w:hAnsiTheme="minorHAnsi" w:cstheme="minorHAnsi"/>
          <w:b/>
          <w:color w:val="1F497D"/>
          <w:sz w:val="20"/>
          <w:lang w:val="en-US"/>
        </w:rPr>
        <w:t>…………………………………………………</w:t>
      </w:r>
    </w:p>
    <w:p w14:paraId="2C0F4696" w14:textId="77777777" w:rsidR="004759E9" w:rsidRPr="002F4123" w:rsidRDefault="004759E9" w:rsidP="004759E9">
      <w:pPr>
        <w:spacing w:line="276" w:lineRule="auto"/>
        <w:jc w:val="left"/>
        <w:rPr>
          <w:rFonts w:asciiTheme="minorHAnsi" w:eastAsia="Calibri" w:hAnsiTheme="minorHAnsi" w:cstheme="minorHAnsi"/>
          <w:b/>
          <w:color w:val="1F497D"/>
          <w:sz w:val="20"/>
          <w:lang w:val="en-US"/>
        </w:rPr>
      </w:pPr>
      <w:r w:rsidRPr="002F4123">
        <w:rPr>
          <w:rFonts w:asciiTheme="minorHAnsi" w:eastAsia="Calibri" w:hAnsiTheme="minorHAnsi" w:cstheme="minorHAnsi"/>
          <w:sz w:val="20"/>
          <w:lang w:val="en-US"/>
        </w:rPr>
        <w:t xml:space="preserve">NIP </w:t>
      </w:r>
      <w:r w:rsidRPr="002F4123">
        <w:rPr>
          <w:rFonts w:asciiTheme="minorHAnsi" w:eastAsia="Calibri" w:hAnsiTheme="minorHAnsi" w:cstheme="minorHAnsi"/>
          <w:b/>
          <w:color w:val="1F497D"/>
          <w:sz w:val="20"/>
          <w:lang w:val="en-US"/>
        </w:rPr>
        <w:t>………………………………………………………</w:t>
      </w:r>
    </w:p>
    <w:p w14:paraId="6113AC86" w14:textId="77777777" w:rsidR="004759E9" w:rsidRPr="002F4123" w:rsidRDefault="004759E9" w:rsidP="004759E9">
      <w:pPr>
        <w:spacing w:line="276" w:lineRule="auto"/>
        <w:jc w:val="left"/>
        <w:rPr>
          <w:rFonts w:asciiTheme="minorHAnsi" w:eastAsia="Calibri" w:hAnsiTheme="minorHAnsi" w:cstheme="minorHAnsi"/>
          <w:b/>
          <w:color w:val="1F497D"/>
          <w:sz w:val="20"/>
          <w:lang w:val="en-US"/>
        </w:rPr>
      </w:pPr>
      <w:r w:rsidRPr="002F4123">
        <w:rPr>
          <w:rFonts w:asciiTheme="minorHAnsi" w:eastAsia="Calibri" w:hAnsiTheme="minorHAnsi" w:cstheme="minorHAnsi"/>
          <w:sz w:val="20"/>
          <w:lang w:val="en-US"/>
        </w:rPr>
        <w:t xml:space="preserve">KRS </w:t>
      </w:r>
      <w:r w:rsidRPr="002F4123">
        <w:rPr>
          <w:rFonts w:asciiTheme="minorHAnsi" w:eastAsia="Calibri" w:hAnsiTheme="minorHAnsi" w:cstheme="minorHAnsi"/>
          <w:b/>
          <w:color w:val="1F497D"/>
          <w:sz w:val="20"/>
          <w:lang w:val="en-US"/>
        </w:rPr>
        <w:t>…………………………………….</w:t>
      </w:r>
    </w:p>
    <w:p w14:paraId="4ACE8E2F" w14:textId="77777777" w:rsidR="004759E9" w:rsidRPr="002F4123" w:rsidRDefault="004759E9" w:rsidP="004759E9">
      <w:pPr>
        <w:spacing w:line="276" w:lineRule="auto"/>
        <w:jc w:val="left"/>
        <w:rPr>
          <w:rFonts w:asciiTheme="minorHAnsi" w:eastAsia="Calibri" w:hAnsiTheme="minorHAnsi" w:cstheme="minorHAnsi"/>
          <w:b/>
          <w:color w:val="1F497D"/>
          <w:sz w:val="20"/>
          <w:lang w:val="en-US"/>
        </w:rPr>
      </w:pPr>
      <w:r w:rsidRPr="002F4123">
        <w:rPr>
          <w:rFonts w:asciiTheme="minorHAnsi" w:eastAsia="Calibri" w:hAnsiTheme="minorHAnsi" w:cstheme="minorHAnsi"/>
          <w:b/>
          <w:color w:val="1F497D"/>
          <w:sz w:val="20"/>
          <w:lang w:val="en-US"/>
        </w:rPr>
        <w:t>(</w:t>
      </w:r>
      <w:proofErr w:type="spellStart"/>
      <w:r w:rsidRPr="002F4123">
        <w:rPr>
          <w:rFonts w:asciiTheme="minorHAnsi" w:eastAsia="Calibri" w:hAnsiTheme="minorHAnsi" w:cstheme="minorHAnsi"/>
          <w:sz w:val="20"/>
          <w:lang w:val="en-US"/>
        </w:rPr>
        <w:t>wyszukiwarka</w:t>
      </w:r>
      <w:proofErr w:type="spellEnd"/>
      <w:r w:rsidRPr="002F4123">
        <w:rPr>
          <w:rFonts w:asciiTheme="minorHAnsi" w:eastAsia="Calibri" w:hAnsiTheme="minorHAnsi" w:cstheme="minorHAnsi"/>
          <w:sz w:val="20"/>
          <w:lang w:val="en-US"/>
        </w:rPr>
        <w:t xml:space="preserve"> KRS </w:t>
      </w:r>
      <w:proofErr w:type="spellStart"/>
      <w:r w:rsidRPr="002F4123">
        <w:rPr>
          <w:rFonts w:asciiTheme="minorHAnsi" w:eastAsia="Calibri" w:hAnsiTheme="minorHAnsi" w:cstheme="minorHAnsi"/>
          <w:sz w:val="20"/>
          <w:lang w:val="en-US"/>
        </w:rPr>
        <w:t>Ministerstwa</w:t>
      </w:r>
      <w:proofErr w:type="spellEnd"/>
      <w:r w:rsidRPr="002F4123">
        <w:rPr>
          <w:rFonts w:asciiTheme="minorHAnsi" w:eastAsia="Calibri" w:hAnsiTheme="minorHAnsi" w:cstheme="minorHAnsi"/>
          <w:sz w:val="20"/>
          <w:lang w:val="en-US"/>
        </w:rPr>
        <w:t xml:space="preserve"> Sprawiedliwości</w:t>
      </w:r>
      <w:r w:rsidRPr="002F4123">
        <w:rPr>
          <w:rFonts w:asciiTheme="minorHAnsi" w:eastAsia="Calibri" w:hAnsiTheme="minorHAnsi" w:cstheme="minorHAnsi"/>
          <w:b/>
          <w:sz w:val="20"/>
          <w:lang w:val="en-US"/>
        </w:rPr>
        <w:t xml:space="preserve"> </w:t>
      </w:r>
      <w:hyperlink r:id="rId24" w:history="1">
        <w:r w:rsidRPr="002F4123">
          <w:rPr>
            <w:rStyle w:val="Hipercze"/>
            <w:rFonts w:asciiTheme="minorHAnsi" w:eastAsia="Calibri" w:hAnsiTheme="minorHAnsi" w:cstheme="minorHAnsi"/>
            <w:sz w:val="20"/>
            <w:lang w:val="en-US"/>
          </w:rPr>
          <w:t>https://ekrs.ms.gov.pl/</w:t>
        </w:r>
      </w:hyperlink>
      <w:r w:rsidRPr="002F4123">
        <w:rPr>
          <w:rFonts w:asciiTheme="minorHAnsi" w:eastAsia="Calibri" w:hAnsiTheme="minorHAnsi" w:cstheme="minorHAnsi"/>
          <w:b/>
          <w:color w:val="1F497D"/>
          <w:sz w:val="20"/>
          <w:lang w:val="en-US"/>
        </w:rPr>
        <w:t xml:space="preserve"> )</w:t>
      </w:r>
    </w:p>
    <w:p w14:paraId="7131846D" w14:textId="77777777" w:rsidR="004759E9" w:rsidRPr="002F4123" w:rsidRDefault="004759E9" w:rsidP="004759E9">
      <w:pPr>
        <w:spacing w:line="276" w:lineRule="auto"/>
        <w:jc w:val="left"/>
        <w:rPr>
          <w:rFonts w:asciiTheme="minorHAnsi" w:eastAsia="Calibri" w:hAnsiTheme="minorHAnsi" w:cstheme="minorHAnsi"/>
          <w:b/>
          <w:color w:val="44546A" w:themeColor="text2"/>
          <w:sz w:val="20"/>
          <w:lang w:val="en-US"/>
        </w:rPr>
      </w:pPr>
      <w:r w:rsidRPr="002F4123">
        <w:rPr>
          <w:rFonts w:asciiTheme="minorHAnsi" w:eastAsia="Calibri" w:hAnsiTheme="minorHAnsi" w:cstheme="minorHAnsi"/>
          <w:sz w:val="20"/>
          <w:lang w:val="en-US"/>
        </w:rPr>
        <w:t>CEIDG</w:t>
      </w:r>
      <w:r w:rsidRPr="002F4123">
        <w:rPr>
          <w:rFonts w:asciiTheme="minorHAnsi" w:eastAsia="Calibri" w:hAnsiTheme="minorHAnsi" w:cstheme="minorHAnsi"/>
          <w:b/>
          <w:color w:val="44546A" w:themeColor="text2"/>
          <w:sz w:val="20"/>
          <w:lang w:val="en-US"/>
        </w:rPr>
        <w:t>…………………………</w:t>
      </w:r>
    </w:p>
    <w:p w14:paraId="13B24442" w14:textId="77777777" w:rsidR="004759E9" w:rsidRPr="002F4123" w:rsidRDefault="004759E9" w:rsidP="004759E9">
      <w:pPr>
        <w:spacing w:line="276" w:lineRule="auto"/>
        <w:jc w:val="left"/>
        <w:rPr>
          <w:rFonts w:asciiTheme="minorHAnsi" w:eastAsia="Calibri" w:hAnsiTheme="minorHAnsi" w:cstheme="minorHAnsi"/>
          <w:color w:val="44546A" w:themeColor="text2"/>
          <w:sz w:val="20"/>
          <w:lang w:val="en-US"/>
        </w:rPr>
      </w:pPr>
      <w:r w:rsidRPr="002F4123">
        <w:rPr>
          <w:rFonts w:asciiTheme="minorHAnsi" w:eastAsia="Calibri" w:hAnsiTheme="minorHAnsi" w:cstheme="minorHAnsi"/>
          <w:color w:val="44546A" w:themeColor="text2"/>
          <w:sz w:val="20"/>
          <w:lang w:val="en-US"/>
        </w:rPr>
        <w:t>(</w:t>
      </w:r>
      <w:proofErr w:type="spellStart"/>
      <w:r w:rsidRPr="002F4123">
        <w:rPr>
          <w:rFonts w:asciiTheme="minorHAnsi" w:eastAsia="Calibri" w:hAnsiTheme="minorHAnsi" w:cstheme="minorHAnsi"/>
          <w:color w:val="44546A" w:themeColor="text2"/>
          <w:sz w:val="20"/>
          <w:lang w:val="en-US"/>
        </w:rPr>
        <w:t>wyszukiwarka</w:t>
      </w:r>
      <w:proofErr w:type="spellEnd"/>
      <w:r w:rsidRPr="002F4123">
        <w:rPr>
          <w:rFonts w:asciiTheme="minorHAnsi" w:eastAsia="Calibri" w:hAnsiTheme="minorHAnsi" w:cstheme="minorHAnsi"/>
          <w:color w:val="44546A" w:themeColor="text2"/>
          <w:sz w:val="20"/>
          <w:lang w:val="en-US"/>
        </w:rPr>
        <w:t xml:space="preserve"> CEIDG </w:t>
      </w:r>
      <w:proofErr w:type="spellStart"/>
      <w:r w:rsidRPr="002F4123">
        <w:rPr>
          <w:rFonts w:asciiTheme="minorHAnsi" w:eastAsia="Calibri" w:hAnsiTheme="minorHAnsi" w:cstheme="minorHAnsi"/>
          <w:sz w:val="20"/>
          <w:lang w:val="en-US"/>
        </w:rPr>
        <w:t>Ministerstwa</w:t>
      </w:r>
      <w:proofErr w:type="spellEnd"/>
      <w:r w:rsidRPr="002F4123">
        <w:rPr>
          <w:rFonts w:asciiTheme="minorHAnsi" w:eastAsia="Calibri" w:hAnsiTheme="minorHAnsi" w:cstheme="minorHAnsi"/>
          <w:sz w:val="20"/>
          <w:lang w:val="en-US"/>
        </w:rPr>
        <w:t xml:space="preserve"> </w:t>
      </w:r>
      <w:proofErr w:type="spellStart"/>
      <w:r w:rsidRPr="002F4123">
        <w:rPr>
          <w:rFonts w:asciiTheme="minorHAnsi" w:eastAsia="Calibri" w:hAnsiTheme="minorHAnsi" w:cstheme="minorHAnsi"/>
          <w:sz w:val="20"/>
          <w:lang w:val="en-US"/>
        </w:rPr>
        <w:t>Rozwoju</w:t>
      </w:r>
      <w:proofErr w:type="spellEnd"/>
      <w:r w:rsidRPr="002F4123">
        <w:rPr>
          <w:rFonts w:asciiTheme="minorHAnsi" w:eastAsia="Calibri" w:hAnsiTheme="minorHAnsi" w:cstheme="minorHAnsi"/>
          <w:sz w:val="20"/>
          <w:lang w:val="en-US"/>
        </w:rPr>
        <w:t xml:space="preserve"> </w:t>
      </w:r>
      <w:proofErr w:type="spellStart"/>
      <w:r w:rsidRPr="002F4123">
        <w:rPr>
          <w:rFonts w:asciiTheme="minorHAnsi" w:eastAsia="Calibri" w:hAnsiTheme="minorHAnsi" w:cstheme="minorHAnsi"/>
          <w:sz w:val="20"/>
          <w:lang w:val="en-US"/>
        </w:rPr>
        <w:t>i</w:t>
      </w:r>
      <w:proofErr w:type="spellEnd"/>
      <w:r w:rsidRPr="002F4123">
        <w:rPr>
          <w:rFonts w:asciiTheme="minorHAnsi" w:eastAsia="Calibri" w:hAnsiTheme="minorHAnsi" w:cstheme="minorHAnsi"/>
          <w:sz w:val="20"/>
          <w:lang w:val="en-US"/>
        </w:rPr>
        <w:t xml:space="preserve"> </w:t>
      </w:r>
      <w:proofErr w:type="spellStart"/>
      <w:r w:rsidRPr="002F4123">
        <w:rPr>
          <w:rFonts w:asciiTheme="minorHAnsi" w:eastAsia="Calibri" w:hAnsiTheme="minorHAnsi" w:cstheme="minorHAnsi"/>
          <w:sz w:val="20"/>
          <w:lang w:val="en-US"/>
        </w:rPr>
        <w:t>Technologii</w:t>
      </w:r>
      <w:proofErr w:type="spellEnd"/>
      <w:r w:rsidRPr="002F4123">
        <w:rPr>
          <w:rFonts w:asciiTheme="minorHAnsi" w:eastAsia="Calibri" w:hAnsiTheme="minorHAnsi" w:cstheme="minorHAnsi"/>
          <w:sz w:val="20"/>
          <w:lang w:val="en-US"/>
        </w:rPr>
        <w:t xml:space="preserve">  </w:t>
      </w:r>
      <w:hyperlink r:id="rId25" w:history="1">
        <w:r w:rsidRPr="002F4123">
          <w:rPr>
            <w:rStyle w:val="Hipercze"/>
            <w:rFonts w:asciiTheme="minorHAnsi" w:eastAsia="Calibri" w:hAnsiTheme="minorHAnsi" w:cstheme="minorHAnsi"/>
            <w:sz w:val="20"/>
            <w:lang w:val="en-US"/>
          </w:rPr>
          <w:t>https://aplikacja.ceidg.gov.pl/CEIDG/CEIDG.Public.UI/Search.aspx</w:t>
        </w:r>
      </w:hyperlink>
      <w:r w:rsidRPr="002F4123">
        <w:rPr>
          <w:rFonts w:asciiTheme="minorHAnsi" w:eastAsia="Calibri" w:hAnsiTheme="minorHAnsi" w:cstheme="minorHAnsi"/>
          <w:color w:val="44546A" w:themeColor="text2"/>
          <w:sz w:val="20"/>
          <w:lang w:val="en-US"/>
        </w:rPr>
        <w:t>)</w:t>
      </w:r>
    </w:p>
    <w:p w14:paraId="78DC810B" w14:textId="77777777" w:rsidR="001A7228" w:rsidRPr="001A7228" w:rsidRDefault="001A7228" w:rsidP="001A7228">
      <w:pPr>
        <w:rPr>
          <w:rFonts w:asciiTheme="minorHAnsi" w:hAnsiTheme="minorHAnsi" w:cstheme="minorHAnsi"/>
        </w:rPr>
      </w:pPr>
    </w:p>
    <w:p w14:paraId="070BF26B" w14:textId="77777777" w:rsidR="004759E9" w:rsidRPr="00E40A75" w:rsidRDefault="004759E9" w:rsidP="004759E9">
      <w:pPr>
        <w:keepNext/>
        <w:shd w:val="clear" w:color="auto" w:fill="ECECE1"/>
        <w:jc w:val="center"/>
        <w:outlineLvl w:val="1"/>
        <w:rPr>
          <w:rFonts w:asciiTheme="minorHAnsi" w:hAnsiTheme="minorHAnsi" w:cstheme="minorHAnsi"/>
          <w:szCs w:val="24"/>
          <w:lang w:eastAsia="pl-PL"/>
        </w:rPr>
      </w:pPr>
      <w:r w:rsidRPr="00E40A75">
        <w:rPr>
          <w:rFonts w:asciiTheme="minorHAnsi" w:hAnsiTheme="minorHAnsi" w:cstheme="minorHAnsi"/>
          <w:b/>
          <w:bCs/>
          <w:caps/>
          <w:szCs w:val="24"/>
          <w:lang w:eastAsia="pl-PL"/>
        </w:rPr>
        <w:t xml:space="preserve">OŚWIADCZENIE </w:t>
      </w:r>
      <w:bookmarkStart w:id="72" w:name="_Hlk102998209"/>
      <w:r w:rsidRPr="00E40A75">
        <w:rPr>
          <w:rFonts w:asciiTheme="minorHAnsi" w:hAnsiTheme="minorHAnsi" w:cstheme="minorHAnsi"/>
          <w:b/>
          <w:bCs/>
          <w:caps/>
          <w:szCs w:val="24"/>
          <w:lang w:eastAsia="pl-PL"/>
        </w:rPr>
        <w:t>WYKONAWCY UBIEGAJĄCEGO SIĘ O UDZIELENIE ZAMÓWIENIA</w:t>
      </w:r>
      <w:bookmarkEnd w:id="72"/>
      <w:r w:rsidRPr="00E40A75">
        <w:rPr>
          <w:rFonts w:asciiTheme="minorHAnsi" w:hAnsiTheme="minorHAnsi" w:cstheme="minorHAnsi"/>
          <w:b/>
          <w:bCs/>
          <w:caps/>
          <w:szCs w:val="24"/>
          <w:lang w:eastAsia="pl-PL"/>
        </w:rPr>
        <w:t xml:space="preserve"> </w:t>
      </w:r>
    </w:p>
    <w:p w14:paraId="705FB508" w14:textId="77777777" w:rsidR="004759E9" w:rsidRPr="009F5473" w:rsidRDefault="004759E9" w:rsidP="004759E9">
      <w:pPr>
        <w:jc w:val="center"/>
        <w:rPr>
          <w:rFonts w:ascii="Calibri" w:hAnsi="Calibri" w:cs="Calibri"/>
          <w:b/>
        </w:rPr>
      </w:pPr>
      <w:r w:rsidRPr="009F5473">
        <w:rPr>
          <w:rFonts w:ascii="Calibri" w:hAnsi="Calibri" w:cs="Calibri"/>
          <w:b/>
        </w:rPr>
        <w:t>(składane na podstawie art. 125 ust. 1 ustawy z dnia 11 września 2019 r.</w:t>
      </w:r>
    </w:p>
    <w:p w14:paraId="22B0DCA8" w14:textId="77777777" w:rsidR="004759E9" w:rsidRPr="009F5473" w:rsidRDefault="004759E9" w:rsidP="004759E9">
      <w:pPr>
        <w:jc w:val="center"/>
        <w:rPr>
          <w:rFonts w:ascii="Calibri" w:hAnsi="Calibri" w:cs="Calibri"/>
          <w:b/>
        </w:rPr>
      </w:pPr>
      <w:r w:rsidRPr="009F5473">
        <w:rPr>
          <w:rFonts w:ascii="Calibri" w:hAnsi="Calibri" w:cs="Calibri"/>
          <w:b/>
        </w:rPr>
        <w:t xml:space="preserve"> Prawo zamówień publicznych (dalej jako: ustawa))</w:t>
      </w:r>
    </w:p>
    <w:p w14:paraId="218E7836" w14:textId="77777777" w:rsidR="001A7228" w:rsidRPr="001A7228" w:rsidRDefault="001A7228" w:rsidP="001A7228">
      <w:pPr>
        <w:spacing w:line="276" w:lineRule="auto"/>
        <w:jc w:val="center"/>
        <w:rPr>
          <w:rFonts w:asciiTheme="minorHAnsi" w:hAnsiTheme="minorHAnsi" w:cstheme="minorHAnsi"/>
          <w:b/>
          <w:i/>
        </w:rPr>
      </w:pPr>
    </w:p>
    <w:p w14:paraId="71A6645D" w14:textId="77777777" w:rsidR="001A7228" w:rsidRPr="001A7228" w:rsidRDefault="001A7228" w:rsidP="001A7228">
      <w:pPr>
        <w:pStyle w:val="ust"/>
        <w:spacing w:before="0" w:after="0" w:line="276" w:lineRule="auto"/>
        <w:ind w:left="0" w:firstLine="0"/>
        <w:jc w:val="center"/>
        <w:rPr>
          <w:rFonts w:asciiTheme="minorHAnsi" w:hAnsiTheme="minorHAnsi" w:cstheme="minorHAnsi"/>
        </w:rPr>
      </w:pPr>
      <w:r w:rsidRPr="001A7228">
        <w:rPr>
          <w:rFonts w:asciiTheme="minorHAnsi" w:hAnsiTheme="minorHAnsi" w:cstheme="minorHAnsi"/>
        </w:rPr>
        <w:t xml:space="preserve">Dotyczy postępowania </w:t>
      </w:r>
      <w:proofErr w:type="spellStart"/>
      <w:r w:rsidRPr="001A7228">
        <w:rPr>
          <w:rFonts w:asciiTheme="minorHAnsi" w:hAnsiTheme="minorHAnsi" w:cstheme="minorHAnsi"/>
        </w:rPr>
        <w:t>pn</w:t>
      </w:r>
      <w:proofErr w:type="spellEnd"/>
      <w:r w:rsidRPr="001A7228">
        <w:rPr>
          <w:rFonts w:asciiTheme="minorHAnsi" w:hAnsiTheme="minorHAnsi" w:cstheme="minorHAnsi"/>
        </w:rPr>
        <w:t>:</w:t>
      </w: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9"/>
        <w:gridCol w:w="6994"/>
      </w:tblGrid>
      <w:tr w:rsidR="00AE28A7" w:rsidRPr="001A7228" w14:paraId="10B41E64" w14:textId="77777777" w:rsidTr="00AE28A7">
        <w:trPr>
          <w:trHeight w:val="939"/>
          <w:jc w:val="center"/>
        </w:trPr>
        <w:tc>
          <w:tcPr>
            <w:tcW w:w="1959" w:type="dxa"/>
            <w:tcBorders>
              <w:top w:val="single" w:sz="4" w:space="0" w:color="auto"/>
              <w:left w:val="single" w:sz="4" w:space="0" w:color="auto"/>
              <w:bottom w:val="single" w:sz="4" w:space="0" w:color="auto"/>
              <w:right w:val="single" w:sz="4" w:space="0" w:color="auto"/>
            </w:tcBorders>
            <w:vAlign w:val="center"/>
          </w:tcPr>
          <w:p w14:paraId="17653F32" w14:textId="77777777" w:rsidR="00AE28A7" w:rsidRPr="001A7228" w:rsidRDefault="00AE28A7" w:rsidP="00AE28A7">
            <w:pPr>
              <w:jc w:val="center"/>
              <w:rPr>
                <w:rFonts w:asciiTheme="minorHAnsi" w:hAnsiTheme="minorHAnsi" w:cstheme="minorHAnsi"/>
              </w:rPr>
            </w:pPr>
            <w:r w:rsidRPr="001A7228">
              <w:rPr>
                <w:rFonts w:asciiTheme="minorHAnsi" w:hAnsiTheme="minorHAnsi" w:cstheme="minorHAnsi"/>
              </w:rPr>
              <w:t>Nazwa postępowania</w:t>
            </w:r>
          </w:p>
        </w:tc>
        <w:tc>
          <w:tcPr>
            <w:tcW w:w="6994" w:type="dxa"/>
            <w:tcBorders>
              <w:top w:val="single" w:sz="4" w:space="0" w:color="auto"/>
              <w:left w:val="single" w:sz="4" w:space="0" w:color="auto"/>
              <w:bottom w:val="single" w:sz="4" w:space="0" w:color="auto"/>
              <w:right w:val="single" w:sz="4" w:space="0" w:color="auto"/>
            </w:tcBorders>
            <w:vAlign w:val="center"/>
          </w:tcPr>
          <w:p w14:paraId="1A6297A6" w14:textId="5C3FC38A" w:rsidR="00AE28A7" w:rsidRPr="00773BD2" w:rsidRDefault="00AE28A7" w:rsidP="00AE28A7">
            <w:pPr>
              <w:jc w:val="center"/>
              <w:rPr>
                <w:rFonts w:asciiTheme="minorHAnsi" w:hAnsiTheme="minorHAnsi"/>
                <w:b/>
                <w:szCs w:val="24"/>
              </w:rPr>
            </w:pPr>
            <w:r w:rsidRPr="00603611">
              <w:rPr>
                <w:rFonts w:ascii="Calibri" w:hAnsi="Calibri"/>
                <w:b/>
                <w:bCs/>
                <w:szCs w:val="24"/>
              </w:rPr>
              <w:t>Usługa Centrum Operacji Bezpieczeństwa (Security Operations Center)</w:t>
            </w:r>
          </w:p>
        </w:tc>
      </w:tr>
      <w:tr w:rsidR="00AE28A7" w:rsidRPr="001A7228" w14:paraId="440FCF96" w14:textId="77777777" w:rsidTr="00AE28A7">
        <w:trPr>
          <w:trHeight w:val="548"/>
          <w:jc w:val="center"/>
        </w:trPr>
        <w:tc>
          <w:tcPr>
            <w:tcW w:w="1959" w:type="dxa"/>
            <w:tcBorders>
              <w:top w:val="single" w:sz="4" w:space="0" w:color="auto"/>
              <w:left w:val="single" w:sz="4" w:space="0" w:color="auto"/>
              <w:bottom w:val="single" w:sz="4" w:space="0" w:color="auto"/>
              <w:right w:val="single" w:sz="4" w:space="0" w:color="auto"/>
            </w:tcBorders>
            <w:vAlign w:val="center"/>
          </w:tcPr>
          <w:p w14:paraId="68FE9474" w14:textId="77777777" w:rsidR="00AE28A7" w:rsidRPr="001A7228" w:rsidRDefault="00AE28A7" w:rsidP="00AE28A7">
            <w:pPr>
              <w:jc w:val="center"/>
              <w:rPr>
                <w:rFonts w:asciiTheme="minorHAnsi" w:hAnsiTheme="minorHAnsi" w:cstheme="minorHAnsi"/>
              </w:rPr>
            </w:pPr>
            <w:r w:rsidRPr="001A7228">
              <w:rPr>
                <w:rFonts w:asciiTheme="minorHAnsi" w:hAnsiTheme="minorHAnsi" w:cstheme="minorHAnsi"/>
              </w:rPr>
              <w:t>Znak sprawy</w:t>
            </w:r>
          </w:p>
        </w:tc>
        <w:tc>
          <w:tcPr>
            <w:tcW w:w="6994" w:type="dxa"/>
            <w:tcBorders>
              <w:top w:val="single" w:sz="4" w:space="0" w:color="auto"/>
              <w:left w:val="single" w:sz="4" w:space="0" w:color="auto"/>
              <w:bottom w:val="single" w:sz="4" w:space="0" w:color="auto"/>
              <w:right w:val="single" w:sz="4" w:space="0" w:color="auto"/>
            </w:tcBorders>
            <w:vAlign w:val="center"/>
          </w:tcPr>
          <w:p w14:paraId="3707EF00" w14:textId="00C13EC6" w:rsidR="00AE28A7" w:rsidRDefault="00AE28A7" w:rsidP="00AE28A7">
            <w:pPr>
              <w:jc w:val="center"/>
              <w:rPr>
                <w:rFonts w:ascii="Calibri" w:hAnsi="Calibri" w:cs="Calibri"/>
                <w:b/>
                <w:szCs w:val="24"/>
              </w:rPr>
            </w:pPr>
            <w:r>
              <w:rPr>
                <w:rFonts w:ascii="Calibri" w:hAnsi="Calibri" w:cs="Calibri"/>
                <w:b/>
                <w:szCs w:val="24"/>
              </w:rPr>
              <w:t>02</w:t>
            </w:r>
            <w:r w:rsidRPr="00AB6EE8">
              <w:rPr>
                <w:rFonts w:ascii="Calibri" w:hAnsi="Calibri" w:cs="Calibri"/>
                <w:b/>
                <w:szCs w:val="24"/>
              </w:rPr>
              <w:t>/202</w:t>
            </w:r>
            <w:r>
              <w:rPr>
                <w:rFonts w:ascii="Calibri" w:hAnsi="Calibri" w:cs="Calibri"/>
                <w:b/>
                <w:szCs w:val="24"/>
              </w:rPr>
              <w:t>6</w:t>
            </w:r>
          </w:p>
        </w:tc>
      </w:tr>
    </w:tbl>
    <w:p w14:paraId="2D9B74FA" w14:textId="77777777" w:rsidR="001A7228" w:rsidRPr="00496B8F" w:rsidRDefault="001A7228" w:rsidP="001A7228">
      <w:pPr>
        <w:spacing w:line="276" w:lineRule="auto"/>
        <w:jc w:val="center"/>
        <w:rPr>
          <w:rFonts w:ascii="Arial" w:hAnsi="Arial" w:cs="Arial"/>
          <w:b/>
          <w:bCs/>
          <w:i/>
          <w:iCs/>
          <w:color w:val="FF0000"/>
        </w:rPr>
      </w:pPr>
    </w:p>
    <w:p w14:paraId="612A00C3" w14:textId="77777777" w:rsidR="004759E9" w:rsidRDefault="004759E9" w:rsidP="004759E9">
      <w:pPr>
        <w:rPr>
          <w:rFonts w:asciiTheme="minorHAnsi" w:hAnsiTheme="minorHAnsi" w:cstheme="minorHAnsi"/>
          <w:sz w:val="22"/>
          <w:szCs w:val="22"/>
        </w:rPr>
      </w:pPr>
      <w:r w:rsidRPr="00247A70">
        <w:rPr>
          <w:rFonts w:asciiTheme="minorHAnsi" w:hAnsiTheme="minorHAnsi" w:cstheme="minorHAnsi"/>
          <w:sz w:val="22"/>
          <w:szCs w:val="22"/>
        </w:rPr>
        <w:t>Na potrzeby przedmiotowego postępowania o udzielenie zamówienia publicznego oświadczam, co następuje:</w:t>
      </w:r>
    </w:p>
    <w:tbl>
      <w:tblPr>
        <w:tblW w:w="9060" w:type="dxa"/>
        <w:tblLayout w:type="fixed"/>
        <w:tblLook w:val="00A0" w:firstRow="1" w:lastRow="0" w:firstColumn="1" w:lastColumn="0" w:noHBand="0" w:noVBand="0"/>
      </w:tblPr>
      <w:tblGrid>
        <w:gridCol w:w="9060"/>
      </w:tblGrid>
      <w:tr w:rsidR="006B5D53" w:rsidRPr="006B5D53" w14:paraId="49667578" w14:textId="77777777" w:rsidTr="008F46A0">
        <w:trPr>
          <w:trHeight w:val="555"/>
        </w:trPr>
        <w:tc>
          <w:tcPr>
            <w:tcW w:w="9060" w:type="dxa"/>
            <w:tcBorders>
              <w:top w:val="single" w:sz="4" w:space="0" w:color="000000"/>
              <w:left w:val="single" w:sz="4" w:space="0" w:color="000000"/>
              <w:bottom w:val="single" w:sz="4" w:space="0" w:color="000000"/>
              <w:right w:val="single" w:sz="4" w:space="0" w:color="000000"/>
            </w:tcBorders>
            <w:shd w:val="clear" w:color="auto" w:fill="ECECE1"/>
            <w:vAlign w:val="center"/>
            <w:hideMark/>
          </w:tcPr>
          <w:p w14:paraId="5E4648DF" w14:textId="77777777" w:rsidR="006B5D53" w:rsidRPr="006B5D53" w:rsidRDefault="006B5D53" w:rsidP="006B5D53">
            <w:pPr>
              <w:rPr>
                <w:rFonts w:asciiTheme="minorHAnsi" w:hAnsiTheme="minorHAnsi" w:cstheme="minorHAnsi"/>
                <w:b/>
                <w:sz w:val="22"/>
                <w:szCs w:val="22"/>
              </w:rPr>
            </w:pPr>
            <w:r w:rsidRPr="006B5D53">
              <w:rPr>
                <w:rFonts w:asciiTheme="minorHAnsi" w:hAnsiTheme="minorHAnsi" w:cstheme="minorHAnsi"/>
                <w:b/>
                <w:sz w:val="22"/>
                <w:szCs w:val="22"/>
              </w:rPr>
              <w:t>OŚWIADCZENIA DOTYCZĄCE PODSTAW WYKLUCZENIA:</w:t>
            </w:r>
          </w:p>
        </w:tc>
      </w:tr>
      <w:tr w:rsidR="006B5D53" w:rsidRPr="006B5D53" w14:paraId="09F90F73" w14:textId="77777777" w:rsidTr="008F46A0">
        <w:trPr>
          <w:trHeight w:val="273"/>
        </w:trPr>
        <w:tc>
          <w:tcPr>
            <w:tcW w:w="9060" w:type="dxa"/>
            <w:tcBorders>
              <w:top w:val="single" w:sz="4" w:space="0" w:color="000000"/>
              <w:left w:val="single" w:sz="4" w:space="0" w:color="000000"/>
              <w:bottom w:val="single" w:sz="4" w:space="0" w:color="000000"/>
              <w:right w:val="single" w:sz="4" w:space="0" w:color="000000"/>
            </w:tcBorders>
            <w:vAlign w:val="center"/>
          </w:tcPr>
          <w:p w14:paraId="7AB549FE" w14:textId="77777777" w:rsidR="006B5D53" w:rsidRPr="006B5D53" w:rsidRDefault="006B5D53" w:rsidP="006B5D53">
            <w:pPr>
              <w:rPr>
                <w:rFonts w:asciiTheme="minorHAnsi" w:hAnsiTheme="minorHAnsi" w:cstheme="minorHAnsi"/>
                <w:sz w:val="22"/>
                <w:szCs w:val="22"/>
              </w:rPr>
            </w:pPr>
            <w:r w:rsidRPr="006B5D53">
              <w:rPr>
                <w:rFonts w:asciiTheme="minorHAnsi" w:hAnsiTheme="minorHAnsi" w:cstheme="minorHAnsi"/>
                <w:sz w:val="22"/>
                <w:szCs w:val="22"/>
              </w:rPr>
              <w:t>Oświadczam, że na dzień składania ofert:</w:t>
            </w:r>
          </w:p>
          <w:p w14:paraId="17E48778" w14:textId="77777777" w:rsidR="006B5D53" w:rsidRPr="006B5D53" w:rsidRDefault="006B5D53" w:rsidP="009D6540">
            <w:pPr>
              <w:numPr>
                <w:ilvl w:val="0"/>
                <w:numId w:val="58"/>
              </w:numPr>
              <w:rPr>
                <w:rFonts w:asciiTheme="minorHAnsi" w:hAnsiTheme="minorHAnsi" w:cstheme="minorHAnsi"/>
                <w:sz w:val="22"/>
                <w:szCs w:val="22"/>
              </w:rPr>
            </w:pPr>
            <w:r w:rsidRPr="006B5D53">
              <w:rPr>
                <w:rFonts w:asciiTheme="minorHAnsi" w:hAnsiTheme="minorHAnsi" w:cstheme="minorHAnsi"/>
                <w:sz w:val="22"/>
                <w:szCs w:val="22"/>
              </w:rPr>
              <w:t xml:space="preserve">nie podlegam wykluczeniu z postępowania na podstawie art. 108 ust 1 ustawy, </w:t>
            </w:r>
          </w:p>
          <w:p w14:paraId="352DB32D" w14:textId="77777777" w:rsidR="006B5D53" w:rsidRPr="006B5D53" w:rsidRDefault="006B5D53" w:rsidP="009D6540">
            <w:pPr>
              <w:numPr>
                <w:ilvl w:val="0"/>
                <w:numId w:val="58"/>
              </w:numPr>
              <w:rPr>
                <w:rFonts w:asciiTheme="minorHAnsi" w:hAnsiTheme="minorHAnsi" w:cstheme="minorHAnsi"/>
                <w:sz w:val="22"/>
                <w:szCs w:val="22"/>
              </w:rPr>
            </w:pPr>
            <w:r w:rsidRPr="006B5D53">
              <w:rPr>
                <w:rFonts w:asciiTheme="minorHAnsi" w:hAnsiTheme="minorHAnsi" w:cstheme="minorHAnsi"/>
                <w:sz w:val="22"/>
                <w:szCs w:val="22"/>
              </w:rPr>
              <w:t xml:space="preserve">nie podlegam wykluczeniu z postępowania na podstawie </w:t>
            </w:r>
            <w:r w:rsidRPr="006B5D53">
              <w:rPr>
                <w:rFonts w:asciiTheme="minorHAnsi" w:hAnsiTheme="minorHAnsi" w:cstheme="minorHAnsi"/>
                <w:sz w:val="22"/>
                <w:szCs w:val="22"/>
              </w:rPr>
              <w:br/>
              <w:t>art. 109 ust. 1 pkt 4 ustawy,</w:t>
            </w:r>
          </w:p>
          <w:p w14:paraId="353FA21C" w14:textId="77777777" w:rsidR="006B5D53" w:rsidRPr="006B5D53" w:rsidRDefault="006B5D53" w:rsidP="009D6540">
            <w:pPr>
              <w:numPr>
                <w:ilvl w:val="0"/>
                <w:numId w:val="58"/>
              </w:numPr>
              <w:rPr>
                <w:rFonts w:asciiTheme="minorHAnsi" w:hAnsiTheme="minorHAnsi" w:cstheme="minorHAnsi"/>
                <w:sz w:val="22"/>
                <w:szCs w:val="22"/>
              </w:rPr>
            </w:pPr>
            <w:r w:rsidRPr="006B5D53">
              <w:rPr>
                <w:rFonts w:asciiTheme="minorHAnsi" w:hAnsiTheme="minorHAnsi" w:cstheme="minorHAnsi"/>
                <w:sz w:val="22"/>
                <w:szCs w:val="22"/>
              </w:rPr>
              <w:t xml:space="preserve">zachodzą w stosunku do mnie podstawy wykluczenia z postępowania na podstawie art. …………. ustawy </w:t>
            </w:r>
            <w:r w:rsidRPr="006B5D53">
              <w:rPr>
                <w:rFonts w:asciiTheme="minorHAnsi" w:hAnsiTheme="minorHAnsi" w:cstheme="minorHAnsi"/>
                <w:i/>
                <w:sz w:val="22"/>
                <w:szCs w:val="22"/>
              </w:rPr>
              <w:t>(podać mającą zastosowanie podstawę wykluczenia spośród wymienionych w art. 108 ust. 1 pkt 1, 2 i 5 lub art. 109 ust. 1 pkt 2-5 i 7-10 ustawy).</w:t>
            </w:r>
            <w:r w:rsidRPr="006B5D53">
              <w:rPr>
                <w:rFonts w:asciiTheme="minorHAnsi" w:hAnsiTheme="minorHAnsi" w:cstheme="minorHAnsi"/>
                <w:sz w:val="22"/>
                <w:szCs w:val="22"/>
              </w:rPr>
              <w:t xml:space="preserve"> Jednocześnie oświadczam, że w związku z ww. okolicznością, na podstawie art. 110 ust. 2 ustawy podjąłem następujące środki naprawcze i zapobiegawcze: …………………….…………………………………………………………………..……………………… </w:t>
            </w:r>
          </w:p>
          <w:p w14:paraId="653AE110" w14:textId="77777777" w:rsidR="006B5D53" w:rsidRPr="006B5D53" w:rsidRDefault="006B5D53" w:rsidP="00AE28A7">
            <w:pPr>
              <w:ind w:left="738"/>
              <w:rPr>
                <w:rFonts w:asciiTheme="minorHAnsi" w:hAnsiTheme="minorHAnsi" w:cstheme="minorHAnsi"/>
                <w:sz w:val="22"/>
                <w:szCs w:val="22"/>
              </w:rPr>
            </w:pPr>
            <w:r w:rsidRPr="006B5D53">
              <w:rPr>
                <w:rFonts w:asciiTheme="minorHAnsi" w:hAnsiTheme="minorHAnsi" w:cstheme="minorHAnsi"/>
                <w:sz w:val="22"/>
                <w:szCs w:val="22"/>
              </w:rPr>
              <w:t>…………………………………………………………………………………………………….…………………………………….</w:t>
            </w:r>
          </w:p>
          <w:p w14:paraId="1ED91B4D" w14:textId="77777777" w:rsidR="006B5D53" w:rsidRPr="006B5D53" w:rsidRDefault="006B5D53" w:rsidP="009D6540">
            <w:pPr>
              <w:numPr>
                <w:ilvl w:val="0"/>
                <w:numId w:val="58"/>
              </w:numPr>
              <w:rPr>
                <w:rFonts w:asciiTheme="minorHAnsi" w:hAnsiTheme="minorHAnsi" w:cstheme="minorHAnsi"/>
                <w:iCs/>
                <w:sz w:val="22"/>
                <w:szCs w:val="22"/>
              </w:rPr>
            </w:pPr>
            <w:r w:rsidRPr="006B5D53">
              <w:rPr>
                <w:rFonts w:asciiTheme="minorHAnsi" w:hAnsiTheme="minorHAnsi" w:cstheme="minorHAnsi"/>
                <w:iCs/>
                <w:sz w:val="22"/>
                <w:szCs w:val="22"/>
              </w:rPr>
              <w:t xml:space="preserve">nie zachodzą w stosunku do mnie przesłanki wykluczenia z postepowania na podstawie art. 7 ust. 1 ustawy z dnia 13 kwietnia 2022 r. o szczególnych rozwiązaniach w zakresie </w:t>
            </w:r>
            <w:r w:rsidRPr="006B5D53">
              <w:rPr>
                <w:rFonts w:asciiTheme="minorHAnsi" w:hAnsiTheme="minorHAnsi" w:cstheme="minorHAnsi"/>
                <w:iCs/>
                <w:sz w:val="22"/>
                <w:szCs w:val="22"/>
              </w:rPr>
              <w:lastRenderedPageBreak/>
              <w:t>przeciwdziałania wspieraniu agresji na Ukrainę oraz służących ochronie bezpieczeństwa narodowego (Dz. U. z 2022 r., poz. 835).</w:t>
            </w:r>
          </w:p>
        </w:tc>
      </w:tr>
      <w:tr w:rsidR="0012405D" w:rsidRPr="0012405D" w14:paraId="4C5DC5CB" w14:textId="77777777" w:rsidTr="008F46A0">
        <w:trPr>
          <w:trHeight w:val="500"/>
        </w:trPr>
        <w:tc>
          <w:tcPr>
            <w:tcW w:w="9060" w:type="dxa"/>
            <w:tcBorders>
              <w:top w:val="single" w:sz="4" w:space="0" w:color="000000"/>
              <w:left w:val="single" w:sz="4" w:space="0" w:color="000000"/>
              <w:bottom w:val="single" w:sz="4" w:space="0" w:color="000000"/>
              <w:right w:val="single" w:sz="4" w:space="0" w:color="000000"/>
            </w:tcBorders>
            <w:shd w:val="clear" w:color="auto" w:fill="ECECE1"/>
            <w:vAlign w:val="center"/>
            <w:hideMark/>
          </w:tcPr>
          <w:p w14:paraId="32D26447" w14:textId="77777777" w:rsidR="006B5D53" w:rsidRPr="006B5D53" w:rsidRDefault="006B5D53" w:rsidP="006B5D53">
            <w:pPr>
              <w:rPr>
                <w:rFonts w:asciiTheme="minorHAnsi" w:hAnsiTheme="minorHAnsi" w:cstheme="minorHAnsi"/>
                <w:b/>
                <w:sz w:val="22"/>
                <w:szCs w:val="22"/>
              </w:rPr>
            </w:pPr>
            <w:r w:rsidRPr="006B5D53">
              <w:rPr>
                <w:rFonts w:asciiTheme="minorHAnsi" w:hAnsiTheme="minorHAnsi" w:cstheme="minorHAnsi"/>
                <w:b/>
                <w:sz w:val="22"/>
                <w:szCs w:val="22"/>
              </w:rPr>
              <w:lastRenderedPageBreak/>
              <w:t>OŚWIADCZENIE DOTYCZĄCE WARUNKÓW UDZIAŁU W POSTĘPOWANIU:</w:t>
            </w:r>
          </w:p>
        </w:tc>
      </w:tr>
      <w:tr w:rsidR="006B5D53" w:rsidRPr="006B5D53" w14:paraId="65AE6888" w14:textId="77777777" w:rsidTr="008F46A0">
        <w:trPr>
          <w:trHeight w:val="1392"/>
        </w:trPr>
        <w:tc>
          <w:tcPr>
            <w:tcW w:w="9060" w:type="dxa"/>
            <w:tcBorders>
              <w:top w:val="single" w:sz="4" w:space="0" w:color="000000"/>
              <w:left w:val="single" w:sz="4" w:space="0" w:color="000000"/>
              <w:bottom w:val="single" w:sz="4" w:space="0" w:color="000000"/>
              <w:right w:val="single" w:sz="4" w:space="0" w:color="000000"/>
            </w:tcBorders>
            <w:vAlign w:val="center"/>
          </w:tcPr>
          <w:p w14:paraId="4479D9F5" w14:textId="77777777" w:rsidR="006B5D53" w:rsidRPr="006B5D53" w:rsidRDefault="006B5D53" w:rsidP="006B5D53">
            <w:pPr>
              <w:rPr>
                <w:rFonts w:asciiTheme="minorHAnsi" w:hAnsiTheme="minorHAnsi" w:cstheme="minorHAnsi"/>
                <w:color w:val="00B0F0"/>
                <w:sz w:val="22"/>
                <w:szCs w:val="22"/>
              </w:rPr>
            </w:pPr>
            <w:r w:rsidRPr="006B5D53">
              <w:rPr>
                <w:rFonts w:asciiTheme="minorHAnsi" w:hAnsiTheme="minorHAnsi" w:cstheme="minorHAnsi"/>
                <w:color w:val="00B0F0"/>
                <w:sz w:val="22"/>
                <w:szCs w:val="22"/>
              </w:rPr>
              <w:t xml:space="preserve">[UWAGA: </w:t>
            </w:r>
            <w:r w:rsidRPr="006B5D53">
              <w:rPr>
                <w:rFonts w:asciiTheme="minorHAnsi" w:hAnsiTheme="minorHAnsi" w:cstheme="minorHAnsi"/>
                <w:i/>
                <w:color w:val="00B0F0"/>
                <w:sz w:val="22"/>
                <w:szCs w:val="22"/>
              </w:rPr>
              <w:t>stosuje tylko wykonawca/ wykonawca wspólnie ubiegający się o zamówienie</w:t>
            </w:r>
            <w:r w:rsidRPr="006B5D53">
              <w:rPr>
                <w:rFonts w:asciiTheme="minorHAnsi" w:hAnsiTheme="minorHAnsi" w:cstheme="minorHAnsi"/>
                <w:color w:val="00B0F0"/>
                <w:sz w:val="22"/>
                <w:szCs w:val="22"/>
              </w:rPr>
              <w:t>]</w:t>
            </w:r>
          </w:p>
          <w:p w14:paraId="11AB6459" w14:textId="77777777" w:rsidR="006B5D53" w:rsidRPr="006B5D53" w:rsidRDefault="006B5D53" w:rsidP="006B5D53">
            <w:pPr>
              <w:rPr>
                <w:rFonts w:asciiTheme="minorHAnsi" w:hAnsiTheme="minorHAnsi" w:cstheme="minorHAnsi"/>
                <w:sz w:val="22"/>
                <w:szCs w:val="22"/>
              </w:rPr>
            </w:pPr>
            <w:r w:rsidRPr="006B5D53">
              <w:rPr>
                <w:rFonts w:asciiTheme="minorHAnsi" w:hAnsiTheme="minorHAnsi" w:cstheme="minorHAnsi"/>
                <w:sz w:val="22"/>
                <w:szCs w:val="22"/>
              </w:rPr>
              <w:t xml:space="preserve">Oświadczam, że spełniam warunki udziału w postępowaniu określone przez zamawiającego w części VI SWZ </w:t>
            </w:r>
            <w:r w:rsidRPr="006B5D53">
              <w:rPr>
                <w:rFonts w:asciiTheme="minorHAnsi" w:hAnsiTheme="minorHAnsi" w:cstheme="minorHAnsi"/>
                <w:i/>
                <w:sz w:val="22"/>
                <w:szCs w:val="22"/>
              </w:rPr>
              <w:t>(Wskazać dokument i właściwą jednostkę redakcyjną dokumentu, w której określono warunki udziału w postępowaniu. UWAGA: W przypadku wspólnego ubiegania się o zamówienie przez wykonawców należy wskazać dokument i właściwą jednostkę redakcyjną dokumentu, w której określono warunki udziału w postępowaniu, w zakresie, w jakim każdy z wykonawców wykazuje spełnianie warunków udziału w postępowaniu</w:t>
            </w:r>
            <w:r w:rsidRPr="006B5D53">
              <w:rPr>
                <w:rFonts w:asciiTheme="minorHAnsi" w:hAnsiTheme="minorHAnsi" w:cstheme="minorHAnsi"/>
                <w:sz w:val="22"/>
                <w:szCs w:val="22"/>
              </w:rPr>
              <w:t>.)</w:t>
            </w:r>
          </w:p>
          <w:p w14:paraId="773563B9" w14:textId="77777777" w:rsidR="006B5D53" w:rsidRPr="006B5D53" w:rsidRDefault="006B5D53" w:rsidP="006B5D53">
            <w:pPr>
              <w:rPr>
                <w:rFonts w:asciiTheme="minorHAnsi" w:hAnsiTheme="minorHAnsi" w:cstheme="minorHAnsi"/>
                <w:sz w:val="22"/>
                <w:szCs w:val="22"/>
              </w:rPr>
            </w:pPr>
          </w:p>
          <w:p w14:paraId="563FB5A7" w14:textId="77777777" w:rsidR="006B5D53" w:rsidRPr="006B5D53" w:rsidRDefault="006B5D53" w:rsidP="006B5D53">
            <w:pPr>
              <w:rPr>
                <w:rFonts w:asciiTheme="minorHAnsi" w:hAnsiTheme="minorHAnsi" w:cstheme="minorHAnsi"/>
                <w:color w:val="00B0F0"/>
                <w:sz w:val="22"/>
                <w:szCs w:val="22"/>
              </w:rPr>
            </w:pPr>
            <w:r w:rsidRPr="006B5D53">
              <w:rPr>
                <w:rFonts w:asciiTheme="minorHAnsi" w:hAnsiTheme="minorHAnsi" w:cstheme="minorHAnsi"/>
                <w:color w:val="00B0F0"/>
                <w:sz w:val="22"/>
                <w:szCs w:val="22"/>
              </w:rPr>
              <w:t xml:space="preserve">[UWAGA: </w:t>
            </w:r>
            <w:r w:rsidRPr="006B5D53">
              <w:rPr>
                <w:rFonts w:asciiTheme="minorHAnsi" w:hAnsiTheme="minorHAnsi" w:cstheme="minorHAnsi"/>
                <w:i/>
                <w:color w:val="00B0F0"/>
                <w:sz w:val="22"/>
                <w:szCs w:val="22"/>
              </w:rPr>
              <w:t>stosuje tylko wykonawca/ wykonawca wspólnie ubiegający się o zamówienie, który polega na zdolnościach lub sytuacji podmiotów udostepniających zasoby, a jednocześnie samodzielnie w pewnym zakresie wykazuje spełnianie warunków</w:t>
            </w:r>
            <w:r w:rsidRPr="006B5D53">
              <w:rPr>
                <w:rFonts w:asciiTheme="minorHAnsi" w:hAnsiTheme="minorHAnsi" w:cstheme="minorHAnsi"/>
                <w:color w:val="00B0F0"/>
                <w:sz w:val="22"/>
                <w:szCs w:val="22"/>
              </w:rPr>
              <w:t>]</w:t>
            </w:r>
          </w:p>
          <w:p w14:paraId="6528B4D6" w14:textId="77777777" w:rsidR="006B5D53" w:rsidRPr="006B5D53" w:rsidRDefault="006B5D53" w:rsidP="006B5D53">
            <w:pPr>
              <w:rPr>
                <w:rFonts w:asciiTheme="minorHAnsi" w:hAnsiTheme="minorHAnsi" w:cstheme="minorHAnsi"/>
                <w:sz w:val="22"/>
                <w:szCs w:val="22"/>
              </w:rPr>
            </w:pPr>
            <w:r w:rsidRPr="006B5D53">
              <w:rPr>
                <w:rFonts w:asciiTheme="minorHAnsi" w:hAnsiTheme="minorHAnsi" w:cstheme="minorHAnsi"/>
                <w:sz w:val="22"/>
                <w:szCs w:val="22"/>
              </w:rPr>
              <w:t>Oświadczam, że spełniam warunki udziału w postępowaniu określone przez zamawiającego w </w:t>
            </w:r>
            <w:bookmarkStart w:id="73" w:name="_Hlk99016450"/>
            <w:r w:rsidRPr="006B5D53">
              <w:rPr>
                <w:rFonts w:asciiTheme="minorHAnsi" w:hAnsiTheme="minorHAnsi" w:cstheme="minorHAnsi"/>
                <w:sz w:val="22"/>
                <w:szCs w:val="22"/>
              </w:rPr>
              <w:t xml:space="preserve">części VI SWZ </w:t>
            </w:r>
            <w:bookmarkEnd w:id="73"/>
            <w:r w:rsidRPr="006B5D53">
              <w:rPr>
                <w:rFonts w:asciiTheme="minorHAnsi" w:hAnsiTheme="minorHAnsi" w:cstheme="minorHAnsi"/>
                <w:i/>
                <w:sz w:val="22"/>
                <w:szCs w:val="22"/>
              </w:rPr>
              <w:t>(wskazać dokument i właściwą jednostkę redakcyjną dokumentu, w której określono warunki udziału w postępowaniu)</w:t>
            </w:r>
            <w:r w:rsidRPr="006B5D53">
              <w:rPr>
                <w:rFonts w:asciiTheme="minorHAnsi" w:hAnsiTheme="minorHAnsi" w:cstheme="minorHAnsi"/>
                <w:sz w:val="22"/>
                <w:szCs w:val="22"/>
              </w:rPr>
              <w:t xml:space="preserve"> w następującym zakresie: </w:t>
            </w:r>
            <w:r w:rsidRPr="006B5D53">
              <w:rPr>
                <w:rFonts w:asciiTheme="minorHAnsi" w:hAnsiTheme="minorHAnsi" w:cstheme="minorHAnsi"/>
                <w:color w:val="00B0F0"/>
                <w:sz w:val="22"/>
                <w:szCs w:val="22"/>
              </w:rPr>
              <w:t>…………..…………………………………………………………………………………………..…</w:t>
            </w:r>
          </w:p>
        </w:tc>
      </w:tr>
      <w:tr w:rsidR="006B5D53" w:rsidRPr="006B5D53" w14:paraId="1734C775" w14:textId="77777777" w:rsidTr="008F46A0">
        <w:trPr>
          <w:trHeight w:val="547"/>
        </w:trPr>
        <w:tc>
          <w:tcPr>
            <w:tcW w:w="9060" w:type="dxa"/>
            <w:tcBorders>
              <w:top w:val="single" w:sz="4" w:space="0" w:color="000000"/>
              <w:left w:val="single" w:sz="4" w:space="0" w:color="000000"/>
              <w:bottom w:val="single" w:sz="4" w:space="0" w:color="000000"/>
              <w:right w:val="single" w:sz="4" w:space="0" w:color="000000"/>
            </w:tcBorders>
            <w:shd w:val="clear" w:color="auto" w:fill="ECECE1"/>
            <w:vAlign w:val="center"/>
            <w:hideMark/>
          </w:tcPr>
          <w:p w14:paraId="6EED0DBC" w14:textId="77777777" w:rsidR="006B5D53" w:rsidRPr="006B5D53" w:rsidRDefault="006B5D53" w:rsidP="006B5D53">
            <w:pPr>
              <w:rPr>
                <w:rFonts w:asciiTheme="minorHAnsi" w:hAnsiTheme="minorHAnsi" w:cstheme="minorHAnsi"/>
                <w:sz w:val="22"/>
                <w:szCs w:val="22"/>
              </w:rPr>
            </w:pPr>
            <w:r w:rsidRPr="006B5D53">
              <w:rPr>
                <w:rFonts w:asciiTheme="minorHAnsi" w:hAnsiTheme="minorHAnsi" w:cstheme="minorHAnsi"/>
                <w:b/>
                <w:sz w:val="22"/>
                <w:szCs w:val="22"/>
              </w:rPr>
              <w:t>INFORMACJA W ZWIĄZKU Z POLEGANIEM NA ZDOLNOŚCIACH LUB SYTUACJI PODMIOTÓW UDOSTEPNIAJĄCYCH ZASOBY:</w:t>
            </w:r>
          </w:p>
        </w:tc>
      </w:tr>
      <w:tr w:rsidR="006B5D53" w:rsidRPr="006B5D53" w14:paraId="7804E992" w14:textId="77777777" w:rsidTr="008F46A0">
        <w:trPr>
          <w:trHeight w:val="2733"/>
        </w:trPr>
        <w:tc>
          <w:tcPr>
            <w:tcW w:w="9060" w:type="dxa"/>
            <w:tcBorders>
              <w:top w:val="single" w:sz="4" w:space="0" w:color="000000"/>
              <w:left w:val="single" w:sz="4" w:space="0" w:color="000000"/>
              <w:bottom w:val="single" w:sz="4" w:space="0" w:color="000000"/>
              <w:right w:val="single" w:sz="4" w:space="0" w:color="000000"/>
            </w:tcBorders>
            <w:vAlign w:val="center"/>
            <w:hideMark/>
          </w:tcPr>
          <w:p w14:paraId="5ED4852E" w14:textId="77777777" w:rsidR="006B5D53" w:rsidRPr="006B5D53" w:rsidRDefault="006B5D53" w:rsidP="006B5D53">
            <w:pPr>
              <w:rPr>
                <w:rFonts w:asciiTheme="minorHAnsi" w:hAnsiTheme="minorHAnsi" w:cstheme="minorHAnsi"/>
                <w:sz w:val="22"/>
                <w:szCs w:val="22"/>
              </w:rPr>
            </w:pPr>
            <w:r w:rsidRPr="006B5D53">
              <w:rPr>
                <w:rFonts w:asciiTheme="minorHAnsi" w:hAnsiTheme="minorHAnsi" w:cstheme="minorHAnsi"/>
                <w:sz w:val="22"/>
                <w:szCs w:val="22"/>
              </w:rPr>
              <w:t xml:space="preserve">Oświadczam, że w celu wykazania spełniania warunków udziału w postępowaniu, określonych przez zamawiającego w części VI SWZ </w:t>
            </w:r>
            <w:bookmarkStart w:id="74" w:name="_Hlk99005462"/>
            <w:r w:rsidRPr="006B5D53">
              <w:rPr>
                <w:rFonts w:asciiTheme="minorHAnsi" w:hAnsiTheme="minorHAnsi" w:cstheme="minorHAnsi"/>
                <w:i/>
                <w:sz w:val="22"/>
                <w:szCs w:val="22"/>
              </w:rPr>
              <w:t xml:space="preserve">(wskazać </w:t>
            </w:r>
            <w:bookmarkEnd w:id="74"/>
            <w:r w:rsidRPr="006B5D53">
              <w:rPr>
                <w:rFonts w:asciiTheme="minorHAnsi" w:hAnsiTheme="minorHAnsi" w:cstheme="minorHAnsi"/>
                <w:i/>
                <w:sz w:val="22"/>
                <w:szCs w:val="22"/>
              </w:rPr>
              <w:t>dokument i właściwą jednostkę redakcyjną dokumentu, w której określono warunki udziału w postępowaniu),</w:t>
            </w:r>
            <w:r w:rsidRPr="006B5D53">
              <w:rPr>
                <w:rFonts w:asciiTheme="minorHAnsi" w:hAnsiTheme="minorHAnsi" w:cstheme="minorHAnsi"/>
                <w:sz w:val="22"/>
                <w:szCs w:val="22"/>
              </w:rPr>
              <w:t xml:space="preserve"> polegam na zdolnościach lub sytuacji następującego/</w:t>
            </w:r>
            <w:proofErr w:type="spellStart"/>
            <w:r w:rsidRPr="006B5D53">
              <w:rPr>
                <w:rFonts w:asciiTheme="minorHAnsi" w:hAnsiTheme="minorHAnsi" w:cstheme="minorHAnsi"/>
                <w:sz w:val="22"/>
                <w:szCs w:val="22"/>
              </w:rPr>
              <w:t>ych</w:t>
            </w:r>
            <w:proofErr w:type="spellEnd"/>
            <w:r w:rsidRPr="006B5D53">
              <w:rPr>
                <w:rFonts w:asciiTheme="minorHAnsi" w:hAnsiTheme="minorHAnsi" w:cstheme="minorHAnsi"/>
                <w:sz w:val="22"/>
                <w:szCs w:val="22"/>
              </w:rPr>
              <w:t xml:space="preserve"> podmiotu/ów udostępniających zasoby: </w:t>
            </w:r>
            <w:bookmarkStart w:id="75" w:name="_Hlk99014455"/>
            <w:r w:rsidRPr="006B5D53">
              <w:rPr>
                <w:rFonts w:asciiTheme="minorHAnsi" w:hAnsiTheme="minorHAnsi" w:cstheme="minorHAnsi"/>
                <w:i/>
                <w:sz w:val="22"/>
                <w:szCs w:val="22"/>
              </w:rPr>
              <w:t>(wskazać nazwę/y podmiotu/ów)</w:t>
            </w:r>
            <w:bookmarkEnd w:id="75"/>
            <w:r w:rsidRPr="006B5D53">
              <w:rPr>
                <w:rFonts w:asciiTheme="minorHAnsi" w:hAnsiTheme="minorHAnsi" w:cstheme="minorHAnsi"/>
                <w:i/>
                <w:sz w:val="22"/>
                <w:szCs w:val="22"/>
              </w:rPr>
              <w:t xml:space="preserve"> </w:t>
            </w:r>
            <w:r w:rsidRPr="006B5D53">
              <w:rPr>
                <w:rFonts w:asciiTheme="minorHAnsi" w:hAnsiTheme="minorHAnsi" w:cstheme="minorHAnsi"/>
                <w:color w:val="00B0F0"/>
                <w:sz w:val="22"/>
                <w:szCs w:val="22"/>
              </w:rPr>
              <w:t xml:space="preserve">………………… ………………………..…………………………………………… </w:t>
            </w:r>
            <w:r w:rsidRPr="006B5D53">
              <w:rPr>
                <w:rFonts w:asciiTheme="minorHAnsi" w:hAnsiTheme="minorHAnsi" w:cstheme="minorHAnsi"/>
                <w:sz w:val="22"/>
                <w:szCs w:val="22"/>
              </w:rPr>
              <w:t xml:space="preserve">w następującym zakresie: </w:t>
            </w:r>
            <w:r w:rsidRPr="006B5D53">
              <w:rPr>
                <w:rFonts w:asciiTheme="minorHAnsi" w:hAnsiTheme="minorHAnsi" w:cstheme="minorHAnsi"/>
                <w:color w:val="00B0F0"/>
                <w:sz w:val="22"/>
                <w:szCs w:val="22"/>
              </w:rPr>
              <w:t>…………………………………………………………………….</w:t>
            </w:r>
          </w:p>
          <w:p w14:paraId="1A061FF6" w14:textId="77777777" w:rsidR="006B5D53" w:rsidRPr="006B5D53" w:rsidRDefault="006B5D53" w:rsidP="006B5D53">
            <w:pPr>
              <w:rPr>
                <w:rFonts w:asciiTheme="minorHAnsi" w:hAnsiTheme="minorHAnsi" w:cstheme="minorHAnsi"/>
                <w:sz w:val="22"/>
                <w:szCs w:val="22"/>
              </w:rPr>
            </w:pPr>
            <w:r w:rsidRPr="006B5D53">
              <w:rPr>
                <w:rFonts w:asciiTheme="minorHAnsi" w:hAnsiTheme="minorHAnsi" w:cstheme="minorHAnsi"/>
                <w:i/>
                <w:sz w:val="22"/>
                <w:szCs w:val="22"/>
              </w:rPr>
              <w:t xml:space="preserve">(określić odpowiedni zakres udostępnianych zasobów dla wskazanego podmiotu). </w:t>
            </w:r>
          </w:p>
        </w:tc>
      </w:tr>
      <w:tr w:rsidR="006B5D53" w:rsidRPr="006B5D53" w14:paraId="53F14DC2" w14:textId="77777777" w:rsidTr="008F46A0">
        <w:trPr>
          <w:trHeight w:val="576"/>
        </w:trPr>
        <w:tc>
          <w:tcPr>
            <w:tcW w:w="9060" w:type="dxa"/>
            <w:tcBorders>
              <w:top w:val="single" w:sz="4" w:space="0" w:color="000000"/>
              <w:left w:val="single" w:sz="4" w:space="0" w:color="000000"/>
              <w:bottom w:val="single" w:sz="4" w:space="0" w:color="000000"/>
              <w:right w:val="single" w:sz="4" w:space="0" w:color="000000"/>
            </w:tcBorders>
            <w:shd w:val="clear" w:color="auto" w:fill="ECECE1"/>
            <w:vAlign w:val="center"/>
            <w:hideMark/>
          </w:tcPr>
          <w:p w14:paraId="6F8171A2" w14:textId="77777777" w:rsidR="006B5D53" w:rsidRPr="006B5D53" w:rsidRDefault="006B5D53" w:rsidP="006B5D53">
            <w:pPr>
              <w:rPr>
                <w:rFonts w:asciiTheme="minorHAnsi" w:hAnsiTheme="minorHAnsi" w:cstheme="minorHAnsi"/>
                <w:sz w:val="22"/>
                <w:szCs w:val="22"/>
              </w:rPr>
            </w:pPr>
            <w:r w:rsidRPr="006B5D53">
              <w:rPr>
                <w:rFonts w:asciiTheme="minorHAnsi" w:hAnsiTheme="minorHAnsi" w:cstheme="minorHAnsi"/>
                <w:b/>
                <w:sz w:val="22"/>
                <w:szCs w:val="22"/>
              </w:rPr>
              <w:t>OŚWIADCZENIE DOTYCZĄCE PODANYCH INFORMACJI:</w:t>
            </w:r>
          </w:p>
        </w:tc>
      </w:tr>
      <w:tr w:rsidR="006B5D53" w:rsidRPr="006B5D53" w14:paraId="36B802EC" w14:textId="77777777" w:rsidTr="008F46A0">
        <w:trPr>
          <w:trHeight w:val="1108"/>
        </w:trPr>
        <w:tc>
          <w:tcPr>
            <w:tcW w:w="9060" w:type="dxa"/>
            <w:tcBorders>
              <w:top w:val="single" w:sz="4" w:space="0" w:color="000000"/>
              <w:left w:val="single" w:sz="4" w:space="0" w:color="000000"/>
              <w:bottom w:val="single" w:sz="4" w:space="0" w:color="000000"/>
              <w:right w:val="single" w:sz="4" w:space="0" w:color="000000"/>
            </w:tcBorders>
            <w:vAlign w:val="center"/>
            <w:hideMark/>
          </w:tcPr>
          <w:p w14:paraId="6B40F9B2" w14:textId="77777777" w:rsidR="006B5D53" w:rsidRPr="006B5D53" w:rsidRDefault="006B5D53" w:rsidP="006B5D53">
            <w:pPr>
              <w:rPr>
                <w:rFonts w:asciiTheme="minorHAnsi" w:hAnsiTheme="minorHAnsi" w:cstheme="minorHAnsi"/>
                <w:sz w:val="22"/>
                <w:szCs w:val="22"/>
              </w:rPr>
            </w:pPr>
            <w:r w:rsidRPr="006B5D53">
              <w:rPr>
                <w:rFonts w:asciiTheme="minorHAnsi" w:hAnsiTheme="minorHAnsi" w:cstheme="minorHAnsi"/>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tc>
      </w:tr>
      <w:tr w:rsidR="006B5D53" w:rsidRPr="006B5D53" w14:paraId="7076F513" w14:textId="77777777" w:rsidTr="008F46A0">
        <w:trPr>
          <w:trHeight w:val="575"/>
        </w:trPr>
        <w:tc>
          <w:tcPr>
            <w:tcW w:w="9060" w:type="dxa"/>
            <w:tcBorders>
              <w:top w:val="single" w:sz="4" w:space="0" w:color="000000"/>
              <w:left w:val="single" w:sz="4" w:space="0" w:color="000000"/>
              <w:bottom w:val="single" w:sz="4" w:space="0" w:color="000000"/>
              <w:right w:val="single" w:sz="4" w:space="0" w:color="000000"/>
            </w:tcBorders>
            <w:shd w:val="clear" w:color="auto" w:fill="ECECE1"/>
            <w:vAlign w:val="center"/>
            <w:hideMark/>
          </w:tcPr>
          <w:p w14:paraId="4C54E8E2" w14:textId="77777777" w:rsidR="006B5D53" w:rsidRPr="006B5D53" w:rsidRDefault="006B5D53" w:rsidP="006B5D53">
            <w:pPr>
              <w:rPr>
                <w:rFonts w:asciiTheme="minorHAnsi" w:hAnsiTheme="minorHAnsi" w:cstheme="minorHAnsi"/>
                <w:sz w:val="22"/>
                <w:szCs w:val="22"/>
              </w:rPr>
            </w:pPr>
            <w:r w:rsidRPr="006B5D53">
              <w:rPr>
                <w:rFonts w:asciiTheme="minorHAnsi" w:hAnsiTheme="minorHAnsi" w:cstheme="minorHAnsi"/>
                <w:b/>
                <w:sz w:val="22"/>
                <w:szCs w:val="22"/>
              </w:rPr>
              <w:t>INFORMACJA DOTYCZĄCA DOSTĘPU DO PODMIOTOWYCH ŚRODKÓW DOWODOWYCH:</w:t>
            </w:r>
          </w:p>
        </w:tc>
      </w:tr>
      <w:tr w:rsidR="006B5D53" w:rsidRPr="006B5D53" w14:paraId="2B7AD7C1" w14:textId="77777777" w:rsidTr="008F46A0">
        <w:trPr>
          <w:trHeight w:val="708"/>
        </w:trPr>
        <w:tc>
          <w:tcPr>
            <w:tcW w:w="9060" w:type="dxa"/>
            <w:tcBorders>
              <w:top w:val="single" w:sz="4" w:space="0" w:color="000000"/>
              <w:left w:val="single" w:sz="4" w:space="0" w:color="000000"/>
              <w:bottom w:val="single" w:sz="4" w:space="0" w:color="000000"/>
              <w:right w:val="single" w:sz="4" w:space="0" w:color="000000"/>
            </w:tcBorders>
            <w:vAlign w:val="center"/>
            <w:hideMark/>
          </w:tcPr>
          <w:p w14:paraId="1EA4C4FA" w14:textId="77777777" w:rsidR="006B5D53" w:rsidRPr="006B5D53" w:rsidRDefault="006B5D53" w:rsidP="006B5D53">
            <w:pPr>
              <w:rPr>
                <w:rFonts w:asciiTheme="minorHAnsi" w:hAnsiTheme="minorHAnsi" w:cstheme="minorHAnsi"/>
                <w:sz w:val="22"/>
                <w:szCs w:val="22"/>
              </w:rPr>
            </w:pPr>
            <w:r w:rsidRPr="006B5D53">
              <w:rPr>
                <w:rFonts w:asciiTheme="minorHAnsi" w:hAnsiTheme="minorHAnsi" w:cstheme="minorHAnsi"/>
                <w:sz w:val="22"/>
                <w:szCs w:val="22"/>
              </w:rPr>
              <w:t>Wskazuję następujące podmiotowe środki dowodowe, które można uzyskać za pomocą bezpłatnych i ogólnodostępnych baz danych, oraz dane umożliwiające dostęp do tych środków:</w:t>
            </w:r>
          </w:p>
          <w:p w14:paraId="32257407" w14:textId="77777777" w:rsidR="006B5D53" w:rsidRPr="006B5D53" w:rsidRDefault="006B5D53" w:rsidP="006B5D53">
            <w:pPr>
              <w:rPr>
                <w:rFonts w:asciiTheme="minorHAnsi" w:hAnsiTheme="minorHAnsi" w:cstheme="minorHAnsi"/>
                <w:color w:val="00B0F0"/>
                <w:sz w:val="22"/>
                <w:szCs w:val="22"/>
              </w:rPr>
            </w:pPr>
            <w:r w:rsidRPr="006B5D53">
              <w:rPr>
                <w:rFonts w:asciiTheme="minorHAnsi" w:hAnsiTheme="minorHAnsi" w:cstheme="minorHAnsi"/>
                <w:color w:val="00B0F0"/>
                <w:sz w:val="22"/>
                <w:szCs w:val="22"/>
              </w:rPr>
              <w:t>1)....................................................................................................................................................</w:t>
            </w:r>
          </w:p>
          <w:p w14:paraId="61E0F5C6" w14:textId="77777777" w:rsidR="006B5D53" w:rsidRPr="006B5D53" w:rsidRDefault="006B5D53" w:rsidP="006B5D53">
            <w:pPr>
              <w:rPr>
                <w:rFonts w:asciiTheme="minorHAnsi" w:hAnsiTheme="minorHAnsi" w:cstheme="minorHAnsi"/>
                <w:i/>
                <w:sz w:val="22"/>
                <w:szCs w:val="22"/>
              </w:rPr>
            </w:pPr>
            <w:r w:rsidRPr="006B5D53">
              <w:rPr>
                <w:rFonts w:asciiTheme="minorHAnsi" w:hAnsiTheme="minorHAnsi" w:cstheme="minorHAnsi"/>
                <w:i/>
                <w:sz w:val="22"/>
                <w:szCs w:val="22"/>
              </w:rPr>
              <w:t>(wskazać podmiotowy środek dowodowy, adres internetowy, wydający urząd lub organ, dokładne dane referencyjne dokumentacji)</w:t>
            </w:r>
          </w:p>
          <w:p w14:paraId="0E41A6D7" w14:textId="77777777" w:rsidR="006B5D53" w:rsidRPr="006B5D53" w:rsidRDefault="006B5D53" w:rsidP="006B5D53">
            <w:pPr>
              <w:rPr>
                <w:rFonts w:asciiTheme="minorHAnsi" w:hAnsiTheme="minorHAnsi" w:cstheme="minorHAnsi"/>
                <w:color w:val="00B0F0"/>
                <w:sz w:val="22"/>
                <w:szCs w:val="22"/>
              </w:rPr>
            </w:pPr>
            <w:r w:rsidRPr="006B5D53">
              <w:rPr>
                <w:rFonts w:asciiTheme="minorHAnsi" w:hAnsiTheme="minorHAnsi" w:cstheme="minorHAnsi"/>
                <w:color w:val="00B0F0"/>
                <w:sz w:val="22"/>
                <w:szCs w:val="22"/>
              </w:rPr>
              <w:t>2)....................................................................................................................................................</w:t>
            </w:r>
          </w:p>
          <w:p w14:paraId="07AA4DE4" w14:textId="77777777" w:rsidR="006B5D53" w:rsidRPr="006B5D53" w:rsidRDefault="006B5D53" w:rsidP="006B5D53">
            <w:pPr>
              <w:rPr>
                <w:rFonts w:asciiTheme="minorHAnsi" w:hAnsiTheme="minorHAnsi" w:cstheme="minorHAnsi"/>
                <w:i/>
                <w:sz w:val="22"/>
                <w:szCs w:val="22"/>
              </w:rPr>
            </w:pPr>
            <w:r w:rsidRPr="006B5D53">
              <w:rPr>
                <w:rFonts w:asciiTheme="minorHAnsi" w:hAnsiTheme="minorHAnsi" w:cstheme="minorHAnsi"/>
                <w:i/>
                <w:sz w:val="22"/>
                <w:szCs w:val="22"/>
              </w:rPr>
              <w:lastRenderedPageBreak/>
              <w:t>(wskazać podmiotowy środek dowodowy, adres internetowy, wydający urząd lub organ, dokładne dane referencyjne dokumentacji)</w:t>
            </w:r>
          </w:p>
        </w:tc>
      </w:tr>
    </w:tbl>
    <w:p w14:paraId="5635078D" w14:textId="77777777" w:rsidR="00FB3F09" w:rsidRPr="001A7228" w:rsidRDefault="00FB3F09" w:rsidP="003F0F95">
      <w:pPr>
        <w:ind w:left="6381"/>
        <w:rPr>
          <w:rFonts w:asciiTheme="minorHAnsi" w:eastAsia="Calibri" w:hAnsiTheme="minorHAnsi" w:cstheme="minorHAnsi"/>
          <w:b/>
          <w:bCs/>
          <w:szCs w:val="24"/>
          <w:lang w:eastAsia="pl-PL"/>
        </w:rPr>
      </w:pPr>
    </w:p>
    <w:p w14:paraId="774DFF93" w14:textId="77777777" w:rsidR="000B4627" w:rsidRDefault="000B4627" w:rsidP="000F054D">
      <w:pPr>
        <w:tabs>
          <w:tab w:val="right" w:pos="9069"/>
        </w:tabs>
        <w:jc w:val="right"/>
        <w:rPr>
          <w:rFonts w:asciiTheme="minorHAnsi" w:hAnsiTheme="minorHAnsi" w:cstheme="minorHAnsi"/>
          <w:b/>
          <w:szCs w:val="24"/>
        </w:rPr>
        <w:sectPr w:rsidR="000B4627" w:rsidSect="00912064">
          <w:footnotePr>
            <w:pos w:val="beneathText"/>
          </w:footnotePr>
          <w:pgSz w:w="11905" w:h="16837"/>
          <w:pgMar w:top="1134" w:right="1418" w:bottom="1418" w:left="1418" w:header="709" w:footer="709" w:gutter="0"/>
          <w:cols w:space="708"/>
          <w:titlePg/>
          <w:docGrid w:linePitch="360"/>
        </w:sectPr>
      </w:pPr>
    </w:p>
    <w:p w14:paraId="19E14480" w14:textId="2A66379A" w:rsidR="0083164A" w:rsidRPr="00A35B96" w:rsidRDefault="0083164A" w:rsidP="0083164A">
      <w:pPr>
        <w:tabs>
          <w:tab w:val="right" w:pos="9069"/>
        </w:tabs>
        <w:jc w:val="right"/>
        <w:rPr>
          <w:rFonts w:asciiTheme="minorHAnsi" w:hAnsiTheme="minorHAnsi" w:cstheme="minorHAnsi"/>
          <w:b/>
          <w:szCs w:val="24"/>
        </w:rPr>
      </w:pPr>
      <w:r w:rsidRPr="00A35B96">
        <w:rPr>
          <w:rFonts w:asciiTheme="minorHAnsi" w:hAnsiTheme="minorHAnsi" w:cstheme="minorHAnsi"/>
          <w:b/>
          <w:szCs w:val="24"/>
        </w:rPr>
        <w:lastRenderedPageBreak/>
        <w:t xml:space="preserve">Załącznik nr </w:t>
      </w:r>
      <w:r>
        <w:rPr>
          <w:rFonts w:asciiTheme="minorHAnsi" w:hAnsiTheme="minorHAnsi" w:cstheme="minorHAnsi"/>
          <w:b/>
          <w:szCs w:val="24"/>
        </w:rPr>
        <w:t>3</w:t>
      </w:r>
      <w:r>
        <w:rPr>
          <w:rFonts w:asciiTheme="minorHAnsi" w:hAnsiTheme="minorHAnsi" w:cstheme="minorHAnsi"/>
          <w:b/>
          <w:szCs w:val="24"/>
        </w:rPr>
        <w:t>B</w:t>
      </w:r>
      <w:r w:rsidRPr="00A35B96">
        <w:rPr>
          <w:rFonts w:asciiTheme="minorHAnsi" w:hAnsiTheme="minorHAnsi" w:cstheme="minorHAnsi"/>
          <w:b/>
          <w:szCs w:val="24"/>
        </w:rPr>
        <w:t xml:space="preserve"> do SWZ</w:t>
      </w:r>
    </w:p>
    <w:p w14:paraId="720D99A5" w14:textId="77777777" w:rsidR="0083164A" w:rsidRPr="009F5473" w:rsidRDefault="0083164A" w:rsidP="0083164A">
      <w:pPr>
        <w:spacing w:line="276" w:lineRule="auto"/>
        <w:jc w:val="left"/>
        <w:rPr>
          <w:rFonts w:ascii="Calibri" w:eastAsia="Calibri" w:hAnsi="Calibri" w:cs="Calibri"/>
          <w:sz w:val="20"/>
          <w:szCs w:val="24"/>
        </w:rPr>
      </w:pPr>
      <w:r w:rsidRPr="009F5473">
        <w:rPr>
          <w:rFonts w:ascii="Calibri" w:eastAsia="Calibri" w:hAnsi="Calibri" w:cs="Calibri"/>
          <w:sz w:val="20"/>
          <w:szCs w:val="24"/>
        </w:rPr>
        <w:t xml:space="preserve">Nazwa Wykonawcy / Wykonawców  </w:t>
      </w:r>
    </w:p>
    <w:p w14:paraId="0ECC4329" w14:textId="77777777" w:rsidR="0083164A" w:rsidRPr="009F5473" w:rsidRDefault="0083164A" w:rsidP="0083164A">
      <w:pPr>
        <w:spacing w:line="276" w:lineRule="auto"/>
        <w:jc w:val="left"/>
        <w:rPr>
          <w:rFonts w:ascii="Calibri" w:eastAsia="Calibri" w:hAnsi="Calibri" w:cs="Calibri"/>
          <w:sz w:val="20"/>
          <w:szCs w:val="24"/>
        </w:rPr>
      </w:pPr>
      <w:r w:rsidRPr="009F5473">
        <w:rPr>
          <w:rFonts w:ascii="Calibri" w:eastAsia="Calibri" w:hAnsi="Calibri" w:cs="Calibri"/>
          <w:b/>
          <w:color w:val="1F497D"/>
          <w:sz w:val="20"/>
          <w:szCs w:val="24"/>
        </w:rPr>
        <w:t>…………………………………………………………………………………………………………</w:t>
      </w:r>
    </w:p>
    <w:p w14:paraId="4D3924E1" w14:textId="77777777" w:rsidR="0083164A" w:rsidRPr="009F5473" w:rsidRDefault="0083164A" w:rsidP="0083164A">
      <w:pPr>
        <w:spacing w:line="276" w:lineRule="auto"/>
        <w:rPr>
          <w:rFonts w:ascii="Calibri" w:eastAsia="Calibri" w:hAnsi="Calibri" w:cs="Calibri"/>
          <w:b/>
          <w:color w:val="1F497D"/>
          <w:sz w:val="20"/>
          <w:szCs w:val="24"/>
        </w:rPr>
      </w:pPr>
      <w:r w:rsidRPr="009F5473">
        <w:rPr>
          <w:rFonts w:ascii="Calibri" w:eastAsia="Calibri" w:hAnsi="Calibri" w:cs="Calibri"/>
          <w:b/>
          <w:color w:val="1F497D"/>
          <w:sz w:val="20"/>
          <w:szCs w:val="24"/>
        </w:rPr>
        <w:t>…………………………………………………………………………………………………………</w:t>
      </w:r>
    </w:p>
    <w:p w14:paraId="2448B34B" w14:textId="77777777" w:rsidR="0083164A" w:rsidRDefault="0083164A" w:rsidP="0083164A">
      <w:pPr>
        <w:spacing w:line="276" w:lineRule="auto"/>
        <w:rPr>
          <w:rFonts w:ascii="Calibri" w:eastAsia="Calibri" w:hAnsi="Calibri" w:cs="Calibri"/>
          <w:b/>
          <w:color w:val="1F497D"/>
          <w:sz w:val="20"/>
          <w:szCs w:val="24"/>
        </w:rPr>
      </w:pPr>
      <w:r w:rsidRPr="009F5473">
        <w:rPr>
          <w:rFonts w:ascii="Calibri" w:eastAsia="Calibri" w:hAnsi="Calibri" w:cs="Calibri"/>
          <w:sz w:val="20"/>
          <w:szCs w:val="24"/>
        </w:rPr>
        <w:t xml:space="preserve">Adres </w:t>
      </w:r>
      <w:r w:rsidRPr="009F5473">
        <w:rPr>
          <w:rFonts w:ascii="Calibri" w:eastAsia="Calibri" w:hAnsi="Calibri" w:cs="Calibri"/>
          <w:b/>
          <w:color w:val="1F497D"/>
          <w:sz w:val="20"/>
          <w:szCs w:val="24"/>
        </w:rPr>
        <w:t>…………………………………………………………………………………………………</w:t>
      </w:r>
    </w:p>
    <w:p w14:paraId="1412F8C6" w14:textId="77777777" w:rsidR="0083164A" w:rsidRPr="009F5473" w:rsidRDefault="0083164A" w:rsidP="0083164A">
      <w:pPr>
        <w:spacing w:line="276" w:lineRule="auto"/>
        <w:rPr>
          <w:rFonts w:ascii="Calibri" w:eastAsia="Calibri" w:hAnsi="Calibri" w:cs="Calibri"/>
          <w:b/>
          <w:color w:val="1F497D"/>
          <w:sz w:val="20"/>
          <w:szCs w:val="24"/>
        </w:rPr>
      </w:pPr>
      <w:r w:rsidRPr="008131BD">
        <w:rPr>
          <w:rFonts w:ascii="Calibri" w:eastAsia="Calibri" w:hAnsi="Calibri" w:cs="Calibri"/>
          <w:sz w:val="20"/>
          <w:szCs w:val="24"/>
        </w:rPr>
        <w:t xml:space="preserve">KRS/CEIDG (nr oraz link pod którym jest dostępny do samodzielnego pobrania przez Zamawiającego) </w:t>
      </w:r>
      <w:r>
        <w:rPr>
          <w:rFonts w:ascii="Calibri" w:eastAsia="Calibri" w:hAnsi="Calibri" w:cs="Calibri"/>
          <w:b/>
          <w:color w:val="1F497D"/>
          <w:sz w:val="20"/>
          <w:szCs w:val="24"/>
        </w:rPr>
        <w:t>…………………………………………………………………………………………………………..</w:t>
      </w:r>
    </w:p>
    <w:p w14:paraId="36DE8412" w14:textId="77777777" w:rsidR="0083164A" w:rsidRPr="000D40FF" w:rsidRDefault="0083164A" w:rsidP="0083164A">
      <w:pPr>
        <w:rPr>
          <w:rFonts w:ascii="Calibri" w:hAnsi="Calibri" w:cs="Calibri"/>
          <w:szCs w:val="24"/>
          <w:lang w:eastAsia="pl-PL"/>
        </w:rPr>
      </w:pPr>
    </w:p>
    <w:p w14:paraId="117D6C9A" w14:textId="77777777" w:rsidR="0083164A" w:rsidRPr="009A20E4" w:rsidRDefault="0083164A" w:rsidP="0083164A">
      <w:pPr>
        <w:keepNext/>
        <w:shd w:val="clear" w:color="auto" w:fill="ECECE1"/>
        <w:jc w:val="center"/>
        <w:outlineLvl w:val="1"/>
        <w:rPr>
          <w:rFonts w:asciiTheme="minorHAnsi" w:hAnsiTheme="minorHAnsi" w:cstheme="minorHAnsi"/>
          <w:szCs w:val="24"/>
          <w:lang w:eastAsia="pl-PL"/>
        </w:rPr>
      </w:pPr>
      <w:r w:rsidRPr="009A20E4">
        <w:rPr>
          <w:rFonts w:asciiTheme="minorHAnsi" w:hAnsiTheme="minorHAnsi" w:cstheme="minorHAnsi"/>
          <w:b/>
          <w:bCs/>
          <w:caps/>
          <w:szCs w:val="24"/>
          <w:lang w:eastAsia="pl-PL"/>
        </w:rPr>
        <w:t xml:space="preserve">OŚWIADCZENIE PODMIOTU UDOSTEPNIAJACEGO ZASOBY </w:t>
      </w:r>
    </w:p>
    <w:p w14:paraId="13BBFD0E" w14:textId="77777777" w:rsidR="0083164A" w:rsidRPr="009A20E4" w:rsidRDefault="0083164A" w:rsidP="0083164A">
      <w:pPr>
        <w:spacing w:after="0"/>
        <w:jc w:val="center"/>
        <w:rPr>
          <w:rFonts w:asciiTheme="minorHAnsi" w:hAnsiTheme="minorHAnsi" w:cstheme="minorHAnsi"/>
          <w:b/>
          <w:szCs w:val="24"/>
        </w:rPr>
      </w:pPr>
      <w:r w:rsidRPr="009A20E4">
        <w:rPr>
          <w:rFonts w:asciiTheme="minorHAnsi" w:hAnsiTheme="minorHAnsi" w:cstheme="minorHAnsi"/>
          <w:b/>
          <w:szCs w:val="24"/>
        </w:rPr>
        <w:t>(składane na podstawie art. 125 ust. 5 ustawy z dnia 11 września 2019 r.</w:t>
      </w:r>
    </w:p>
    <w:p w14:paraId="2DE7C2E6" w14:textId="77777777" w:rsidR="0083164A" w:rsidRPr="009A20E4" w:rsidRDefault="0083164A" w:rsidP="0083164A">
      <w:pPr>
        <w:spacing w:after="0"/>
        <w:jc w:val="center"/>
        <w:rPr>
          <w:rFonts w:asciiTheme="minorHAnsi" w:hAnsiTheme="minorHAnsi" w:cstheme="minorHAnsi"/>
          <w:b/>
          <w:szCs w:val="24"/>
        </w:rPr>
      </w:pPr>
      <w:r w:rsidRPr="009A20E4">
        <w:rPr>
          <w:rFonts w:asciiTheme="minorHAnsi" w:hAnsiTheme="minorHAnsi" w:cstheme="minorHAnsi"/>
          <w:b/>
          <w:szCs w:val="24"/>
        </w:rPr>
        <w:t xml:space="preserve"> Prawo zamówień publicznych</w:t>
      </w:r>
      <w:r w:rsidRPr="009A20E4">
        <w:rPr>
          <w:rFonts w:asciiTheme="minorHAnsi" w:hAnsiTheme="minorHAnsi" w:cstheme="minorHAnsi"/>
          <w:szCs w:val="24"/>
        </w:rPr>
        <w:t xml:space="preserve"> </w:t>
      </w:r>
      <w:r w:rsidRPr="009A20E4">
        <w:rPr>
          <w:rFonts w:asciiTheme="minorHAnsi" w:hAnsiTheme="minorHAnsi" w:cstheme="minorHAnsi"/>
          <w:b/>
          <w:szCs w:val="24"/>
        </w:rPr>
        <w:t>(Dz. U. z 202</w:t>
      </w:r>
      <w:r>
        <w:rPr>
          <w:rFonts w:asciiTheme="minorHAnsi" w:hAnsiTheme="minorHAnsi" w:cstheme="minorHAnsi"/>
          <w:b/>
          <w:szCs w:val="24"/>
        </w:rPr>
        <w:t>4</w:t>
      </w:r>
      <w:r w:rsidRPr="009A20E4">
        <w:rPr>
          <w:rFonts w:asciiTheme="minorHAnsi" w:hAnsiTheme="minorHAnsi" w:cstheme="minorHAnsi"/>
          <w:b/>
          <w:szCs w:val="24"/>
        </w:rPr>
        <w:t xml:space="preserve"> r. poz. </w:t>
      </w:r>
      <w:r>
        <w:rPr>
          <w:rFonts w:asciiTheme="minorHAnsi" w:hAnsiTheme="minorHAnsi" w:cstheme="minorHAnsi"/>
          <w:b/>
          <w:szCs w:val="24"/>
        </w:rPr>
        <w:t>1320 ze zm.</w:t>
      </w:r>
      <w:r w:rsidRPr="009A20E4">
        <w:rPr>
          <w:rFonts w:asciiTheme="minorHAnsi" w:hAnsiTheme="minorHAnsi" w:cstheme="minorHAnsi"/>
          <w:b/>
          <w:szCs w:val="24"/>
        </w:rPr>
        <w:t>), zwanej dalej „ustawą”)</w:t>
      </w:r>
    </w:p>
    <w:p w14:paraId="2F2CCFF7" w14:textId="77777777" w:rsidR="0083164A" w:rsidRPr="000D40FF" w:rsidRDefault="0083164A" w:rsidP="0083164A">
      <w:pPr>
        <w:spacing w:line="276" w:lineRule="auto"/>
        <w:jc w:val="center"/>
        <w:rPr>
          <w:rFonts w:ascii="Calibri" w:hAnsi="Calibri" w:cs="Calibri"/>
          <w:b/>
          <w:i/>
          <w:szCs w:val="24"/>
        </w:rPr>
      </w:pPr>
    </w:p>
    <w:p w14:paraId="65330B79" w14:textId="77777777" w:rsidR="0083164A" w:rsidRPr="000D40FF" w:rsidRDefault="0083164A" w:rsidP="0083164A">
      <w:pPr>
        <w:pStyle w:val="ust"/>
        <w:spacing w:before="0" w:after="0" w:line="276" w:lineRule="auto"/>
        <w:ind w:left="0" w:firstLine="0"/>
        <w:jc w:val="center"/>
        <w:rPr>
          <w:rFonts w:ascii="Calibri" w:hAnsi="Calibri" w:cs="Calibri"/>
        </w:rPr>
      </w:pPr>
      <w:r w:rsidRPr="000D40FF">
        <w:rPr>
          <w:rFonts w:ascii="Calibri" w:hAnsi="Calibri" w:cs="Calibri"/>
        </w:rPr>
        <w:t xml:space="preserve">Dotyczy postępowania </w:t>
      </w:r>
      <w:proofErr w:type="spellStart"/>
      <w:r w:rsidRPr="000D40FF">
        <w:rPr>
          <w:rFonts w:ascii="Calibri" w:hAnsi="Calibri" w:cs="Calibri"/>
        </w:rPr>
        <w:t>pn</w:t>
      </w:r>
      <w:proofErr w:type="spellEnd"/>
      <w:r w:rsidRPr="000D40FF">
        <w:rPr>
          <w:rFonts w:ascii="Calibri" w:hAnsi="Calibri" w:cs="Calibri"/>
        </w:rPr>
        <w:t>:</w:t>
      </w: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9"/>
        <w:gridCol w:w="6994"/>
      </w:tblGrid>
      <w:tr w:rsidR="0083164A" w:rsidRPr="000D40FF" w14:paraId="552F50BD" w14:textId="77777777" w:rsidTr="0083164A">
        <w:trPr>
          <w:jc w:val="center"/>
        </w:trPr>
        <w:tc>
          <w:tcPr>
            <w:tcW w:w="1959" w:type="dxa"/>
            <w:tcBorders>
              <w:top w:val="single" w:sz="4" w:space="0" w:color="auto"/>
              <w:left w:val="single" w:sz="4" w:space="0" w:color="auto"/>
              <w:bottom w:val="single" w:sz="4" w:space="0" w:color="auto"/>
              <w:right w:val="single" w:sz="4" w:space="0" w:color="auto"/>
            </w:tcBorders>
            <w:vAlign w:val="center"/>
          </w:tcPr>
          <w:p w14:paraId="724C0B81" w14:textId="77777777" w:rsidR="0083164A" w:rsidRPr="000D40FF" w:rsidRDefault="0083164A" w:rsidP="0083164A">
            <w:pPr>
              <w:jc w:val="center"/>
              <w:rPr>
                <w:rFonts w:ascii="Calibri" w:hAnsi="Calibri" w:cs="Calibri"/>
              </w:rPr>
            </w:pPr>
            <w:r w:rsidRPr="000D40FF">
              <w:rPr>
                <w:rFonts w:ascii="Calibri" w:hAnsi="Calibri" w:cs="Calibri"/>
              </w:rPr>
              <w:t>Nazwa postępowania</w:t>
            </w:r>
          </w:p>
        </w:tc>
        <w:tc>
          <w:tcPr>
            <w:tcW w:w="6994" w:type="dxa"/>
            <w:tcBorders>
              <w:top w:val="single" w:sz="4" w:space="0" w:color="auto"/>
              <w:left w:val="single" w:sz="4" w:space="0" w:color="auto"/>
              <w:bottom w:val="single" w:sz="4" w:space="0" w:color="auto"/>
              <w:right w:val="single" w:sz="4" w:space="0" w:color="auto"/>
            </w:tcBorders>
            <w:vAlign w:val="center"/>
          </w:tcPr>
          <w:p w14:paraId="542DA4AB" w14:textId="6F4E9E2B" w:rsidR="0083164A" w:rsidRPr="00C9660D" w:rsidRDefault="0083164A" w:rsidP="0083164A">
            <w:pPr>
              <w:jc w:val="center"/>
              <w:rPr>
                <w:rFonts w:asciiTheme="minorHAnsi" w:eastAsia="Calibri" w:hAnsiTheme="minorHAnsi" w:cstheme="minorHAnsi"/>
                <w:b/>
                <w:bCs/>
                <w:szCs w:val="24"/>
              </w:rPr>
            </w:pPr>
            <w:r w:rsidRPr="00603611">
              <w:rPr>
                <w:rFonts w:ascii="Calibri" w:hAnsi="Calibri"/>
                <w:b/>
                <w:bCs/>
                <w:szCs w:val="24"/>
              </w:rPr>
              <w:t>Usługa Centrum Operacji Bezpieczeństwa (Security Operations Center)</w:t>
            </w:r>
          </w:p>
        </w:tc>
      </w:tr>
      <w:tr w:rsidR="0083164A" w:rsidRPr="000D40FF" w14:paraId="50E98C34" w14:textId="77777777" w:rsidTr="0083164A">
        <w:trPr>
          <w:trHeight w:val="548"/>
          <w:jc w:val="center"/>
        </w:trPr>
        <w:tc>
          <w:tcPr>
            <w:tcW w:w="1959" w:type="dxa"/>
            <w:tcBorders>
              <w:top w:val="single" w:sz="4" w:space="0" w:color="auto"/>
              <w:left w:val="single" w:sz="4" w:space="0" w:color="auto"/>
              <w:bottom w:val="single" w:sz="4" w:space="0" w:color="auto"/>
              <w:right w:val="single" w:sz="4" w:space="0" w:color="auto"/>
            </w:tcBorders>
            <w:vAlign w:val="center"/>
          </w:tcPr>
          <w:p w14:paraId="13393EAD" w14:textId="77777777" w:rsidR="0083164A" w:rsidRPr="000D40FF" w:rsidRDefault="0083164A" w:rsidP="0083164A">
            <w:pPr>
              <w:jc w:val="center"/>
              <w:rPr>
                <w:rFonts w:ascii="Calibri" w:hAnsi="Calibri" w:cs="Calibri"/>
              </w:rPr>
            </w:pPr>
            <w:r w:rsidRPr="000D40FF">
              <w:rPr>
                <w:rFonts w:ascii="Calibri" w:hAnsi="Calibri" w:cs="Calibri"/>
              </w:rPr>
              <w:t>Znak sprawy</w:t>
            </w:r>
          </w:p>
        </w:tc>
        <w:tc>
          <w:tcPr>
            <w:tcW w:w="6994" w:type="dxa"/>
            <w:tcBorders>
              <w:top w:val="single" w:sz="4" w:space="0" w:color="auto"/>
              <w:left w:val="single" w:sz="4" w:space="0" w:color="auto"/>
              <w:bottom w:val="single" w:sz="4" w:space="0" w:color="auto"/>
              <w:right w:val="single" w:sz="4" w:space="0" w:color="auto"/>
            </w:tcBorders>
            <w:vAlign w:val="center"/>
          </w:tcPr>
          <w:p w14:paraId="57ABDE44" w14:textId="587CB760" w:rsidR="0083164A" w:rsidRPr="00F559C3" w:rsidRDefault="0083164A" w:rsidP="0083164A">
            <w:pPr>
              <w:jc w:val="center"/>
              <w:rPr>
                <w:rFonts w:asciiTheme="minorHAnsi" w:hAnsiTheme="minorHAnsi" w:cstheme="minorHAnsi"/>
                <w:b/>
                <w:szCs w:val="24"/>
              </w:rPr>
            </w:pPr>
            <w:r>
              <w:rPr>
                <w:rFonts w:ascii="Calibri" w:hAnsi="Calibri" w:cs="Calibri"/>
                <w:b/>
                <w:szCs w:val="24"/>
              </w:rPr>
              <w:t>02</w:t>
            </w:r>
            <w:r w:rsidRPr="00AB6EE8">
              <w:rPr>
                <w:rFonts w:ascii="Calibri" w:hAnsi="Calibri" w:cs="Calibri"/>
                <w:b/>
                <w:szCs w:val="24"/>
              </w:rPr>
              <w:t>/202</w:t>
            </w:r>
            <w:r>
              <w:rPr>
                <w:rFonts w:ascii="Calibri" w:hAnsi="Calibri" w:cs="Calibri"/>
                <w:b/>
                <w:szCs w:val="24"/>
              </w:rPr>
              <w:t>6</w:t>
            </w:r>
          </w:p>
        </w:tc>
      </w:tr>
    </w:tbl>
    <w:p w14:paraId="2AB47FFB" w14:textId="77777777" w:rsidR="0083164A" w:rsidRPr="000D40FF" w:rsidRDefault="0083164A" w:rsidP="0083164A">
      <w:pPr>
        <w:spacing w:line="276" w:lineRule="auto"/>
        <w:jc w:val="center"/>
        <w:rPr>
          <w:rFonts w:ascii="Calibri" w:hAnsi="Calibri" w:cs="Calibri"/>
          <w:b/>
          <w:bCs/>
          <w:i/>
          <w:iCs/>
          <w:color w:val="FF0000"/>
          <w:szCs w:val="24"/>
        </w:rPr>
      </w:pPr>
    </w:p>
    <w:p w14:paraId="699E98E5" w14:textId="77777777" w:rsidR="0083164A" w:rsidRPr="00247A70" w:rsidRDefault="0083164A" w:rsidP="0083164A">
      <w:pPr>
        <w:rPr>
          <w:rFonts w:asciiTheme="minorHAnsi" w:hAnsiTheme="minorHAnsi" w:cstheme="minorHAnsi"/>
          <w:sz w:val="22"/>
          <w:szCs w:val="22"/>
        </w:rPr>
      </w:pPr>
      <w:r w:rsidRPr="00247A70">
        <w:rPr>
          <w:rFonts w:asciiTheme="minorHAnsi" w:hAnsiTheme="minorHAnsi" w:cstheme="minorHAnsi"/>
          <w:sz w:val="22"/>
          <w:szCs w:val="22"/>
        </w:rPr>
        <w:t>Na potrzeby przedmiotowego postępowania o udzielenie zamówienia publicznego oświadczam, co następuje:</w:t>
      </w:r>
    </w:p>
    <w:tbl>
      <w:tblPr>
        <w:tblW w:w="9060" w:type="dxa"/>
        <w:tblLayout w:type="fixed"/>
        <w:tblLook w:val="00A0" w:firstRow="1" w:lastRow="0" w:firstColumn="1" w:lastColumn="0" w:noHBand="0" w:noVBand="0"/>
      </w:tblPr>
      <w:tblGrid>
        <w:gridCol w:w="9060"/>
      </w:tblGrid>
      <w:tr w:rsidR="0083164A" w:rsidRPr="00720D79" w14:paraId="6D6BB539" w14:textId="77777777" w:rsidTr="009A0FE7">
        <w:trPr>
          <w:trHeight w:val="555"/>
        </w:trPr>
        <w:tc>
          <w:tcPr>
            <w:tcW w:w="9060" w:type="dxa"/>
            <w:tcBorders>
              <w:top w:val="single" w:sz="4" w:space="0" w:color="000000"/>
              <w:left w:val="single" w:sz="4" w:space="0" w:color="000000"/>
              <w:bottom w:val="single" w:sz="4" w:space="0" w:color="000000"/>
              <w:right w:val="single" w:sz="4" w:space="0" w:color="000000"/>
            </w:tcBorders>
            <w:shd w:val="clear" w:color="auto" w:fill="ECECE1"/>
            <w:vAlign w:val="center"/>
            <w:hideMark/>
          </w:tcPr>
          <w:p w14:paraId="045C8BCC" w14:textId="77777777" w:rsidR="0083164A" w:rsidRPr="00720D79" w:rsidRDefault="0083164A" w:rsidP="009A0FE7">
            <w:pPr>
              <w:pStyle w:val="Akapitzlist4"/>
              <w:widowControl w:val="0"/>
              <w:suppressAutoHyphens/>
              <w:spacing w:after="0" w:line="360" w:lineRule="auto"/>
              <w:ind w:left="0"/>
              <w:rPr>
                <w:rFonts w:asciiTheme="minorHAnsi" w:hAnsiTheme="minorHAnsi" w:cstheme="minorHAnsi"/>
                <w:b/>
              </w:rPr>
            </w:pPr>
            <w:r w:rsidRPr="00720D79">
              <w:rPr>
                <w:rFonts w:asciiTheme="minorHAnsi" w:hAnsiTheme="minorHAnsi" w:cstheme="minorHAnsi"/>
                <w:b/>
              </w:rPr>
              <w:t>OŚWIADCZENIA DOTYCZĄCE PODSTAW WYKLUCZENIA:</w:t>
            </w:r>
          </w:p>
        </w:tc>
      </w:tr>
      <w:tr w:rsidR="0083164A" w:rsidRPr="00720D79" w14:paraId="0BDBD842" w14:textId="77777777" w:rsidTr="009A0FE7">
        <w:trPr>
          <w:trHeight w:val="988"/>
        </w:trPr>
        <w:tc>
          <w:tcPr>
            <w:tcW w:w="9060" w:type="dxa"/>
            <w:tcBorders>
              <w:top w:val="single" w:sz="4" w:space="0" w:color="000000"/>
              <w:left w:val="single" w:sz="4" w:space="0" w:color="000000"/>
              <w:bottom w:val="single" w:sz="4" w:space="0" w:color="000000"/>
              <w:right w:val="single" w:sz="4" w:space="0" w:color="000000"/>
            </w:tcBorders>
            <w:vAlign w:val="center"/>
            <w:hideMark/>
          </w:tcPr>
          <w:p w14:paraId="58143AAD" w14:textId="77777777" w:rsidR="0083164A" w:rsidRPr="00720D79" w:rsidRDefault="0083164A" w:rsidP="009A0FE7">
            <w:pPr>
              <w:pStyle w:val="Akapitzlist4"/>
              <w:widowControl w:val="0"/>
              <w:suppressAutoHyphens/>
              <w:spacing w:after="0" w:line="360" w:lineRule="auto"/>
              <w:ind w:left="0"/>
              <w:rPr>
                <w:rFonts w:asciiTheme="minorHAnsi" w:hAnsiTheme="minorHAnsi" w:cstheme="minorHAnsi"/>
                <w:sz w:val="22"/>
                <w:szCs w:val="22"/>
              </w:rPr>
            </w:pPr>
            <w:r w:rsidRPr="00720D79">
              <w:rPr>
                <w:rFonts w:asciiTheme="minorHAnsi" w:hAnsiTheme="minorHAnsi" w:cstheme="minorHAnsi"/>
                <w:sz w:val="22"/>
                <w:szCs w:val="22"/>
              </w:rPr>
              <w:t>Oświadczam, że na dzień składania ofert:</w:t>
            </w:r>
          </w:p>
          <w:p w14:paraId="1B1BD924" w14:textId="77777777" w:rsidR="0083164A" w:rsidRPr="00720D79" w:rsidRDefault="0083164A" w:rsidP="009D6540">
            <w:pPr>
              <w:pStyle w:val="Akapitzlist4"/>
              <w:widowControl w:val="0"/>
              <w:numPr>
                <w:ilvl w:val="0"/>
                <w:numId w:val="70"/>
              </w:numPr>
              <w:suppressAutoHyphens/>
              <w:overflowPunct w:val="0"/>
              <w:spacing w:after="0" w:line="360" w:lineRule="auto"/>
              <w:rPr>
                <w:rFonts w:asciiTheme="minorHAnsi" w:hAnsiTheme="minorHAnsi" w:cstheme="minorHAnsi"/>
                <w:sz w:val="21"/>
                <w:szCs w:val="21"/>
              </w:rPr>
            </w:pPr>
            <w:r w:rsidRPr="00720D79">
              <w:rPr>
                <w:rFonts w:asciiTheme="minorHAnsi" w:hAnsiTheme="minorHAnsi" w:cstheme="minorHAnsi"/>
                <w:sz w:val="21"/>
                <w:szCs w:val="21"/>
              </w:rPr>
              <w:t xml:space="preserve">nie zachodzą w stosunku do mnie przesłanki wykluczenia z postępowania na podstawie  art. 108 ust 1 ustawy, </w:t>
            </w:r>
          </w:p>
          <w:p w14:paraId="1665E8D6" w14:textId="77777777" w:rsidR="0083164A" w:rsidRPr="00720D79" w:rsidRDefault="0083164A" w:rsidP="009D6540">
            <w:pPr>
              <w:pStyle w:val="Akapitzlist"/>
              <w:numPr>
                <w:ilvl w:val="0"/>
                <w:numId w:val="70"/>
              </w:numPr>
              <w:spacing w:after="0" w:line="360" w:lineRule="auto"/>
              <w:rPr>
                <w:rFonts w:asciiTheme="minorHAnsi" w:hAnsiTheme="minorHAnsi" w:cstheme="minorHAnsi"/>
                <w:sz w:val="20"/>
                <w:szCs w:val="20"/>
              </w:rPr>
            </w:pPr>
            <w:r w:rsidRPr="00720D79">
              <w:rPr>
                <w:rFonts w:asciiTheme="minorHAnsi" w:hAnsiTheme="minorHAnsi" w:cstheme="minorHAnsi"/>
                <w:sz w:val="21"/>
                <w:szCs w:val="21"/>
              </w:rPr>
              <w:t>nie zachodzą w stosunku do mnie przesłanki wykluczenia z postępowania na podstawie art. 109 ust. 1 pkt 4 ustawy,</w:t>
            </w:r>
          </w:p>
          <w:p w14:paraId="5EA21A67" w14:textId="77777777" w:rsidR="0083164A" w:rsidRPr="00720D79" w:rsidRDefault="0083164A" w:rsidP="009D6540">
            <w:pPr>
              <w:pStyle w:val="Akapitzlist"/>
              <w:numPr>
                <w:ilvl w:val="0"/>
                <w:numId w:val="70"/>
              </w:numPr>
              <w:spacing w:after="0" w:line="360" w:lineRule="auto"/>
              <w:ind w:left="714" w:hanging="357"/>
              <w:rPr>
                <w:rFonts w:asciiTheme="minorHAnsi" w:hAnsiTheme="minorHAnsi" w:cstheme="minorHAnsi"/>
                <w:iCs/>
                <w:color w:val="222222"/>
              </w:rPr>
            </w:pPr>
            <w:r w:rsidRPr="00720D79">
              <w:rPr>
                <w:rFonts w:asciiTheme="minorHAnsi" w:hAnsiTheme="minorHAnsi" w:cstheme="minorHAnsi"/>
                <w:iCs/>
                <w:color w:val="222222"/>
                <w:sz w:val="21"/>
                <w:szCs w:val="21"/>
              </w:rPr>
              <w:t>nie zachodzą w stosunku do mnie przesłanki wykluczenia z postepowania na podstawie art. 7 ust. 1 ustawy z dnia 13 kwietnia 2022 r. o szczególnych rozwiązaniach w zakresie przeciwdziałania wspieraniu agresji na Ukrainę oraz służących ochronie bezpieczeństwa narodowego (Dz. U. z 2022 r., poz. 835).</w:t>
            </w:r>
          </w:p>
        </w:tc>
      </w:tr>
      <w:tr w:rsidR="0083164A" w:rsidRPr="00720D79" w14:paraId="134A6162" w14:textId="77777777" w:rsidTr="009A0FE7">
        <w:trPr>
          <w:trHeight w:val="500"/>
        </w:trPr>
        <w:tc>
          <w:tcPr>
            <w:tcW w:w="9060" w:type="dxa"/>
            <w:tcBorders>
              <w:top w:val="single" w:sz="4" w:space="0" w:color="000000"/>
              <w:left w:val="single" w:sz="4" w:space="0" w:color="000000"/>
              <w:bottom w:val="single" w:sz="4" w:space="0" w:color="000000"/>
              <w:right w:val="single" w:sz="4" w:space="0" w:color="000000"/>
            </w:tcBorders>
            <w:shd w:val="clear" w:color="auto" w:fill="ECECE1"/>
            <w:vAlign w:val="center"/>
            <w:hideMark/>
          </w:tcPr>
          <w:p w14:paraId="0C04129A" w14:textId="77777777" w:rsidR="0083164A" w:rsidRPr="00720D79" w:rsidRDefault="0083164A" w:rsidP="009A0FE7">
            <w:pPr>
              <w:widowControl w:val="0"/>
              <w:spacing w:after="0" w:line="360" w:lineRule="auto"/>
              <w:rPr>
                <w:rFonts w:asciiTheme="minorHAnsi" w:hAnsiTheme="minorHAnsi" w:cstheme="minorHAnsi"/>
                <w:b/>
              </w:rPr>
            </w:pPr>
            <w:r w:rsidRPr="00720D79">
              <w:rPr>
                <w:rFonts w:asciiTheme="minorHAnsi" w:hAnsiTheme="minorHAnsi" w:cstheme="minorHAnsi"/>
                <w:b/>
              </w:rPr>
              <w:t>OŚWIADCZENIE DOTYCZĄCE WARUNKÓW UDZIAŁU W POSTĘPOWANIU:</w:t>
            </w:r>
          </w:p>
        </w:tc>
      </w:tr>
      <w:tr w:rsidR="0083164A" w:rsidRPr="00720D79" w14:paraId="4D7530EE" w14:textId="77777777" w:rsidTr="009A0FE7">
        <w:trPr>
          <w:trHeight w:val="273"/>
        </w:trPr>
        <w:tc>
          <w:tcPr>
            <w:tcW w:w="9060" w:type="dxa"/>
            <w:tcBorders>
              <w:top w:val="single" w:sz="4" w:space="0" w:color="000000"/>
              <w:left w:val="single" w:sz="4" w:space="0" w:color="000000"/>
              <w:bottom w:val="single" w:sz="4" w:space="0" w:color="000000"/>
              <w:right w:val="single" w:sz="4" w:space="0" w:color="000000"/>
            </w:tcBorders>
            <w:vAlign w:val="center"/>
          </w:tcPr>
          <w:p w14:paraId="2786B25D" w14:textId="77777777" w:rsidR="0083164A" w:rsidRPr="00720D79" w:rsidRDefault="0083164A" w:rsidP="009A0FE7">
            <w:pPr>
              <w:spacing w:after="0" w:line="360" w:lineRule="auto"/>
              <w:rPr>
                <w:rFonts w:asciiTheme="minorHAnsi" w:hAnsiTheme="minorHAnsi" w:cstheme="minorHAnsi"/>
                <w:color w:val="0070C0"/>
                <w:sz w:val="16"/>
                <w:szCs w:val="16"/>
              </w:rPr>
            </w:pPr>
          </w:p>
          <w:p w14:paraId="75755161" w14:textId="77777777" w:rsidR="0083164A" w:rsidRPr="00720D79" w:rsidRDefault="0083164A" w:rsidP="009A0FE7">
            <w:pPr>
              <w:spacing w:after="0" w:line="360" w:lineRule="auto"/>
              <w:rPr>
                <w:rFonts w:asciiTheme="minorHAnsi" w:hAnsiTheme="minorHAnsi" w:cstheme="minorHAnsi"/>
                <w:sz w:val="21"/>
                <w:szCs w:val="21"/>
              </w:rPr>
            </w:pPr>
            <w:r w:rsidRPr="00720D79">
              <w:rPr>
                <w:rFonts w:asciiTheme="minorHAnsi" w:hAnsiTheme="minorHAnsi" w:cstheme="minorHAnsi"/>
                <w:sz w:val="21"/>
                <w:szCs w:val="21"/>
              </w:rPr>
              <w:t xml:space="preserve">Oświadczam, że spełniam warunki udziału w postępowaniu określone przez zamawiającego w części VI SWZ </w:t>
            </w:r>
            <w:r w:rsidRPr="00720D79">
              <w:rPr>
                <w:rFonts w:asciiTheme="minorHAnsi" w:hAnsiTheme="minorHAnsi" w:cstheme="minorHAnsi"/>
                <w:i/>
                <w:sz w:val="16"/>
                <w:szCs w:val="16"/>
              </w:rPr>
              <w:t>(wskazać dokument i właściwą jednostkę redakcyjną dokumentu, w której określono warunki udziału w postępowaniu)</w:t>
            </w:r>
            <w:r w:rsidRPr="00720D79">
              <w:rPr>
                <w:rFonts w:asciiTheme="minorHAnsi" w:hAnsiTheme="minorHAnsi" w:cstheme="minorHAnsi"/>
                <w:sz w:val="21"/>
                <w:szCs w:val="21"/>
              </w:rPr>
              <w:t xml:space="preserve"> </w:t>
            </w:r>
          </w:p>
          <w:p w14:paraId="30BFEDE6" w14:textId="77777777" w:rsidR="0083164A" w:rsidRPr="00720D79" w:rsidRDefault="0083164A" w:rsidP="009A0FE7">
            <w:pPr>
              <w:spacing w:after="0" w:line="360" w:lineRule="auto"/>
              <w:rPr>
                <w:rFonts w:asciiTheme="minorHAnsi" w:hAnsiTheme="minorHAnsi" w:cstheme="minorHAnsi"/>
                <w:sz w:val="21"/>
                <w:szCs w:val="21"/>
              </w:rPr>
            </w:pPr>
            <w:r w:rsidRPr="00720D79">
              <w:rPr>
                <w:rFonts w:asciiTheme="minorHAnsi" w:hAnsiTheme="minorHAnsi" w:cstheme="minorHAnsi"/>
                <w:sz w:val="21"/>
                <w:szCs w:val="21"/>
              </w:rPr>
              <w:t xml:space="preserve">w  następującym zakresie:  </w:t>
            </w:r>
            <w:r w:rsidRPr="00720D79">
              <w:rPr>
                <w:rFonts w:asciiTheme="minorHAnsi" w:hAnsiTheme="minorHAnsi" w:cstheme="minorHAnsi"/>
                <w:color w:val="0070C0"/>
                <w:sz w:val="21"/>
                <w:szCs w:val="21"/>
              </w:rPr>
              <w:t xml:space="preserve">………………………………………………………...…………………… </w:t>
            </w:r>
          </w:p>
          <w:p w14:paraId="62BA0CD0" w14:textId="77777777" w:rsidR="0083164A" w:rsidRDefault="0083164A" w:rsidP="009A0FE7">
            <w:pPr>
              <w:spacing w:after="0" w:line="360" w:lineRule="auto"/>
              <w:rPr>
                <w:rFonts w:asciiTheme="minorHAnsi" w:hAnsiTheme="minorHAnsi" w:cstheme="minorHAnsi"/>
                <w:color w:val="0070C0"/>
                <w:sz w:val="21"/>
                <w:szCs w:val="21"/>
              </w:rPr>
            </w:pPr>
            <w:r w:rsidRPr="00720D79">
              <w:rPr>
                <w:rFonts w:asciiTheme="minorHAnsi" w:hAnsiTheme="minorHAnsi" w:cstheme="minorHAnsi"/>
                <w:color w:val="0070C0"/>
                <w:sz w:val="21"/>
                <w:szCs w:val="21"/>
              </w:rPr>
              <w:t>……..…………………………………………………..…………………………………………</w:t>
            </w:r>
          </w:p>
          <w:p w14:paraId="4E166D8A" w14:textId="168A757C" w:rsidR="0083164A" w:rsidRPr="00720D79" w:rsidRDefault="0083164A" w:rsidP="009A0FE7">
            <w:pPr>
              <w:spacing w:after="0" w:line="360" w:lineRule="auto"/>
              <w:rPr>
                <w:rFonts w:asciiTheme="minorHAnsi" w:hAnsiTheme="minorHAnsi" w:cstheme="minorHAnsi"/>
                <w:color w:val="0070C0"/>
                <w:sz w:val="21"/>
                <w:szCs w:val="21"/>
              </w:rPr>
            </w:pPr>
            <w:r>
              <w:rPr>
                <w:rFonts w:asciiTheme="minorHAnsi" w:hAnsiTheme="minorHAnsi" w:cstheme="minorHAnsi"/>
                <w:color w:val="0070C0"/>
                <w:sz w:val="21"/>
                <w:szCs w:val="21"/>
              </w:rPr>
              <w:lastRenderedPageBreak/>
              <w:softHyphen/>
            </w:r>
            <w:r w:rsidRPr="00720D79">
              <w:rPr>
                <w:rFonts w:asciiTheme="minorHAnsi" w:hAnsiTheme="minorHAnsi" w:cstheme="minorHAnsi"/>
                <w:color w:val="0070C0"/>
                <w:sz w:val="21"/>
                <w:szCs w:val="21"/>
              </w:rPr>
              <w:t>..............</w:t>
            </w:r>
          </w:p>
        </w:tc>
      </w:tr>
      <w:tr w:rsidR="0083164A" w:rsidRPr="00720D79" w14:paraId="57806016" w14:textId="77777777" w:rsidTr="009A0FE7">
        <w:trPr>
          <w:trHeight w:val="576"/>
        </w:trPr>
        <w:tc>
          <w:tcPr>
            <w:tcW w:w="9060" w:type="dxa"/>
            <w:tcBorders>
              <w:top w:val="single" w:sz="4" w:space="0" w:color="000000"/>
              <w:left w:val="single" w:sz="4" w:space="0" w:color="000000"/>
              <w:bottom w:val="single" w:sz="4" w:space="0" w:color="000000"/>
              <w:right w:val="single" w:sz="4" w:space="0" w:color="000000"/>
            </w:tcBorders>
            <w:shd w:val="clear" w:color="auto" w:fill="ECECE1"/>
            <w:vAlign w:val="center"/>
            <w:hideMark/>
          </w:tcPr>
          <w:p w14:paraId="23E30696" w14:textId="77777777" w:rsidR="0083164A" w:rsidRPr="00720D79" w:rsidRDefault="0083164A" w:rsidP="009A0FE7">
            <w:pPr>
              <w:widowControl w:val="0"/>
              <w:spacing w:after="0" w:line="360" w:lineRule="auto"/>
              <w:rPr>
                <w:rFonts w:asciiTheme="minorHAnsi" w:hAnsiTheme="minorHAnsi" w:cstheme="minorHAnsi"/>
              </w:rPr>
            </w:pPr>
            <w:r w:rsidRPr="00720D79">
              <w:rPr>
                <w:rFonts w:asciiTheme="minorHAnsi" w:hAnsiTheme="minorHAnsi" w:cstheme="minorHAnsi"/>
                <w:b/>
              </w:rPr>
              <w:lastRenderedPageBreak/>
              <w:t>OŚWIADCZENIE DOTYCZĄCE PODANYCH INFORMACJI:</w:t>
            </w:r>
          </w:p>
        </w:tc>
      </w:tr>
      <w:tr w:rsidR="0083164A" w:rsidRPr="00720D79" w14:paraId="74AB9A93" w14:textId="77777777" w:rsidTr="009A0FE7">
        <w:trPr>
          <w:trHeight w:val="1368"/>
        </w:trPr>
        <w:tc>
          <w:tcPr>
            <w:tcW w:w="9060" w:type="dxa"/>
            <w:tcBorders>
              <w:top w:val="single" w:sz="4" w:space="0" w:color="000000"/>
              <w:left w:val="single" w:sz="4" w:space="0" w:color="000000"/>
              <w:bottom w:val="single" w:sz="4" w:space="0" w:color="000000"/>
              <w:right w:val="single" w:sz="4" w:space="0" w:color="000000"/>
            </w:tcBorders>
            <w:vAlign w:val="center"/>
            <w:hideMark/>
          </w:tcPr>
          <w:p w14:paraId="72F323A6" w14:textId="77777777" w:rsidR="0083164A" w:rsidRPr="00720D79" w:rsidRDefault="0083164A" w:rsidP="009A0FE7">
            <w:pPr>
              <w:widowControl w:val="0"/>
              <w:spacing w:after="0" w:line="360" w:lineRule="auto"/>
              <w:rPr>
                <w:rFonts w:asciiTheme="minorHAnsi" w:hAnsiTheme="minorHAnsi" w:cstheme="minorHAnsi"/>
                <w:sz w:val="21"/>
                <w:szCs w:val="21"/>
              </w:rPr>
            </w:pPr>
            <w:r w:rsidRPr="00720D79">
              <w:rPr>
                <w:rFonts w:asciiTheme="minorHAnsi" w:hAnsiTheme="minorHAnsi" w:cstheme="minorHAnsi"/>
                <w:sz w:val="21"/>
                <w:szCs w:val="21"/>
              </w:rPr>
              <w:t>Oświadczam, że wszystkie informacje podane w powyższych oświadczeniach są aktualne i zgodne z prawdą oraz zostały przedstawione z pełną świadomością konsekwencji wprowadzenia Zamawiającego w błąd przy przedstawianiu informacji.</w:t>
            </w:r>
          </w:p>
        </w:tc>
      </w:tr>
      <w:tr w:rsidR="0083164A" w:rsidRPr="00720D79" w14:paraId="5CAE7189" w14:textId="77777777" w:rsidTr="009A0FE7">
        <w:trPr>
          <w:trHeight w:val="575"/>
        </w:trPr>
        <w:tc>
          <w:tcPr>
            <w:tcW w:w="9060" w:type="dxa"/>
            <w:tcBorders>
              <w:top w:val="single" w:sz="4" w:space="0" w:color="000000"/>
              <w:left w:val="single" w:sz="4" w:space="0" w:color="000000"/>
              <w:bottom w:val="single" w:sz="4" w:space="0" w:color="000000"/>
              <w:right w:val="single" w:sz="4" w:space="0" w:color="000000"/>
            </w:tcBorders>
            <w:shd w:val="clear" w:color="auto" w:fill="ECECE1"/>
            <w:vAlign w:val="center"/>
            <w:hideMark/>
          </w:tcPr>
          <w:p w14:paraId="76560298" w14:textId="77777777" w:rsidR="0083164A" w:rsidRPr="00720D79" w:rsidRDefault="0083164A" w:rsidP="009A0FE7">
            <w:pPr>
              <w:widowControl w:val="0"/>
              <w:spacing w:after="0" w:line="360" w:lineRule="auto"/>
              <w:rPr>
                <w:rFonts w:asciiTheme="minorHAnsi" w:hAnsiTheme="minorHAnsi" w:cstheme="minorHAnsi"/>
              </w:rPr>
            </w:pPr>
            <w:r w:rsidRPr="00720D79">
              <w:rPr>
                <w:rFonts w:asciiTheme="minorHAnsi" w:hAnsiTheme="minorHAnsi" w:cstheme="minorHAnsi"/>
                <w:b/>
              </w:rPr>
              <w:t>INFORMACJA DOTYCZĄCA DOSTĘPU DO PODMIOTOWYCH ŚRODKÓW DOWODOWYCH:</w:t>
            </w:r>
          </w:p>
        </w:tc>
      </w:tr>
      <w:tr w:rsidR="0083164A" w:rsidRPr="00720D79" w14:paraId="224AABB9" w14:textId="77777777" w:rsidTr="009A0FE7">
        <w:trPr>
          <w:trHeight w:val="1392"/>
        </w:trPr>
        <w:tc>
          <w:tcPr>
            <w:tcW w:w="9060" w:type="dxa"/>
            <w:tcBorders>
              <w:top w:val="single" w:sz="4" w:space="0" w:color="000000"/>
              <w:left w:val="single" w:sz="4" w:space="0" w:color="000000"/>
              <w:bottom w:val="single" w:sz="4" w:space="0" w:color="000000"/>
              <w:right w:val="single" w:sz="4" w:space="0" w:color="000000"/>
            </w:tcBorders>
            <w:vAlign w:val="center"/>
          </w:tcPr>
          <w:p w14:paraId="2B467966" w14:textId="77777777" w:rsidR="0083164A" w:rsidRPr="00720D79" w:rsidRDefault="0083164A" w:rsidP="009A0FE7">
            <w:pPr>
              <w:spacing w:after="0" w:line="360" w:lineRule="auto"/>
              <w:rPr>
                <w:rFonts w:asciiTheme="minorHAnsi" w:hAnsiTheme="minorHAnsi" w:cstheme="minorHAnsi"/>
                <w:sz w:val="21"/>
                <w:szCs w:val="21"/>
              </w:rPr>
            </w:pPr>
            <w:r w:rsidRPr="00720D79">
              <w:rPr>
                <w:rFonts w:asciiTheme="minorHAnsi" w:hAnsiTheme="minorHAnsi" w:cstheme="minorHAnsi"/>
                <w:sz w:val="21"/>
                <w:szCs w:val="21"/>
              </w:rPr>
              <w:t>Wskazuję następujące podmiotowe środki dowodowe, które można uzyskać za pomocą bezpłatnych i ogólnodostępnych baz danych, oraz</w:t>
            </w:r>
            <w:r w:rsidRPr="00720D79">
              <w:rPr>
                <w:rFonts w:asciiTheme="minorHAnsi" w:hAnsiTheme="minorHAnsi" w:cstheme="minorHAnsi"/>
              </w:rPr>
              <w:t xml:space="preserve"> </w:t>
            </w:r>
            <w:r w:rsidRPr="00720D79">
              <w:rPr>
                <w:rFonts w:asciiTheme="minorHAnsi" w:hAnsiTheme="minorHAnsi" w:cstheme="minorHAnsi"/>
                <w:sz w:val="21"/>
                <w:szCs w:val="21"/>
              </w:rPr>
              <w:t>dane umożliwiające dostęp do tych środków:</w:t>
            </w:r>
          </w:p>
          <w:p w14:paraId="49AC15B8" w14:textId="77777777" w:rsidR="0083164A" w:rsidRPr="00720D79" w:rsidRDefault="0083164A" w:rsidP="009A0FE7">
            <w:pPr>
              <w:spacing w:after="0" w:line="360" w:lineRule="auto"/>
              <w:rPr>
                <w:rFonts w:asciiTheme="minorHAnsi" w:hAnsiTheme="minorHAnsi" w:cstheme="minorHAnsi"/>
                <w:sz w:val="21"/>
                <w:szCs w:val="21"/>
              </w:rPr>
            </w:pPr>
            <w:r w:rsidRPr="00720D79">
              <w:rPr>
                <w:rFonts w:asciiTheme="minorHAnsi" w:hAnsiTheme="minorHAnsi" w:cstheme="minorHAnsi"/>
                <w:sz w:val="21"/>
                <w:szCs w:val="21"/>
              </w:rPr>
              <w:t>1)</w:t>
            </w:r>
            <w:r w:rsidRPr="00720D79">
              <w:rPr>
                <w:rFonts w:asciiTheme="minorHAnsi" w:hAnsiTheme="minorHAnsi" w:cstheme="minorHAnsi"/>
                <w:color w:val="0070C0"/>
                <w:sz w:val="21"/>
                <w:szCs w:val="21"/>
              </w:rPr>
              <w:t>....................................................................................................................................................</w:t>
            </w:r>
          </w:p>
          <w:p w14:paraId="69CA219D" w14:textId="77777777" w:rsidR="0083164A" w:rsidRPr="00720D79" w:rsidRDefault="0083164A" w:rsidP="009A0FE7">
            <w:pPr>
              <w:spacing w:after="0" w:line="360" w:lineRule="auto"/>
              <w:rPr>
                <w:rFonts w:asciiTheme="minorHAnsi" w:hAnsiTheme="minorHAnsi" w:cstheme="minorHAnsi"/>
                <w:sz w:val="21"/>
                <w:szCs w:val="21"/>
              </w:rPr>
            </w:pPr>
            <w:r w:rsidRPr="00720D79">
              <w:rPr>
                <w:rFonts w:asciiTheme="minorHAnsi" w:hAnsiTheme="minorHAnsi" w:cstheme="minorHAnsi"/>
                <w:i/>
                <w:sz w:val="16"/>
                <w:szCs w:val="16"/>
              </w:rPr>
              <w:t>(wskazać podmiotowy środek dowodowy, adres internetowy, wydający urząd lub organ, dokładne dane referencyjne dokumentacji)</w:t>
            </w:r>
          </w:p>
          <w:p w14:paraId="0A7861D9" w14:textId="77777777" w:rsidR="0083164A" w:rsidRPr="00720D79" w:rsidRDefault="0083164A" w:rsidP="009A0FE7">
            <w:pPr>
              <w:spacing w:after="0" w:line="360" w:lineRule="auto"/>
              <w:rPr>
                <w:rFonts w:asciiTheme="minorHAnsi" w:hAnsiTheme="minorHAnsi" w:cstheme="minorHAnsi"/>
                <w:sz w:val="21"/>
                <w:szCs w:val="21"/>
              </w:rPr>
            </w:pPr>
            <w:r w:rsidRPr="00720D79">
              <w:rPr>
                <w:rFonts w:asciiTheme="minorHAnsi" w:hAnsiTheme="minorHAnsi" w:cstheme="minorHAnsi"/>
                <w:sz w:val="21"/>
                <w:szCs w:val="21"/>
              </w:rPr>
              <w:t>2)</w:t>
            </w:r>
            <w:r w:rsidRPr="00720D79">
              <w:rPr>
                <w:rFonts w:asciiTheme="minorHAnsi" w:hAnsiTheme="minorHAnsi" w:cstheme="minorHAnsi"/>
                <w:color w:val="0070C0"/>
                <w:sz w:val="21"/>
                <w:szCs w:val="21"/>
              </w:rPr>
              <w:t>....................................................................................................................................................</w:t>
            </w:r>
          </w:p>
          <w:p w14:paraId="474E8531" w14:textId="77777777" w:rsidR="0083164A" w:rsidRPr="00720D79" w:rsidRDefault="0083164A" w:rsidP="009A0FE7">
            <w:pPr>
              <w:spacing w:after="0" w:line="360" w:lineRule="auto"/>
              <w:rPr>
                <w:rFonts w:asciiTheme="minorHAnsi" w:hAnsiTheme="minorHAnsi" w:cstheme="minorHAnsi"/>
                <w:i/>
                <w:sz w:val="16"/>
                <w:szCs w:val="16"/>
              </w:rPr>
            </w:pPr>
            <w:r w:rsidRPr="00720D79">
              <w:rPr>
                <w:rFonts w:asciiTheme="minorHAnsi" w:hAnsiTheme="minorHAnsi" w:cstheme="minorHAnsi"/>
                <w:i/>
                <w:sz w:val="16"/>
                <w:szCs w:val="16"/>
              </w:rPr>
              <w:t>(wskazać podmiotowy środek dowodowy, adres internetowy, wydający urząd lub organ, dokładne dane referencyjne dokumentacji)</w:t>
            </w:r>
          </w:p>
          <w:p w14:paraId="2A588DF5" w14:textId="77777777" w:rsidR="0083164A" w:rsidRPr="00720D79" w:rsidRDefault="0083164A" w:rsidP="009A0FE7">
            <w:pPr>
              <w:widowControl w:val="0"/>
              <w:spacing w:after="0" w:line="360" w:lineRule="auto"/>
              <w:rPr>
                <w:rFonts w:asciiTheme="minorHAnsi" w:hAnsiTheme="minorHAnsi" w:cstheme="minorHAnsi"/>
              </w:rPr>
            </w:pPr>
          </w:p>
        </w:tc>
      </w:tr>
    </w:tbl>
    <w:p w14:paraId="64F49D87" w14:textId="77777777" w:rsidR="00CD36AD" w:rsidRDefault="00CD36AD" w:rsidP="00CD36AD">
      <w:pPr>
        <w:spacing w:after="0"/>
        <w:rPr>
          <w:lang w:eastAsia="pl-PL"/>
        </w:rPr>
      </w:pPr>
    </w:p>
    <w:p w14:paraId="571A5834" w14:textId="77777777" w:rsidR="00CD36AD" w:rsidRPr="00F26D15" w:rsidRDefault="00CD36AD" w:rsidP="00CD36AD">
      <w:pPr>
        <w:spacing w:after="0"/>
        <w:rPr>
          <w:lang w:eastAsia="pl-PL"/>
        </w:rPr>
      </w:pPr>
    </w:p>
    <w:p w14:paraId="0174594F" w14:textId="77777777" w:rsidR="00836402" w:rsidRPr="00925808" w:rsidRDefault="00836402" w:rsidP="00836402">
      <w:pPr>
        <w:suppressAutoHyphens w:val="0"/>
        <w:overflowPunct/>
        <w:autoSpaceDE/>
        <w:textAlignment w:val="auto"/>
        <w:rPr>
          <w:szCs w:val="24"/>
          <w:lang w:eastAsia="pl-PL"/>
        </w:rPr>
        <w:sectPr w:rsidR="00836402" w:rsidRPr="00925808" w:rsidSect="000B4627">
          <w:footnotePr>
            <w:pos w:val="beneathText"/>
          </w:footnotePr>
          <w:pgSz w:w="11907" w:h="16840" w:code="9"/>
          <w:pgMar w:top="1134" w:right="1418" w:bottom="1418" w:left="1418" w:header="709" w:footer="709" w:gutter="0"/>
          <w:cols w:space="708"/>
          <w:titlePg/>
          <w:docGrid w:linePitch="360"/>
        </w:sectPr>
      </w:pPr>
    </w:p>
    <w:p w14:paraId="3BAD3FEF" w14:textId="1EFA54A2" w:rsidR="00C37861" w:rsidRPr="00B34319" w:rsidRDefault="00C37861" w:rsidP="00DC2A03">
      <w:pPr>
        <w:pStyle w:val="Nagwek2"/>
        <w:tabs>
          <w:tab w:val="right" w:pos="9072"/>
        </w:tabs>
        <w:rPr>
          <w:rFonts w:ascii="Calibri" w:hAnsi="Calibri"/>
          <w:bCs w:val="0"/>
          <w:iCs/>
        </w:rPr>
      </w:pPr>
      <w:proofErr w:type="spellStart"/>
      <w:r>
        <w:rPr>
          <w:rFonts w:ascii="Calibri" w:hAnsi="Calibri"/>
        </w:rPr>
        <w:lastRenderedPageBreak/>
        <w:t>Ozn</w:t>
      </w:r>
      <w:proofErr w:type="spellEnd"/>
      <w:r>
        <w:rPr>
          <w:rFonts w:ascii="Calibri" w:hAnsi="Calibri"/>
        </w:rPr>
        <w:t xml:space="preserve">. postępowania </w:t>
      </w:r>
      <w:r w:rsidR="00DB754D">
        <w:rPr>
          <w:rFonts w:ascii="Calibri" w:hAnsi="Calibri"/>
        </w:rPr>
        <w:t>02</w:t>
      </w:r>
      <w:r w:rsidRPr="00B34319">
        <w:rPr>
          <w:rFonts w:ascii="Calibri" w:hAnsi="Calibri"/>
        </w:rPr>
        <w:t>/202</w:t>
      </w:r>
      <w:r w:rsidR="00DB754D">
        <w:rPr>
          <w:rFonts w:ascii="Calibri" w:hAnsi="Calibri"/>
        </w:rPr>
        <w:t>6</w:t>
      </w:r>
      <w:r w:rsidRPr="00B34319">
        <w:rPr>
          <w:rFonts w:ascii="Calibri" w:hAnsi="Calibri"/>
        </w:rPr>
        <w:tab/>
      </w:r>
      <w:r>
        <w:rPr>
          <w:rFonts w:ascii="Calibri" w:hAnsi="Calibri"/>
        </w:rPr>
        <w:t xml:space="preserve">załącznik nr </w:t>
      </w:r>
      <w:r w:rsidR="00DB754D">
        <w:rPr>
          <w:rFonts w:ascii="Calibri" w:hAnsi="Calibri"/>
        </w:rPr>
        <w:t>4</w:t>
      </w:r>
      <w:r>
        <w:rPr>
          <w:rFonts w:ascii="Calibri" w:hAnsi="Calibri"/>
        </w:rPr>
        <w:t xml:space="preserve"> do SWZ</w:t>
      </w:r>
    </w:p>
    <w:p w14:paraId="007A8E58" w14:textId="56AC4BED" w:rsidR="00C37861" w:rsidRPr="00297B5D" w:rsidRDefault="00297B5D" w:rsidP="00297B5D">
      <w:pPr>
        <w:spacing w:after="0"/>
        <w:jc w:val="center"/>
        <w:rPr>
          <w:rFonts w:asciiTheme="minorHAnsi" w:hAnsiTheme="minorHAnsi" w:cstheme="minorHAnsi"/>
          <w:b/>
          <w:sz w:val="22"/>
          <w:szCs w:val="22"/>
          <w:lang w:eastAsia="pl-PL"/>
        </w:rPr>
      </w:pPr>
      <w:r w:rsidRPr="00297B5D">
        <w:rPr>
          <w:rFonts w:asciiTheme="minorHAnsi" w:hAnsiTheme="minorHAnsi" w:cstheme="minorHAnsi"/>
          <w:b/>
          <w:sz w:val="22"/>
          <w:szCs w:val="22"/>
          <w:lang w:eastAsia="pl-PL"/>
        </w:rPr>
        <w:t>Wzór umowy</w:t>
      </w:r>
    </w:p>
    <w:p w14:paraId="61C2F780" w14:textId="77777777" w:rsidR="00297B5D" w:rsidRPr="00297B5D" w:rsidRDefault="00297B5D" w:rsidP="00297B5D">
      <w:pPr>
        <w:spacing w:after="0"/>
        <w:jc w:val="center"/>
        <w:rPr>
          <w:rFonts w:asciiTheme="minorHAnsi" w:hAnsiTheme="minorHAnsi" w:cstheme="minorHAnsi"/>
          <w:b/>
          <w:sz w:val="22"/>
          <w:szCs w:val="22"/>
          <w:lang w:eastAsia="pl-PL"/>
        </w:rPr>
      </w:pPr>
    </w:p>
    <w:p w14:paraId="487F8295" w14:textId="77777777" w:rsidR="00297B5D" w:rsidRPr="00297B5D" w:rsidRDefault="00297B5D" w:rsidP="00297B5D">
      <w:pPr>
        <w:spacing w:after="0"/>
        <w:jc w:val="center"/>
        <w:rPr>
          <w:rFonts w:asciiTheme="minorHAnsi" w:hAnsiTheme="minorHAnsi" w:cstheme="minorHAnsi"/>
          <w:sz w:val="22"/>
          <w:szCs w:val="22"/>
        </w:rPr>
      </w:pPr>
      <w:r w:rsidRPr="00297B5D">
        <w:rPr>
          <w:rFonts w:asciiTheme="minorHAnsi" w:hAnsiTheme="minorHAnsi" w:cstheme="minorHAnsi"/>
          <w:sz w:val="22"/>
          <w:szCs w:val="22"/>
        </w:rPr>
        <w:t>UMOWA NR ……………..</w:t>
      </w:r>
    </w:p>
    <w:p w14:paraId="5EC16542" w14:textId="77777777" w:rsidR="00297B5D" w:rsidRPr="00297B5D" w:rsidRDefault="00297B5D" w:rsidP="00297B5D">
      <w:pPr>
        <w:spacing w:after="0"/>
        <w:rPr>
          <w:rFonts w:asciiTheme="minorHAnsi" w:hAnsiTheme="minorHAnsi" w:cstheme="minorHAnsi"/>
          <w:sz w:val="22"/>
          <w:szCs w:val="22"/>
        </w:rPr>
      </w:pPr>
    </w:p>
    <w:p w14:paraId="3C568F69" w14:textId="77777777" w:rsidR="00297B5D" w:rsidRPr="00297B5D" w:rsidRDefault="00297B5D" w:rsidP="00297B5D">
      <w:pPr>
        <w:spacing w:after="0"/>
        <w:rPr>
          <w:rFonts w:asciiTheme="minorHAnsi" w:hAnsiTheme="minorHAnsi" w:cstheme="minorHAnsi"/>
          <w:sz w:val="22"/>
          <w:szCs w:val="22"/>
        </w:rPr>
      </w:pPr>
      <w:r w:rsidRPr="00297B5D">
        <w:rPr>
          <w:rFonts w:asciiTheme="minorHAnsi" w:hAnsiTheme="minorHAnsi" w:cstheme="minorHAnsi"/>
          <w:sz w:val="22"/>
          <w:szCs w:val="22"/>
        </w:rPr>
        <w:t>Zawarta  w Bydgoszczy w dniu  …………-…. r. pomiędzy firmą:</w:t>
      </w:r>
    </w:p>
    <w:p w14:paraId="5FC88157" w14:textId="77777777" w:rsidR="00297B5D" w:rsidRPr="00297B5D" w:rsidRDefault="00297B5D" w:rsidP="00297B5D">
      <w:pPr>
        <w:spacing w:after="0"/>
        <w:rPr>
          <w:rFonts w:asciiTheme="minorHAnsi" w:hAnsiTheme="minorHAnsi" w:cstheme="minorHAnsi"/>
          <w:sz w:val="22"/>
          <w:szCs w:val="22"/>
        </w:rPr>
      </w:pPr>
      <w:r w:rsidRPr="00297B5D">
        <w:rPr>
          <w:rFonts w:asciiTheme="minorHAnsi" w:hAnsiTheme="minorHAnsi" w:cstheme="minorHAnsi"/>
          <w:sz w:val="22"/>
          <w:szCs w:val="22"/>
        </w:rPr>
        <w:t>…………………………………………………………………</w:t>
      </w:r>
    </w:p>
    <w:p w14:paraId="2A16CA69" w14:textId="77777777" w:rsidR="00297B5D" w:rsidRPr="00297B5D" w:rsidRDefault="00297B5D" w:rsidP="00297B5D">
      <w:pPr>
        <w:spacing w:after="0"/>
        <w:rPr>
          <w:rFonts w:asciiTheme="minorHAnsi" w:hAnsiTheme="minorHAnsi" w:cstheme="minorHAnsi"/>
          <w:sz w:val="22"/>
          <w:szCs w:val="22"/>
        </w:rPr>
      </w:pPr>
      <w:r w:rsidRPr="00297B5D">
        <w:rPr>
          <w:rFonts w:asciiTheme="minorHAnsi" w:hAnsiTheme="minorHAnsi" w:cstheme="minorHAnsi"/>
          <w:sz w:val="22"/>
          <w:szCs w:val="22"/>
        </w:rPr>
        <w:t xml:space="preserve">zwaną dalej „Wykonawcą”, </w:t>
      </w:r>
    </w:p>
    <w:p w14:paraId="475FF5E3" w14:textId="77777777" w:rsidR="00297B5D" w:rsidRPr="00297B5D" w:rsidRDefault="00297B5D" w:rsidP="00297B5D">
      <w:pPr>
        <w:spacing w:after="0"/>
        <w:rPr>
          <w:rFonts w:asciiTheme="minorHAnsi" w:hAnsiTheme="minorHAnsi" w:cstheme="minorHAnsi"/>
          <w:sz w:val="22"/>
          <w:szCs w:val="22"/>
        </w:rPr>
      </w:pPr>
      <w:r w:rsidRPr="00297B5D">
        <w:rPr>
          <w:rFonts w:asciiTheme="minorHAnsi" w:hAnsiTheme="minorHAnsi" w:cstheme="minorHAnsi"/>
          <w:sz w:val="22"/>
          <w:szCs w:val="22"/>
        </w:rPr>
        <w:t>reprezentowaną przez:</w:t>
      </w:r>
    </w:p>
    <w:p w14:paraId="4768D3D7" w14:textId="77777777" w:rsidR="00297B5D" w:rsidRPr="00297B5D" w:rsidRDefault="00297B5D" w:rsidP="00297B5D">
      <w:pPr>
        <w:spacing w:after="0"/>
        <w:rPr>
          <w:rFonts w:asciiTheme="minorHAnsi" w:hAnsiTheme="minorHAnsi" w:cstheme="minorHAnsi"/>
          <w:sz w:val="22"/>
          <w:szCs w:val="22"/>
        </w:rPr>
      </w:pPr>
      <w:r w:rsidRPr="00297B5D">
        <w:rPr>
          <w:rFonts w:asciiTheme="minorHAnsi" w:hAnsiTheme="minorHAnsi" w:cstheme="minorHAnsi"/>
          <w:sz w:val="22"/>
          <w:szCs w:val="22"/>
        </w:rPr>
        <w:t>…………………………………………………………………</w:t>
      </w:r>
    </w:p>
    <w:p w14:paraId="1B93B8CC" w14:textId="77777777" w:rsidR="00297B5D" w:rsidRPr="00297B5D" w:rsidRDefault="00297B5D" w:rsidP="00297B5D">
      <w:pPr>
        <w:spacing w:after="0"/>
        <w:rPr>
          <w:rFonts w:asciiTheme="minorHAnsi" w:hAnsiTheme="minorHAnsi" w:cstheme="minorHAnsi"/>
          <w:sz w:val="22"/>
          <w:szCs w:val="22"/>
        </w:rPr>
      </w:pPr>
      <w:r w:rsidRPr="00297B5D">
        <w:rPr>
          <w:rFonts w:asciiTheme="minorHAnsi" w:hAnsiTheme="minorHAnsi" w:cstheme="minorHAnsi"/>
          <w:sz w:val="22"/>
          <w:szCs w:val="22"/>
        </w:rPr>
        <w:t>a</w:t>
      </w:r>
    </w:p>
    <w:p w14:paraId="0D252DD9" w14:textId="77777777" w:rsidR="00297B5D" w:rsidRPr="00297B5D" w:rsidRDefault="00297B5D" w:rsidP="00297B5D">
      <w:pPr>
        <w:pStyle w:val="Tekstpodstawowywcity3"/>
        <w:spacing w:after="0"/>
        <w:ind w:left="0" w:firstLine="0"/>
        <w:rPr>
          <w:rFonts w:asciiTheme="minorHAnsi" w:hAnsiTheme="minorHAnsi" w:cstheme="minorHAnsi"/>
          <w:b/>
          <w:szCs w:val="22"/>
        </w:rPr>
      </w:pPr>
      <w:r w:rsidRPr="00297B5D">
        <w:rPr>
          <w:rFonts w:asciiTheme="minorHAnsi" w:hAnsiTheme="minorHAnsi" w:cstheme="minorHAnsi"/>
          <w:b/>
          <w:szCs w:val="22"/>
        </w:rPr>
        <w:t xml:space="preserve">Samodzielnym Publicznym Wielospecjalistycznym Zakładem Opieki Zdrowotnej Ministerstwa Spraw Wewnętrznych i Administracji w Bydgoszczy, adres ul. </w:t>
      </w:r>
      <w:proofErr w:type="spellStart"/>
      <w:r w:rsidRPr="00297B5D">
        <w:rPr>
          <w:rFonts w:asciiTheme="minorHAnsi" w:hAnsiTheme="minorHAnsi" w:cstheme="minorHAnsi"/>
          <w:b/>
          <w:szCs w:val="22"/>
        </w:rPr>
        <w:t>Markwarta</w:t>
      </w:r>
      <w:proofErr w:type="spellEnd"/>
      <w:r w:rsidRPr="00297B5D">
        <w:rPr>
          <w:rFonts w:asciiTheme="minorHAnsi" w:hAnsiTheme="minorHAnsi" w:cstheme="minorHAnsi"/>
          <w:b/>
          <w:szCs w:val="22"/>
        </w:rPr>
        <w:t xml:space="preserve"> 4-6, 85-015 Bydgoszcz</w:t>
      </w:r>
    </w:p>
    <w:p w14:paraId="665C9919" w14:textId="77777777" w:rsidR="00297B5D" w:rsidRPr="00297B5D" w:rsidRDefault="00297B5D" w:rsidP="00297B5D">
      <w:pPr>
        <w:spacing w:after="0"/>
        <w:rPr>
          <w:rFonts w:asciiTheme="minorHAnsi" w:hAnsiTheme="minorHAnsi" w:cstheme="minorHAnsi"/>
          <w:sz w:val="22"/>
          <w:szCs w:val="22"/>
        </w:rPr>
      </w:pPr>
      <w:r w:rsidRPr="00297B5D">
        <w:rPr>
          <w:rFonts w:asciiTheme="minorHAnsi" w:hAnsiTheme="minorHAnsi" w:cstheme="minorHAnsi"/>
          <w:sz w:val="22"/>
          <w:szCs w:val="22"/>
        </w:rPr>
        <w:t xml:space="preserve">wpisanym do rejestru stowarzyszeń, innych organizacji społecznych i zawodowych, fundacji oraz publicznych zakładów opieki zdrowotnej prowadzonego przez Sąd Rejonowy w Bydgoszczy, XIII Wydział Gospodarczy, pod numerem </w:t>
      </w:r>
      <w:r w:rsidRPr="00297B5D">
        <w:rPr>
          <w:rFonts w:asciiTheme="minorHAnsi" w:hAnsiTheme="minorHAnsi" w:cstheme="minorHAnsi"/>
          <w:b/>
          <w:sz w:val="22"/>
          <w:szCs w:val="22"/>
        </w:rPr>
        <w:t>KRS 0000002292, NIP: 554-22-01-453 oraz REGON: 092325348,</w:t>
      </w:r>
    </w:p>
    <w:p w14:paraId="096A47ED" w14:textId="77777777" w:rsidR="00297B5D" w:rsidRPr="00297B5D" w:rsidRDefault="00297B5D" w:rsidP="00297B5D">
      <w:pPr>
        <w:spacing w:after="0"/>
        <w:rPr>
          <w:rFonts w:asciiTheme="minorHAnsi" w:hAnsiTheme="minorHAnsi" w:cstheme="minorHAnsi"/>
          <w:sz w:val="22"/>
          <w:szCs w:val="22"/>
        </w:rPr>
      </w:pPr>
      <w:r w:rsidRPr="00297B5D">
        <w:rPr>
          <w:rFonts w:asciiTheme="minorHAnsi" w:hAnsiTheme="minorHAnsi" w:cstheme="minorHAnsi"/>
          <w:sz w:val="22"/>
          <w:szCs w:val="22"/>
        </w:rPr>
        <w:t>zwanym dalej „Zamawiającym”</w:t>
      </w:r>
    </w:p>
    <w:p w14:paraId="4D55FB88" w14:textId="77777777" w:rsidR="00297B5D" w:rsidRPr="00297B5D" w:rsidRDefault="00297B5D" w:rsidP="00297B5D">
      <w:pPr>
        <w:spacing w:after="0"/>
        <w:rPr>
          <w:rFonts w:asciiTheme="minorHAnsi" w:hAnsiTheme="minorHAnsi" w:cstheme="minorHAnsi"/>
          <w:sz w:val="22"/>
          <w:szCs w:val="22"/>
        </w:rPr>
      </w:pPr>
      <w:r w:rsidRPr="00297B5D">
        <w:rPr>
          <w:rFonts w:asciiTheme="minorHAnsi" w:hAnsiTheme="minorHAnsi" w:cstheme="minorHAnsi"/>
          <w:sz w:val="22"/>
          <w:szCs w:val="22"/>
        </w:rPr>
        <w:t>reprezentowanym przez:</w:t>
      </w:r>
    </w:p>
    <w:p w14:paraId="5B153791" w14:textId="2F7A7C56" w:rsidR="00297B5D" w:rsidRPr="00297B5D" w:rsidRDefault="00781281" w:rsidP="00297B5D">
      <w:pPr>
        <w:spacing w:after="0"/>
        <w:rPr>
          <w:rFonts w:asciiTheme="minorHAnsi" w:hAnsiTheme="minorHAnsi" w:cstheme="minorHAnsi"/>
          <w:b/>
          <w:sz w:val="22"/>
          <w:szCs w:val="22"/>
        </w:rPr>
      </w:pPr>
      <w:r>
        <w:rPr>
          <w:rFonts w:asciiTheme="minorHAnsi" w:hAnsiTheme="minorHAnsi" w:cstheme="minorHAnsi"/>
          <w:b/>
          <w:sz w:val="22"/>
          <w:szCs w:val="22"/>
        </w:rPr>
        <w:t>………………………………………………………………………………….</w:t>
      </w:r>
    </w:p>
    <w:p w14:paraId="273CCEA4" w14:textId="77777777" w:rsidR="00297B5D" w:rsidRPr="00297B5D" w:rsidRDefault="00297B5D" w:rsidP="00297B5D">
      <w:pPr>
        <w:spacing w:after="0"/>
        <w:jc w:val="right"/>
        <w:rPr>
          <w:rFonts w:asciiTheme="minorHAnsi" w:hAnsiTheme="minorHAnsi" w:cstheme="minorHAnsi"/>
          <w:b/>
          <w:sz w:val="22"/>
          <w:szCs w:val="22"/>
          <w:lang w:eastAsia="pl-PL"/>
        </w:rPr>
      </w:pPr>
    </w:p>
    <w:p w14:paraId="6ACB50A3" w14:textId="77777777" w:rsidR="00297B5D" w:rsidRPr="00297B5D" w:rsidRDefault="00297B5D" w:rsidP="00297B5D">
      <w:pPr>
        <w:spacing w:after="0"/>
        <w:jc w:val="right"/>
        <w:rPr>
          <w:rFonts w:asciiTheme="minorHAnsi" w:hAnsiTheme="minorHAnsi" w:cstheme="minorHAnsi"/>
          <w:b/>
          <w:sz w:val="22"/>
          <w:szCs w:val="22"/>
          <w:lang w:eastAsia="pl-PL"/>
        </w:rPr>
      </w:pPr>
    </w:p>
    <w:p w14:paraId="4D10C0E5" w14:textId="23C1BE3A" w:rsidR="00042CB5" w:rsidRPr="00042CB5" w:rsidRDefault="00042CB5" w:rsidP="00042CB5">
      <w:pPr>
        <w:spacing w:after="0"/>
        <w:rPr>
          <w:rFonts w:asciiTheme="minorHAnsi" w:hAnsiTheme="minorHAnsi" w:cstheme="minorHAnsi"/>
          <w:sz w:val="22"/>
          <w:szCs w:val="22"/>
        </w:rPr>
      </w:pPr>
      <w:r w:rsidRPr="00042CB5">
        <w:rPr>
          <w:rFonts w:asciiTheme="minorHAnsi" w:hAnsiTheme="minorHAnsi" w:cstheme="minorHAnsi"/>
          <w:color w:val="000000"/>
          <w:sz w:val="22"/>
          <w:szCs w:val="22"/>
        </w:rPr>
        <w:t xml:space="preserve">Niniejsza umowa, zwana dalej „Umową”, została zawarta w wyniku udzielenia zamówienia publicznego w trybie podstawowym </w:t>
      </w:r>
      <w:r w:rsidRPr="00042CB5">
        <w:rPr>
          <w:rFonts w:asciiTheme="minorHAnsi" w:hAnsiTheme="minorHAnsi" w:cstheme="minorHAnsi"/>
          <w:sz w:val="22"/>
          <w:szCs w:val="22"/>
        </w:rPr>
        <w:t>pn. „</w:t>
      </w:r>
      <w:r w:rsidRPr="00042CB5">
        <w:rPr>
          <w:rFonts w:ascii="Calibri" w:hAnsi="Calibri"/>
          <w:b/>
          <w:bCs/>
          <w:sz w:val="22"/>
          <w:szCs w:val="22"/>
        </w:rPr>
        <w:t>Usługa Centrum Operacji Bezpieczeństwa (Security Operations Center)</w:t>
      </w:r>
      <w:r w:rsidRPr="00042CB5">
        <w:rPr>
          <w:rFonts w:asciiTheme="minorHAnsi" w:hAnsiTheme="minorHAnsi" w:cstheme="minorHAnsi"/>
          <w:sz w:val="22"/>
          <w:szCs w:val="22"/>
        </w:rPr>
        <w:t xml:space="preserve">”, oznaczenie postępowania </w:t>
      </w:r>
      <w:r w:rsidRPr="00042CB5">
        <w:rPr>
          <w:rFonts w:asciiTheme="minorHAnsi" w:hAnsiTheme="minorHAnsi" w:cstheme="minorHAnsi"/>
          <w:sz w:val="22"/>
          <w:szCs w:val="22"/>
        </w:rPr>
        <w:t>02/2026</w:t>
      </w:r>
      <w:r w:rsidRPr="00042CB5">
        <w:rPr>
          <w:rFonts w:asciiTheme="minorHAnsi" w:hAnsiTheme="minorHAnsi" w:cstheme="minorHAnsi"/>
          <w:sz w:val="22"/>
          <w:szCs w:val="22"/>
        </w:rPr>
        <w:t xml:space="preserve"> </w:t>
      </w:r>
      <w:r w:rsidRPr="00042CB5">
        <w:rPr>
          <w:rFonts w:asciiTheme="minorHAnsi" w:hAnsiTheme="minorHAnsi" w:cstheme="minorHAnsi"/>
          <w:color w:val="000000"/>
          <w:sz w:val="22"/>
          <w:szCs w:val="22"/>
        </w:rPr>
        <w:t>, zgodnie z przepisami ustawy Prawo zamówień publicznych z dnia 11 września 2019 roku (Dz. U. z 2024 roku poz. 1320) (zwanej dalej „</w:t>
      </w:r>
      <w:proofErr w:type="spellStart"/>
      <w:r w:rsidRPr="00042CB5">
        <w:rPr>
          <w:rFonts w:asciiTheme="minorHAnsi" w:hAnsiTheme="minorHAnsi" w:cstheme="minorHAnsi"/>
          <w:color w:val="000000"/>
          <w:sz w:val="22"/>
          <w:szCs w:val="22"/>
        </w:rPr>
        <w:t>Pzp</w:t>
      </w:r>
      <w:proofErr w:type="spellEnd"/>
      <w:r w:rsidRPr="00042CB5">
        <w:rPr>
          <w:rFonts w:asciiTheme="minorHAnsi" w:hAnsiTheme="minorHAnsi" w:cstheme="minorHAnsi"/>
          <w:color w:val="000000"/>
          <w:sz w:val="22"/>
          <w:szCs w:val="22"/>
        </w:rPr>
        <w:t>”, Prawo zamówień publicznych).</w:t>
      </w:r>
    </w:p>
    <w:p w14:paraId="16C4F3E0" w14:textId="77777777" w:rsidR="00042CB5" w:rsidRPr="00042CB5" w:rsidRDefault="00042CB5" w:rsidP="00042CB5">
      <w:pPr>
        <w:spacing w:after="0"/>
        <w:rPr>
          <w:rFonts w:asciiTheme="minorHAnsi" w:hAnsiTheme="minorHAnsi" w:cstheme="minorHAnsi"/>
          <w:sz w:val="22"/>
          <w:szCs w:val="22"/>
        </w:rPr>
      </w:pPr>
    </w:p>
    <w:p w14:paraId="1CCC9452" w14:textId="77777777" w:rsidR="00042CB5" w:rsidRPr="00042CB5" w:rsidRDefault="00042CB5" w:rsidP="00042CB5">
      <w:pPr>
        <w:spacing w:after="0"/>
        <w:jc w:val="center"/>
        <w:rPr>
          <w:rFonts w:asciiTheme="minorHAnsi" w:hAnsiTheme="minorHAnsi" w:cstheme="minorHAnsi"/>
          <w:b/>
          <w:sz w:val="22"/>
          <w:szCs w:val="22"/>
        </w:rPr>
      </w:pPr>
      <w:r w:rsidRPr="00042CB5">
        <w:rPr>
          <w:rFonts w:asciiTheme="minorHAnsi" w:hAnsiTheme="minorHAnsi" w:cstheme="minorHAnsi"/>
          <w:b/>
          <w:sz w:val="22"/>
          <w:szCs w:val="22"/>
        </w:rPr>
        <w:t>§ 1</w:t>
      </w:r>
    </w:p>
    <w:p w14:paraId="6F62CD40" w14:textId="77777777" w:rsidR="00042CB5" w:rsidRPr="00042CB5" w:rsidRDefault="00042CB5" w:rsidP="00042CB5">
      <w:pPr>
        <w:spacing w:after="0"/>
        <w:jc w:val="center"/>
        <w:rPr>
          <w:rFonts w:asciiTheme="minorHAnsi" w:hAnsiTheme="minorHAnsi" w:cstheme="minorHAnsi"/>
          <w:b/>
          <w:sz w:val="22"/>
          <w:szCs w:val="22"/>
        </w:rPr>
      </w:pPr>
      <w:r w:rsidRPr="00042CB5">
        <w:rPr>
          <w:rFonts w:asciiTheme="minorHAnsi" w:hAnsiTheme="minorHAnsi" w:cstheme="minorHAnsi"/>
          <w:b/>
          <w:sz w:val="22"/>
          <w:szCs w:val="22"/>
        </w:rPr>
        <w:t>PRZEDMIOT UMOWY</w:t>
      </w:r>
    </w:p>
    <w:p w14:paraId="3C690AAF" w14:textId="18019B2C" w:rsidR="00042CB5" w:rsidRPr="00042CB5" w:rsidRDefault="00042CB5" w:rsidP="009D6540">
      <w:pPr>
        <w:widowControl w:val="0"/>
        <w:numPr>
          <w:ilvl w:val="0"/>
          <w:numId w:val="72"/>
        </w:numPr>
        <w:tabs>
          <w:tab w:val="left" w:pos="426"/>
        </w:tabs>
        <w:overflowPunct/>
        <w:autoSpaceDE/>
        <w:spacing w:after="0"/>
        <w:ind w:left="360" w:hanging="360"/>
        <w:textAlignment w:val="auto"/>
        <w:rPr>
          <w:rFonts w:asciiTheme="minorHAnsi" w:hAnsiTheme="minorHAnsi" w:cstheme="minorHAnsi"/>
          <w:bCs/>
          <w:sz w:val="22"/>
          <w:szCs w:val="22"/>
        </w:rPr>
      </w:pPr>
      <w:r w:rsidRPr="00042CB5">
        <w:rPr>
          <w:rFonts w:asciiTheme="minorHAnsi" w:hAnsiTheme="minorHAnsi" w:cstheme="minorHAnsi"/>
          <w:bCs/>
          <w:sz w:val="22"/>
          <w:szCs w:val="22"/>
        </w:rPr>
        <w:t xml:space="preserve">Przedmiotem Umowy jest usługa Centrum Operacji Bezpieczeństwa (Security Operations Center) wraz z usługą testowania odtworzenia backupu podnosząca poziom </w:t>
      </w:r>
      <w:proofErr w:type="spellStart"/>
      <w:r w:rsidRPr="00042CB5">
        <w:rPr>
          <w:rFonts w:asciiTheme="minorHAnsi" w:hAnsiTheme="minorHAnsi" w:cstheme="minorHAnsi"/>
          <w:bCs/>
          <w:sz w:val="22"/>
          <w:szCs w:val="22"/>
        </w:rPr>
        <w:t>cyberbezpieczeństwa</w:t>
      </w:r>
      <w:proofErr w:type="spellEnd"/>
      <w:r w:rsidRPr="00042CB5">
        <w:rPr>
          <w:rFonts w:asciiTheme="minorHAnsi" w:hAnsiTheme="minorHAnsi" w:cstheme="minorHAnsi"/>
          <w:bCs/>
          <w:sz w:val="22"/>
          <w:szCs w:val="22"/>
        </w:rPr>
        <w:t xml:space="preserve"> systemów teleinformatycznych w SP WZOZ MSWiA w Bydgoszczy z wykorzystaniem posiadanej przez Zamawiającego infrastruktury SIEM, o parametrach minimalnych i w ilościach podanych w załączniku nr </w:t>
      </w:r>
      <w:r w:rsidR="0076669E">
        <w:rPr>
          <w:rFonts w:asciiTheme="minorHAnsi" w:hAnsiTheme="minorHAnsi" w:cstheme="minorHAnsi"/>
          <w:bCs/>
          <w:sz w:val="22"/>
          <w:szCs w:val="22"/>
        </w:rPr>
        <w:t>1</w:t>
      </w:r>
      <w:r w:rsidRPr="00042CB5">
        <w:rPr>
          <w:rFonts w:asciiTheme="minorHAnsi" w:hAnsiTheme="minorHAnsi" w:cstheme="minorHAnsi"/>
          <w:bCs/>
          <w:sz w:val="22"/>
          <w:szCs w:val="22"/>
        </w:rPr>
        <w:t xml:space="preserve"> do SWZ, tj. zgodnych z opisem przedmiotu zamówienia (dalej „OPZ”) stanowiącym załącznik nr </w:t>
      </w:r>
      <w:r w:rsidR="0076669E">
        <w:rPr>
          <w:rFonts w:asciiTheme="minorHAnsi" w:hAnsiTheme="minorHAnsi" w:cstheme="minorHAnsi"/>
          <w:bCs/>
          <w:sz w:val="22"/>
          <w:szCs w:val="22"/>
        </w:rPr>
        <w:t>1</w:t>
      </w:r>
      <w:r w:rsidRPr="00042CB5">
        <w:rPr>
          <w:rFonts w:asciiTheme="minorHAnsi" w:hAnsiTheme="minorHAnsi" w:cstheme="minorHAnsi"/>
          <w:bCs/>
          <w:sz w:val="22"/>
          <w:szCs w:val="22"/>
        </w:rPr>
        <w:t xml:space="preserve"> do Umowy.</w:t>
      </w:r>
    </w:p>
    <w:p w14:paraId="24CBADEC" w14:textId="77777777" w:rsidR="00042CB5" w:rsidRPr="00042CB5" w:rsidRDefault="00042CB5" w:rsidP="00042CB5">
      <w:pPr>
        <w:widowControl w:val="0"/>
        <w:tabs>
          <w:tab w:val="left" w:pos="426"/>
        </w:tabs>
        <w:spacing w:after="0"/>
        <w:ind w:left="360"/>
        <w:rPr>
          <w:rFonts w:asciiTheme="minorHAnsi" w:hAnsiTheme="minorHAnsi" w:cstheme="minorHAnsi"/>
          <w:bCs/>
          <w:sz w:val="22"/>
          <w:szCs w:val="22"/>
        </w:rPr>
      </w:pPr>
      <w:r w:rsidRPr="00042CB5">
        <w:rPr>
          <w:rFonts w:asciiTheme="minorHAnsi" w:hAnsiTheme="minorHAnsi" w:cstheme="minorHAnsi"/>
          <w:bCs/>
          <w:sz w:val="22"/>
          <w:szCs w:val="22"/>
        </w:rPr>
        <w:t>ZAKUP FINANSOWANY W RAMACH KRAJOWEGO PLANU ODBUDOWY I ZWIĘKSZANIA ODPORNOŚCI: Inwestycja D1.1.2 „Przyspieszenie procesów transformacji cyfrowej ochrony zdrowia poprzez dalszy rozwój usług cyfrowych w ochronie zdrowia” będąca elementem komponentu D „Efektywność, dostępność i jakość systemu ochrony zdrowia”; Nabór nr KPOD.07.03-IP.10-001/25; „Program inwestycyjny modernizacji podmiotów leczniczych”</w:t>
      </w:r>
    </w:p>
    <w:p w14:paraId="34DC021D" w14:textId="77777777" w:rsidR="00042CB5" w:rsidRPr="00042CB5" w:rsidRDefault="00042CB5" w:rsidP="009D6540">
      <w:pPr>
        <w:widowControl w:val="0"/>
        <w:numPr>
          <w:ilvl w:val="0"/>
          <w:numId w:val="72"/>
        </w:numPr>
        <w:tabs>
          <w:tab w:val="left" w:pos="426"/>
        </w:tabs>
        <w:overflowPunct/>
        <w:autoSpaceDE/>
        <w:spacing w:after="0"/>
        <w:ind w:left="360" w:hanging="360"/>
        <w:textAlignment w:val="auto"/>
        <w:rPr>
          <w:rFonts w:asciiTheme="minorHAnsi" w:hAnsiTheme="minorHAnsi" w:cstheme="minorHAnsi"/>
          <w:bCs/>
          <w:sz w:val="22"/>
          <w:szCs w:val="22"/>
        </w:rPr>
      </w:pPr>
      <w:r w:rsidRPr="00042CB5">
        <w:rPr>
          <w:rFonts w:asciiTheme="minorHAnsi" w:hAnsiTheme="minorHAnsi" w:cstheme="minorHAnsi"/>
          <w:bCs/>
          <w:sz w:val="22"/>
          <w:szCs w:val="22"/>
        </w:rPr>
        <w:t xml:space="preserve">Wykonawca oświadcza i zapewnia, że dostarczone Oprogramowanie i usługi z nim związane będą objęte gwarancją udzieloną przez jego Producenta przez okres nie krótszy niż wskazany w OPZ, który rozpocznie swój bieg od dnia podpisania Protokołu Odbioru Końcowego (tj. instalacji Oprogramowania), o którym mowa w § 2 ust. 4 w zw. z § 2 ust. 9. </w:t>
      </w:r>
    </w:p>
    <w:p w14:paraId="7749E208" w14:textId="776C4056" w:rsidR="00042CB5" w:rsidRPr="00042CB5" w:rsidRDefault="00042CB5" w:rsidP="009D6540">
      <w:pPr>
        <w:widowControl w:val="0"/>
        <w:numPr>
          <w:ilvl w:val="0"/>
          <w:numId w:val="72"/>
        </w:numPr>
        <w:tabs>
          <w:tab w:val="left" w:pos="426"/>
        </w:tabs>
        <w:overflowPunct/>
        <w:autoSpaceDE/>
        <w:spacing w:after="0"/>
        <w:ind w:left="360" w:hanging="360"/>
        <w:textAlignment w:val="auto"/>
        <w:rPr>
          <w:rFonts w:asciiTheme="minorHAnsi" w:hAnsiTheme="minorHAnsi" w:cstheme="minorHAnsi"/>
          <w:bCs/>
          <w:sz w:val="22"/>
          <w:szCs w:val="22"/>
        </w:rPr>
      </w:pPr>
      <w:r w:rsidRPr="00042CB5">
        <w:rPr>
          <w:rFonts w:asciiTheme="minorHAnsi" w:hAnsiTheme="minorHAnsi" w:cstheme="minorHAnsi"/>
          <w:bCs/>
          <w:sz w:val="22"/>
          <w:szCs w:val="22"/>
        </w:rPr>
        <w:t>Wykonawca wykona Przedmiot Umowy zgodnie z Umową</w:t>
      </w:r>
      <w:r w:rsidR="00CD0EA7">
        <w:rPr>
          <w:rFonts w:asciiTheme="minorHAnsi" w:hAnsiTheme="minorHAnsi" w:cstheme="minorHAnsi"/>
          <w:bCs/>
          <w:sz w:val="22"/>
          <w:szCs w:val="22"/>
        </w:rPr>
        <w:t xml:space="preserve"> </w:t>
      </w:r>
      <w:r w:rsidRPr="00042CB5">
        <w:rPr>
          <w:rFonts w:asciiTheme="minorHAnsi" w:hAnsiTheme="minorHAnsi" w:cstheme="minorHAnsi"/>
          <w:bCs/>
          <w:sz w:val="22"/>
          <w:szCs w:val="22"/>
        </w:rPr>
        <w:t>wraz ze wszystkimi załącznikami do niej, w szczególności OPZ.</w:t>
      </w:r>
      <w:r w:rsidRPr="00042CB5">
        <w:rPr>
          <w:rFonts w:asciiTheme="minorHAnsi" w:eastAsia="Tahoma" w:hAnsiTheme="minorHAnsi" w:cstheme="minorHAnsi"/>
          <w:bCs/>
          <w:sz w:val="22"/>
          <w:szCs w:val="22"/>
        </w:rPr>
        <w:t xml:space="preserve"> </w:t>
      </w:r>
    </w:p>
    <w:p w14:paraId="68714264" w14:textId="77777777" w:rsidR="00042CB5" w:rsidRPr="00042CB5" w:rsidRDefault="00042CB5" w:rsidP="009D6540">
      <w:pPr>
        <w:widowControl w:val="0"/>
        <w:numPr>
          <w:ilvl w:val="0"/>
          <w:numId w:val="72"/>
        </w:numPr>
        <w:tabs>
          <w:tab w:val="left" w:pos="426"/>
        </w:tabs>
        <w:overflowPunct/>
        <w:autoSpaceDE/>
        <w:spacing w:after="0"/>
        <w:ind w:left="360" w:hanging="360"/>
        <w:textAlignment w:val="auto"/>
        <w:rPr>
          <w:rFonts w:asciiTheme="minorHAnsi" w:hAnsiTheme="minorHAnsi" w:cstheme="minorHAnsi"/>
          <w:bCs/>
          <w:sz w:val="22"/>
          <w:szCs w:val="22"/>
        </w:rPr>
      </w:pPr>
      <w:r w:rsidRPr="00042CB5">
        <w:rPr>
          <w:rFonts w:asciiTheme="minorHAnsi" w:hAnsiTheme="minorHAnsi" w:cstheme="minorHAnsi"/>
          <w:bCs/>
          <w:sz w:val="22"/>
          <w:szCs w:val="22"/>
        </w:rPr>
        <w:t xml:space="preserve">Wykonawca zobowiązuje się wykonać Przedmiot Umowy z należytą starannością, według najwyższych profesjonalnych standardów. </w:t>
      </w:r>
    </w:p>
    <w:p w14:paraId="5C0CEF56" w14:textId="7BFFF205" w:rsidR="00042CB5" w:rsidRPr="00042CB5" w:rsidRDefault="00042CB5" w:rsidP="009D6540">
      <w:pPr>
        <w:widowControl w:val="0"/>
        <w:numPr>
          <w:ilvl w:val="0"/>
          <w:numId w:val="72"/>
        </w:numPr>
        <w:tabs>
          <w:tab w:val="left" w:pos="426"/>
        </w:tabs>
        <w:overflowPunct/>
        <w:autoSpaceDE/>
        <w:spacing w:after="0"/>
        <w:ind w:left="360" w:hanging="360"/>
        <w:textAlignment w:val="auto"/>
        <w:rPr>
          <w:rFonts w:asciiTheme="minorHAnsi" w:hAnsiTheme="minorHAnsi" w:cstheme="minorHAnsi"/>
          <w:bCs/>
          <w:sz w:val="22"/>
          <w:szCs w:val="22"/>
        </w:rPr>
      </w:pPr>
      <w:r w:rsidRPr="00042CB5">
        <w:rPr>
          <w:rFonts w:asciiTheme="minorHAnsi" w:hAnsiTheme="minorHAnsi" w:cstheme="minorHAnsi"/>
          <w:bCs/>
          <w:sz w:val="22"/>
          <w:szCs w:val="22"/>
        </w:rPr>
        <w:t xml:space="preserve">Wykonawca oświadcza, iż znane są mu warunki wykonania Umowy wskazane w załączniku nr </w:t>
      </w:r>
      <w:r w:rsidR="0076669E">
        <w:rPr>
          <w:rFonts w:asciiTheme="minorHAnsi" w:hAnsiTheme="minorHAnsi" w:cstheme="minorHAnsi"/>
          <w:bCs/>
          <w:sz w:val="22"/>
          <w:szCs w:val="22"/>
        </w:rPr>
        <w:t>1</w:t>
      </w:r>
      <w:r w:rsidRPr="00042CB5">
        <w:rPr>
          <w:rFonts w:asciiTheme="minorHAnsi" w:hAnsiTheme="minorHAnsi" w:cstheme="minorHAnsi"/>
          <w:bCs/>
          <w:sz w:val="22"/>
          <w:szCs w:val="22"/>
        </w:rPr>
        <w:t xml:space="preserve"> do SWZ.  </w:t>
      </w:r>
    </w:p>
    <w:p w14:paraId="4034C30D" w14:textId="3F103CC4" w:rsidR="00CA4533" w:rsidRDefault="00042CB5" w:rsidP="009D6540">
      <w:pPr>
        <w:widowControl w:val="0"/>
        <w:numPr>
          <w:ilvl w:val="0"/>
          <w:numId w:val="72"/>
        </w:numPr>
        <w:tabs>
          <w:tab w:val="left" w:pos="426"/>
        </w:tabs>
        <w:overflowPunct/>
        <w:autoSpaceDE/>
        <w:spacing w:after="0"/>
        <w:ind w:left="360" w:hanging="360"/>
        <w:textAlignment w:val="auto"/>
        <w:rPr>
          <w:rFonts w:asciiTheme="minorHAnsi" w:hAnsiTheme="minorHAnsi" w:cstheme="minorHAnsi"/>
          <w:bCs/>
          <w:sz w:val="22"/>
          <w:szCs w:val="22"/>
        </w:rPr>
      </w:pPr>
      <w:r w:rsidRPr="00042CB5">
        <w:rPr>
          <w:rFonts w:asciiTheme="minorHAnsi" w:hAnsiTheme="minorHAnsi" w:cstheme="minorHAnsi"/>
          <w:bCs/>
          <w:sz w:val="22"/>
          <w:szCs w:val="22"/>
        </w:rPr>
        <w:t xml:space="preserve">W ramach realizacji Przedmiotu Umowy, Wykonawca jest zobowiązany do zainstalowania oryginalnych </w:t>
      </w:r>
      <w:proofErr w:type="spellStart"/>
      <w:r w:rsidRPr="00042CB5">
        <w:rPr>
          <w:rFonts w:asciiTheme="minorHAnsi" w:hAnsiTheme="minorHAnsi" w:cstheme="minorHAnsi"/>
          <w:bCs/>
          <w:sz w:val="22"/>
          <w:szCs w:val="22"/>
        </w:rPr>
        <w:t>oprogramowań</w:t>
      </w:r>
      <w:proofErr w:type="spellEnd"/>
      <w:r w:rsidRPr="00042CB5">
        <w:rPr>
          <w:rFonts w:asciiTheme="minorHAnsi" w:hAnsiTheme="minorHAnsi" w:cstheme="minorHAnsi"/>
          <w:bCs/>
          <w:sz w:val="22"/>
          <w:szCs w:val="22"/>
        </w:rPr>
        <w:t>, oraz wszelkich wymaganych sterowników programowych dla Sprzętu (jeżeli dotyczy), a następnie do sprawdzenia poprawności ich pracy.</w:t>
      </w:r>
    </w:p>
    <w:p w14:paraId="5B741DCF" w14:textId="5F29F413" w:rsidR="00CA4533" w:rsidRPr="00722846" w:rsidRDefault="00CA4533" w:rsidP="009D6540">
      <w:pPr>
        <w:widowControl w:val="0"/>
        <w:numPr>
          <w:ilvl w:val="0"/>
          <w:numId w:val="72"/>
        </w:numPr>
        <w:tabs>
          <w:tab w:val="left" w:pos="426"/>
        </w:tabs>
        <w:overflowPunct/>
        <w:autoSpaceDE/>
        <w:spacing w:after="0"/>
        <w:ind w:left="360" w:hanging="360"/>
        <w:textAlignment w:val="auto"/>
        <w:rPr>
          <w:rFonts w:asciiTheme="minorHAnsi" w:hAnsiTheme="minorHAnsi" w:cstheme="minorHAnsi"/>
          <w:bCs/>
          <w:sz w:val="22"/>
          <w:szCs w:val="22"/>
        </w:rPr>
      </w:pPr>
      <w:r w:rsidRPr="00CA4533">
        <w:rPr>
          <w:rFonts w:asciiTheme="minorHAnsi" w:hAnsiTheme="minorHAnsi" w:cstheme="minorHAnsi"/>
          <w:sz w:val="22"/>
          <w:szCs w:val="22"/>
        </w:rPr>
        <w:t>Wykonawca oświadcza, że przedsięwzięcie realizowane w ramach niniejszej umowy jest zgodne z zasadą „Nie czyń poważnej szkody” w rozumieniu art. 17 Rozporządzenia Nr</w:t>
      </w:r>
      <w:r w:rsidRPr="00CA4533">
        <w:rPr>
          <w:rFonts w:asciiTheme="minorHAnsi" w:hAnsiTheme="minorHAnsi" w:cstheme="minorHAnsi"/>
          <w:b/>
          <w:sz w:val="22"/>
          <w:szCs w:val="22"/>
        </w:rPr>
        <w:t xml:space="preserve"> </w:t>
      </w:r>
      <w:r w:rsidRPr="00CA4533">
        <w:rPr>
          <w:rFonts w:asciiTheme="minorHAnsi" w:hAnsiTheme="minorHAnsi" w:cstheme="minorHAnsi"/>
          <w:bCs/>
          <w:sz w:val="22"/>
          <w:szCs w:val="22"/>
        </w:rPr>
        <w:t xml:space="preserve">20220/852 ((rozporządzenie w sprawie taksonomii) [ang. „Do No </w:t>
      </w:r>
      <w:proofErr w:type="spellStart"/>
      <w:r w:rsidRPr="00CA4533">
        <w:rPr>
          <w:rFonts w:asciiTheme="minorHAnsi" w:hAnsiTheme="minorHAnsi" w:cstheme="minorHAnsi"/>
          <w:bCs/>
          <w:sz w:val="22"/>
          <w:szCs w:val="22"/>
        </w:rPr>
        <w:t>Significant</w:t>
      </w:r>
      <w:proofErr w:type="spellEnd"/>
      <w:r w:rsidRPr="00CA4533">
        <w:rPr>
          <w:rFonts w:asciiTheme="minorHAnsi" w:hAnsiTheme="minorHAnsi" w:cstheme="minorHAnsi"/>
          <w:bCs/>
          <w:sz w:val="22"/>
          <w:szCs w:val="22"/>
        </w:rPr>
        <w:t xml:space="preserve"> </w:t>
      </w:r>
      <w:proofErr w:type="spellStart"/>
      <w:r w:rsidRPr="00CA4533">
        <w:rPr>
          <w:rFonts w:asciiTheme="minorHAnsi" w:hAnsiTheme="minorHAnsi" w:cstheme="minorHAnsi"/>
          <w:bCs/>
          <w:sz w:val="22"/>
          <w:szCs w:val="22"/>
        </w:rPr>
        <w:t>Harm</w:t>
      </w:r>
      <w:proofErr w:type="spellEnd"/>
      <w:r w:rsidRPr="00CA4533">
        <w:rPr>
          <w:rFonts w:asciiTheme="minorHAnsi" w:hAnsiTheme="minorHAnsi" w:cstheme="minorHAnsi"/>
          <w:bCs/>
          <w:sz w:val="22"/>
          <w:szCs w:val="22"/>
        </w:rPr>
        <w:t xml:space="preserve">” (DNSH)], o czym stanowi załącznik nr </w:t>
      </w:r>
      <w:r w:rsidR="0076669E">
        <w:rPr>
          <w:rFonts w:asciiTheme="minorHAnsi" w:hAnsiTheme="minorHAnsi" w:cstheme="minorHAnsi"/>
          <w:bCs/>
          <w:sz w:val="22"/>
          <w:szCs w:val="22"/>
        </w:rPr>
        <w:t>3</w:t>
      </w:r>
      <w:r w:rsidRPr="00CA4533">
        <w:rPr>
          <w:rFonts w:asciiTheme="minorHAnsi" w:hAnsiTheme="minorHAnsi" w:cstheme="minorHAnsi"/>
          <w:bCs/>
          <w:sz w:val="22"/>
          <w:szCs w:val="22"/>
        </w:rPr>
        <w:t xml:space="preserve"> do niniejszej umowy.</w:t>
      </w:r>
    </w:p>
    <w:p w14:paraId="6B14D026" w14:textId="77777777" w:rsidR="00042CB5" w:rsidRPr="00042CB5" w:rsidRDefault="00042CB5" w:rsidP="00042CB5">
      <w:pPr>
        <w:tabs>
          <w:tab w:val="left" w:pos="284"/>
        </w:tabs>
        <w:spacing w:after="0"/>
        <w:ind w:right="20"/>
        <w:rPr>
          <w:rFonts w:asciiTheme="minorHAnsi" w:hAnsiTheme="minorHAnsi" w:cstheme="minorHAnsi"/>
          <w:b/>
          <w:sz w:val="22"/>
          <w:szCs w:val="22"/>
        </w:rPr>
      </w:pPr>
    </w:p>
    <w:p w14:paraId="188238DE" w14:textId="77777777" w:rsidR="00042CB5" w:rsidRPr="00042CB5" w:rsidRDefault="00042CB5" w:rsidP="00042CB5">
      <w:pPr>
        <w:tabs>
          <w:tab w:val="left" w:pos="284"/>
        </w:tabs>
        <w:spacing w:after="0"/>
        <w:ind w:right="20"/>
        <w:jc w:val="center"/>
        <w:rPr>
          <w:rFonts w:asciiTheme="minorHAnsi" w:hAnsiTheme="minorHAnsi" w:cstheme="minorHAnsi"/>
          <w:b/>
          <w:sz w:val="22"/>
          <w:szCs w:val="22"/>
        </w:rPr>
      </w:pPr>
      <w:r w:rsidRPr="00042CB5">
        <w:rPr>
          <w:rFonts w:asciiTheme="minorHAnsi" w:eastAsia="Tahoma" w:hAnsiTheme="minorHAnsi" w:cstheme="minorHAnsi"/>
          <w:b/>
          <w:sz w:val="22"/>
          <w:szCs w:val="22"/>
        </w:rPr>
        <w:t>§ 2</w:t>
      </w:r>
    </w:p>
    <w:p w14:paraId="56CC6840" w14:textId="77777777" w:rsidR="00042CB5" w:rsidRPr="00042CB5" w:rsidRDefault="00042CB5" w:rsidP="00042CB5">
      <w:pPr>
        <w:keepNext/>
        <w:keepLines/>
        <w:spacing w:after="0"/>
        <w:ind w:right="9"/>
        <w:jc w:val="center"/>
        <w:outlineLvl w:val="0"/>
        <w:rPr>
          <w:rFonts w:asciiTheme="minorHAnsi" w:eastAsia="Tahoma" w:hAnsiTheme="minorHAnsi" w:cstheme="minorHAnsi"/>
          <w:b/>
          <w:sz w:val="22"/>
          <w:szCs w:val="22"/>
        </w:rPr>
      </w:pPr>
      <w:r w:rsidRPr="00042CB5">
        <w:rPr>
          <w:rFonts w:asciiTheme="minorHAnsi" w:eastAsia="Tahoma" w:hAnsiTheme="minorHAnsi" w:cstheme="minorHAnsi"/>
          <w:b/>
          <w:sz w:val="22"/>
          <w:szCs w:val="22"/>
        </w:rPr>
        <w:t>TERMIN REALIZACJI I WARUNKI WYKONANIA PRZEDMIOTU UMOWY</w:t>
      </w:r>
    </w:p>
    <w:p w14:paraId="7AC843A7" w14:textId="77777777" w:rsidR="00042CB5" w:rsidRPr="00042CB5" w:rsidRDefault="00042CB5" w:rsidP="009D6540">
      <w:pPr>
        <w:numPr>
          <w:ilvl w:val="0"/>
          <w:numId w:val="73"/>
        </w:numPr>
        <w:suppressAutoHyphens w:val="0"/>
        <w:overflowPunct/>
        <w:autoSpaceDE/>
        <w:spacing w:after="0"/>
        <w:ind w:left="360" w:right="49" w:hanging="360"/>
        <w:textAlignment w:val="auto"/>
        <w:rPr>
          <w:rFonts w:asciiTheme="minorHAnsi" w:eastAsia="Tahoma" w:hAnsiTheme="minorHAnsi" w:cstheme="minorHAnsi"/>
          <w:bCs/>
          <w:color w:val="000000" w:themeColor="text1"/>
          <w:sz w:val="22"/>
          <w:szCs w:val="22"/>
        </w:rPr>
      </w:pPr>
      <w:r w:rsidRPr="00042CB5">
        <w:rPr>
          <w:rFonts w:asciiTheme="minorHAnsi" w:eastAsia="Tahoma" w:hAnsiTheme="minorHAnsi" w:cstheme="minorHAnsi"/>
          <w:bCs/>
          <w:color w:val="000000" w:themeColor="text1"/>
          <w:sz w:val="22"/>
          <w:szCs w:val="22"/>
        </w:rPr>
        <w:t>Wykonawca zobowiązany jest wykonać Przedmiot Umowy w terminie do …… od daty zawarcia umowy tj. do dnia ……..</w:t>
      </w:r>
    </w:p>
    <w:p w14:paraId="6FD846CA" w14:textId="77777777" w:rsidR="00042CB5" w:rsidRPr="00042CB5" w:rsidRDefault="00042CB5" w:rsidP="009D6540">
      <w:pPr>
        <w:numPr>
          <w:ilvl w:val="0"/>
          <w:numId w:val="73"/>
        </w:numPr>
        <w:suppressAutoHyphens w:val="0"/>
        <w:overflowPunct/>
        <w:autoSpaceDE/>
        <w:spacing w:after="0"/>
        <w:ind w:left="360" w:right="49" w:hanging="360"/>
        <w:textAlignment w:val="auto"/>
        <w:rPr>
          <w:rFonts w:asciiTheme="minorHAnsi" w:eastAsia="Tahoma" w:hAnsiTheme="minorHAnsi" w:cstheme="minorHAnsi"/>
          <w:bCs/>
          <w:color w:val="000000" w:themeColor="text1"/>
          <w:sz w:val="22"/>
          <w:szCs w:val="22"/>
        </w:rPr>
      </w:pPr>
      <w:r w:rsidRPr="00042CB5">
        <w:rPr>
          <w:rFonts w:asciiTheme="minorHAnsi" w:eastAsia="Tahoma" w:hAnsiTheme="minorHAnsi" w:cstheme="minorHAnsi"/>
          <w:bCs/>
          <w:color w:val="000000" w:themeColor="text1"/>
          <w:sz w:val="22"/>
          <w:szCs w:val="22"/>
        </w:rPr>
        <w:t xml:space="preserve">Wszelkie koszty związane z wykonaniem Przedmiotu Umowy ponosi Wykonawca.  </w:t>
      </w:r>
    </w:p>
    <w:p w14:paraId="5720AD97" w14:textId="77777777" w:rsidR="00042CB5" w:rsidRPr="0076669E" w:rsidRDefault="00042CB5" w:rsidP="009D6540">
      <w:pPr>
        <w:numPr>
          <w:ilvl w:val="0"/>
          <w:numId w:val="73"/>
        </w:numPr>
        <w:suppressAutoHyphens w:val="0"/>
        <w:overflowPunct/>
        <w:autoSpaceDE/>
        <w:spacing w:after="0"/>
        <w:ind w:left="360" w:right="49" w:hanging="360"/>
        <w:textAlignment w:val="auto"/>
        <w:rPr>
          <w:rFonts w:asciiTheme="minorHAnsi" w:eastAsia="Tahoma" w:hAnsiTheme="minorHAnsi" w:cstheme="minorHAnsi"/>
          <w:bCs/>
          <w:color w:val="000000" w:themeColor="text1"/>
          <w:sz w:val="22"/>
          <w:szCs w:val="22"/>
        </w:rPr>
      </w:pPr>
      <w:r w:rsidRPr="0076669E">
        <w:rPr>
          <w:rFonts w:asciiTheme="minorHAnsi" w:hAnsiTheme="minorHAnsi" w:cstheme="minorHAnsi"/>
          <w:bCs/>
          <w:color w:val="000000" w:themeColor="text1"/>
          <w:sz w:val="22"/>
          <w:szCs w:val="22"/>
        </w:rPr>
        <w:t xml:space="preserve">W chwili zakończenia konfiguracji Przedmiotu Umowy Strony podpiszą Protokół Końcowy </w:t>
      </w:r>
    </w:p>
    <w:p w14:paraId="1BB05D96" w14:textId="77777777" w:rsidR="00042CB5" w:rsidRPr="0076669E" w:rsidRDefault="00042CB5" w:rsidP="009D6540">
      <w:pPr>
        <w:numPr>
          <w:ilvl w:val="0"/>
          <w:numId w:val="73"/>
        </w:numPr>
        <w:suppressAutoHyphens w:val="0"/>
        <w:overflowPunct/>
        <w:autoSpaceDE/>
        <w:spacing w:after="0"/>
        <w:ind w:left="360" w:right="49" w:hanging="360"/>
        <w:textAlignment w:val="auto"/>
        <w:rPr>
          <w:rFonts w:asciiTheme="minorHAnsi" w:eastAsia="Tahoma" w:hAnsiTheme="minorHAnsi" w:cstheme="minorHAnsi"/>
          <w:bCs/>
          <w:color w:val="000000" w:themeColor="text1"/>
          <w:sz w:val="22"/>
          <w:szCs w:val="22"/>
        </w:rPr>
      </w:pPr>
      <w:r w:rsidRPr="0076669E">
        <w:rPr>
          <w:rFonts w:asciiTheme="minorHAnsi" w:eastAsia="Tahoma" w:hAnsiTheme="minorHAnsi" w:cstheme="minorHAnsi"/>
          <w:bCs/>
          <w:color w:val="000000" w:themeColor="text1"/>
          <w:sz w:val="22"/>
          <w:szCs w:val="22"/>
        </w:rPr>
        <w:t xml:space="preserve">O gotowości do odbioru  Wykonawca powiadomi Zamawiającego pisemnie (adres do korespondencji: ………) lub drogą elektroniczną, poprzez wysłanie wiadomości e-mail na adres przedstawiciela Zamawiającego wskazany w § 10 ust. 1 Umowy.  </w:t>
      </w:r>
    </w:p>
    <w:p w14:paraId="58031444" w14:textId="77777777" w:rsidR="00042CB5" w:rsidRPr="0076669E" w:rsidRDefault="00042CB5" w:rsidP="009D6540">
      <w:pPr>
        <w:numPr>
          <w:ilvl w:val="0"/>
          <w:numId w:val="73"/>
        </w:numPr>
        <w:suppressAutoHyphens w:val="0"/>
        <w:overflowPunct/>
        <w:autoSpaceDE/>
        <w:spacing w:after="0"/>
        <w:ind w:left="360" w:right="49" w:hanging="360"/>
        <w:textAlignment w:val="auto"/>
        <w:rPr>
          <w:rFonts w:asciiTheme="minorHAnsi" w:eastAsia="Tahoma" w:hAnsiTheme="minorHAnsi" w:cstheme="minorHAnsi"/>
          <w:bCs/>
          <w:color w:val="000000" w:themeColor="text1"/>
          <w:sz w:val="22"/>
          <w:szCs w:val="22"/>
        </w:rPr>
      </w:pPr>
      <w:r w:rsidRPr="0076669E">
        <w:rPr>
          <w:rFonts w:asciiTheme="minorHAnsi" w:eastAsia="Tahoma" w:hAnsiTheme="minorHAnsi" w:cstheme="minorHAnsi"/>
          <w:bCs/>
          <w:color w:val="000000" w:themeColor="text1"/>
          <w:sz w:val="22"/>
          <w:szCs w:val="22"/>
        </w:rPr>
        <w:t xml:space="preserve">Najpóźniej w toku czynności odbioru Wykonawca zobowiązany jest wydać Zamawiającemu: </w:t>
      </w:r>
    </w:p>
    <w:p w14:paraId="092D4734" w14:textId="77777777" w:rsidR="00042CB5" w:rsidRPr="00042CB5" w:rsidRDefault="00042CB5" w:rsidP="009D6540">
      <w:pPr>
        <w:numPr>
          <w:ilvl w:val="2"/>
          <w:numId w:val="80"/>
        </w:numPr>
        <w:suppressAutoHyphens w:val="0"/>
        <w:overflowPunct/>
        <w:autoSpaceDE/>
        <w:spacing w:after="0"/>
        <w:ind w:right="49"/>
        <w:textAlignment w:val="auto"/>
        <w:rPr>
          <w:rFonts w:asciiTheme="minorHAnsi" w:eastAsia="Tahoma" w:hAnsiTheme="minorHAnsi" w:cstheme="minorHAnsi"/>
          <w:bCs/>
          <w:color w:val="000000" w:themeColor="text1"/>
          <w:sz w:val="22"/>
          <w:szCs w:val="22"/>
        </w:rPr>
      </w:pPr>
      <w:r w:rsidRPr="00042CB5">
        <w:rPr>
          <w:rFonts w:asciiTheme="minorHAnsi" w:hAnsiTheme="minorHAnsi" w:cstheme="minorHAnsi"/>
          <w:bCs/>
          <w:color w:val="000000" w:themeColor="text1"/>
          <w:sz w:val="22"/>
          <w:szCs w:val="22"/>
        </w:rPr>
        <w:t>dokumentację techniczną lub instrukcję obsługi</w:t>
      </w:r>
    </w:p>
    <w:p w14:paraId="291148D8" w14:textId="77777777" w:rsidR="00042CB5" w:rsidRPr="00042CB5" w:rsidRDefault="00042CB5" w:rsidP="009D6540">
      <w:pPr>
        <w:numPr>
          <w:ilvl w:val="2"/>
          <w:numId w:val="80"/>
        </w:numPr>
        <w:suppressAutoHyphens w:val="0"/>
        <w:overflowPunct/>
        <w:autoSpaceDE/>
        <w:spacing w:after="0"/>
        <w:ind w:right="49"/>
        <w:textAlignment w:val="auto"/>
        <w:rPr>
          <w:rFonts w:asciiTheme="minorHAnsi" w:eastAsia="Tahoma" w:hAnsiTheme="minorHAnsi" w:cstheme="minorHAnsi"/>
          <w:bCs/>
          <w:color w:val="000000" w:themeColor="text1"/>
          <w:sz w:val="22"/>
          <w:szCs w:val="22"/>
        </w:rPr>
      </w:pPr>
      <w:r w:rsidRPr="00042CB5">
        <w:rPr>
          <w:rFonts w:asciiTheme="minorHAnsi" w:eastAsia="Tahoma" w:hAnsiTheme="minorHAnsi" w:cstheme="minorHAnsi"/>
          <w:bCs/>
          <w:color w:val="000000" w:themeColor="text1"/>
          <w:sz w:val="22"/>
          <w:szCs w:val="22"/>
        </w:rPr>
        <w:t>wszelkie oświadczenia gwarancyjne (karty gwarancyjne).</w:t>
      </w:r>
    </w:p>
    <w:p w14:paraId="17244DBA" w14:textId="77777777" w:rsidR="00042CB5" w:rsidRPr="00042CB5" w:rsidRDefault="00042CB5" w:rsidP="009D6540">
      <w:pPr>
        <w:numPr>
          <w:ilvl w:val="0"/>
          <w:numId w:val="73"/>
        </w:numPr>
        <w:suppressAutoHyphens w:val="0"/>
        <w:overflowPunct/>
        <w:autoSpaceDE/>
        <w:spacing w:after="0"/>
        <w:ind w:left="360" w:right="49" w:hanging="360"/>
        <w:textAlignment w:val="auto"/>
        <w:rPr>
          <w:rFonts w:asciiTheme="minorHAnsi" w:eastAsia="Tahoma" w:hAnsiTheme="minorHAnsi" w:cstheme="minorHAnsi"/>
          <w:bCs/>
          <w:color w:val="000000" w:themeColor="text1"/>
          <w:sz w:val="22"/>
          <w:szCs w:val="22"/>
        </w:rPr>
      </w:pPr>
      <w:r w:rsidRPr="00042CB5">
        <w:rPr>
          <w:rFonts w:asciiTheme="minorHAnsi" w:eastAsia="Tahoma" w:hAnsiTheme="minorHAnsi" w:cstheme="minorHAnsi"/>
          <w:bCs/>
          <w:color w:val="000000" w:themeColor="text1"/>
          <w:sz w:val="22"/>
          <w:szCs w:val="22"/>
        </w:rPr>
        <w:t xml:space="preserve">Odbiór odbędzie się w miejscu i terminie wyznaczonym przez Zamawiającego, nie później jednak niż w terminie 3 Dni Roboczych od dnia otrzymania od Wykonawcy zgłoszenia, o którym mowa w ust. 6 powyżej.  </w:t>
      </w:r>
    </w:p>
    <w:p w14:paraId="66C6A871" w14:textId="77777777" w:rsidR="00042CB5" w:rsidRPr="00042CB5" w:rsidRDefault="00042CB5" w:rsidP="009D6540">
      <w:pPr>
        <w:numPr>
          <w:ilvl w:val="0"/>
          <w:numId w:val="73"/>
        </w:numPr>
        <w:suppressAutoHyphens w:val="0"/>
        <w:overflowPunct/>
        <w:autoSpaceDE/>
        <w:spacing w:after="0"/>
        <w:ind w:left="360" w:right="49" w:hanging="360"/>
        <w:textAlignment w:val="auto"/>
        <w:rPr>
          <w:rFonts w:asciiTheme="minorHAnsi" w:eastAsia="Tahoma" w:hAnsiTheme="minorHAnsi" w:cstheme="minorHAnsi"/>
          <w:bCs/>
          <w:color w:val="000000" w:themeColor="text1"/>
          <w:sz w:val="22"/>
          <w:szCs w:val="22"/>
        </w:rPr>
      </w:pPr>
      <w:r w:rsidRPr="00042CB5">
        <w:rPr>
          <w:rFonts w:asciiTheme="minorHAnsi" w:eastAsia="Tahoma" w:hAnsiTheme="minorHAnsi" w:cstheme="minorHAnsi"/>
          <w:bCs/>
          <w:color w:val="000000" w:themeColor="text1"/>
          <w:sz w:val="22"/>
          <w:szCs w:val="22"/>
        </w:rPr>
        <w:t xml:space="preserve">Zamawiającemu przysługuje prawo odmowy odbioru całości lub części Przedmiotu Umowy w przypadku stwierdzenia jego niekompletności lub wadliwości lub stwierdzenia jakiegokolwiek jego uszkodzenia lub stwierdzenia, iż dostarczone przez Wykonawcę Oprogramowanie nie są zgodne z wymaganiami określonymi w Umowie i załącznikach do niej, w szczególności w OPZ. </w:t>
      </w:r>
    </w:p>
    <w:p w14:paraId="6E38E904" w14:textId="77777777" w:rsidR="00042CB5" w:rsidRPr="00042CB5" w:rsidRDefault="00042CB5" w:rsidP="009D6540">
      <w:pPr>
        <w:numPr>
          <w:ilvl w:val="0"/>
          <w:numId w:val="73"/>
        </w:numPr>
        <w:suppressAutoHyphens w:val="0"/>
        <w:overflowPunct/>
        <w:autoSpaceDE/>
        <w:spacing w:after="0"/>
        <w:ind w:left="360" w:right="49" w:hanging="360"/>
        <w:textAlignment w:val="auto"/>
        <w:rPr>
          <w:rFonts w:asciiTheme="minorHAnsi" w:eastAsia="Tahoma" w:hAnsiTheme="minorHAnsi" w:cstheme="minorHAnsi"/>
          <w:bCs/>
          <w:color w:val="000000" w:themeColor="text1"/>
          <w:sz w:val="22"/>
          <w:szCs w:val="22"/>
        </w:rPr>
      </w:pPr>
      <w:r w:rsidRPr="00042CB5">
        <w:rPr>
          <w:rFonts w:asciiTheme="minorHAnsi" w:eastAsia="Tahoma" w:hAnsiTheme="minorHAnsi" w:cstheme="minorHAnsi"/>
          <w:bCs/>
          <w:color w:val="000000" w:themeColor="text1"/>
          <w:sz w:val="22"/>
          <w:szCs w:val="22"/>
        </w:rPr>
        <w:t xml:space="preserve">W przypadku, o którym mowa w ust. 7 powyżej, Zamawiający w terminie 2 dni od daty stwierdzenia niekompletności lub wadliwości Oprogramowania lub stwierdzenia jakiegokolwiek jego uszkodzenia lub stwierdzenia, iż dostarczone przez Wykonawcę Oprogramowanie nie są zgodne z wymaganiami określonymi w Umowie i załącznikach do niej, w szczególności w OPZ, sporządzi protokół odmowy dokonania odbioru (Protokół Usterek) w całości albo w części, wskazując w nim przyczyny odmowy dokonania odbioru oraz wyznaczy Wykonawcy dodatkowy termin wykonania Przedmiotu Umowy nie krótszy niż 5 dni roboczych z zastrzeżeniem, że dodatkowy termin nie powoduje zmiany terminu określonego w ust. 1 powyżej (termin realizacji zamówienia). </w:t>
      </w:r>
    </w:p>
    <w:p w14:paraId="185022DC" w14:textId="77777777" w:rsidR="00042CB5" w:rsidRPr="00042CB5" w:rsidRDefault="00042CB5" w:rsidP="00042CB5">
      <w:pPr>
        <w:spacing w:after="0"/>
        <w:ind w:right="49"/>
        <w:jc w:val="center"/>
        <w:rPr>
          <w:rFonts w:asciiTheme="minorHAnsi" w:hAnsiTheme="minorHAnsi" w:cstheme="minorHAnsi"/>
          <w:bCs/>
          <w:sz w:val="22"/>
          <w:szCs w:val="22"/>
        </w:rPr>
      </w:pPr>
    </w:p>
    <w:p w14:paraId="555614AF" w14:textId="77777777" w:rsidR="00042CB5" w:rsidRPr="00042CB5" w:rsidRDefault="00042CB5" w:rsidP="00042CB5">
      <w:pPr>
        <w:spacing w:after="0"/>
        <w:ind w:right="49"/>
        <w:jc w:val="center"/>
        <w:rPr>
          <w:rFonts w:asciiTheme="minorHAnsi" w:hAnsiTheme="minorHAnsi" w:cstheme="minorHAnsi"/>
          <w:b/>
          <w:sz w:val="22"/>
          <w:szCs w:val="22"/>
        </w:rPr>
      </w:pPr>
      <w:r w:rsidRPr="00042CB5">
        <w:rPr>
          <w:rFonts w:asciiTheme="minorHAnsi" w:eastAsia="Tahoma" w:hAnsiTheme="minorHAnsi" w:cstheme="minorHAnsi"/>
          <w:b/>
          <w:sz w:val="22"/>
          <w:szCs w:val="22"/>
        </w:rPr>
        <w:t>§ 3</w:t>
      </w:r>
    </w:p>
    <w:p w14:paraId="62645158" w14:textId="77777777" w:rsidR="00042CB5" w:rsidRPr="00042CB5" w:rsidRDefault="00042CB5" w:rsidP="00042CB5">
      <w:pPr>
        <w:keepNext/>
        <w:keepLines/>
        <w:spacing w:after="0"/>
        <w:ind w:right="9"/>
        <w:jc w:val="center"/>
        <w:outlineLvl w:val="0"/>
        <w:rPr>
          <w:rFonts w:asciiTheme="minorHAnsi" w:eastAsia="Tahoma" w:hAnsiTheme="minorHAnsi" w:cstheme="minorHAnsi"/>
          <w:b/>
          <w:sz w:val="22"/>
          <w:szCs w:val="22"/>
        </w:rPr>
      </w:pPr>
      <w:r w:rsidRPr="00042CB5">
        <w:rPr>
          <w:rFonts w:asciiTheme="minorHAnsi" w:eastAsia="Tahoma" w:hAnsiTheme="minorHAnsi" w:cstheme="minorHAnsi"/>
          <w:b/>
          <w:sz w:val="22"/>
          <w:szCs w:val="22"/>
        </w:rPr>
        <w:t>WYNAGRODZENIE WYKONAWCY</w:t>
      </w:r>
    </w:p>
    <w:p w14:paraId="3D9179A8" w14:textId="08C893D0" w:rsidR="00042CB5" w:rsidRPr="00042CB5" w:rsidRDefault="00042CB5" w:rsidP="009D6540">
      <w:pPr>
        <w:numPr>
          <w:ilvl w:val="0"/>
          <w:numId w:val="74"/>
        </w:numPr>
        <w:suppressAutoHyphens w:val="0"/>
        <w:overflowPunct/>
        <w:autoSpaceDE/>
        <w:spacing w:after="0"/>
        <w:ind w:left="360" w:right="49" w:hanging="360"/>
        <w:textAlignment w:val="auto"/>
        <w:rPr>
          <w:rFonts w:asciiTheme="minorHAnsi" w:eastAsia="Tahoma" w:hAnsiTheme="minorHAnsi" w:cstheme="minorHAnsi"/>
          <w:bCs/>
          <w:sz w:val="22"/>
          <w:szCs w:val="22"/>
        </w:rPr>
      </w:pPr>
      <w:r w:rsidRPr="00042CB5">
        <w:rPr>
          <w:rFonts w:asciiTheme="minorHAnsi" w:eastAsia="Tahoma" w:hAnsiTheme="minorHAnsi" w:cstheme="minorHAnsi"/>
          <w:bCs/>
          <w:sz w:val="22"/>
          <w:szCs w:val="22"/>
        </w:rPr>
        <w:t>Strony zgodnie ustalają wynagrodzenie dla Wykonawcy w wysokości …………zł brutto (słownie:……………00/100 złotych).</w:t>
      </w:r>
    </w:p>
    <w:p w14:paraId="10F4EFF6" w14:textId="77777777" w:rsidR="00042CB5" w:rsidRPr="00042CB5" w:rsidRDefault="00042CB5" w:rsidP="009D6540">
      <w:pPr>
        <w:numPr>
          <w:ilvl w:val="0"/>
          <w:numId w:val="74"/>
        </w:numPr>
        <w:suppressAutoHyphens w:val="0"/>
        <w:overflowPunct/>
        <w:autoSpaceDE/>
        <w:spacing w:after="0"/>
        <w:ind w:left="360" w:right="49" w:hanging="360"/>
        <w:textAlignment w:val="auto"/>
        <w:rPr>
          <w:rFonts w:asciiTheme="minorHAnsi" w:eastAsia="Tahoma" w:hAnsiTheme="minorHAnsi" w:cstheme="minorHAnsi"/>
          <w:bCs/>
          <w:sz w:val="22"/>
          <w:szCs w:val="22"/>
        </w:rPr>
      </w:pPr>
      <w:r w:rsidRPr="00042CB5">
        <w:rPr>
          <w:rFonts w:asciiTheme="minorHAnsi" w:eastAsia="Tahoma" w:hAnsiTheme="minorHAnsi" w:cstheme="minorHAnsi"/>
          <w:bCs/>
          <w:sz w:val="22"/>
          <w:szCs w:val="22"/>
        </w:rPr>
        <w:t xml:space="preserve">Wynagrodzenie obejmuje wszystkie koszty związane z realizacją Przedmiotu Umowy. </w:t>
      </w:r>
    </w:p>
    <w:p w14:paraId="1FA66040" w14:textId="77777777" w:rsidR="00042CB5" w:rsidRPr="00042CB5" w:rsidRDefault="00042CB5" w:rsidP="009D6540">
      <w:pPr>
        <w:numPr>
          <w:ilvl w:val="0"/>
          <w:numId w:val="74"/>
        </w:numPr>
        <w:suppressAutoHyphens w:val="0"/>
        <w:overflowPunct/>
        <w:autoSpaceDE/>
        <w:spacing w:after="0"/>
        <w:ind w:left="360" w:right="49" w:hanging="360"/>
        <w:textAlignment w:val="auto"/>
        <w:rPr>
          <w:rFonts w:asciiTheme="minorHAnsi" w:eastAsia="Tahoma" w:hAnsiTheme="minorHAnsi" w:cstheme="minorHAnsi"/>
          <w:bCs/>
          <w:sz w:val="22"/>
          <w:szCs w:val="22"/>
        </w:rPr>
      </w:pPr>
      <w:r w:rsidRPr="00042CB5">
        <w:rPr>
          <w:rFonts w:asciiTheme="minorHAnsi" w:eastAsia="Tahoma" w:hAnsiTheme="minorHAnsi" w:cstheme="minorHAnsi"/>
          <w:bCs/>
          <w:sz w:val="22"/>
          <w:szCs w:val="22"/>
        </w:rPr>
        <w:t>Zapłata Wynagrodzenia nastąpi na podstawie wystawionej przez Wykonawcę faktury w oparciu o podpisany przez Strony Protokół Odbioru Końcowego.</w:t>
      </w:r>
    </w:p>
    <w:p w14:paraId="4CC72D59" w14:textId="77777777" w:rsidR="00042CB5" w:rsidRPr="00042CB5" w:rsidRDefault="00042CB5" w:rsidP="009D6540">
      <w:pPr>
        <w:numPr>
          <w:ilvl w:val="0"/>
          <w:numId w:val="74"/>
        </w:numPr>
        <w:suppressAutoHyphens w:val="0"/>
        <w:overflowPunct/>
        <w:autoSpaceDE/>
        <w:spacing w:after="0"/>
        <w:ind w:left="360" w:right="49" w:hanging="360"/>
        <w:textAlignment w:val="auto"/>
        <w:rPr>
          <w:rFonts w:asciiTheme="minorHAnsi" w:eastAsia="Tahoma" w:hAnsiTheme="minorHAnsi" w:cstheme="minorHAnsi"/>
          <w:bCs/>
          <w:sz w:val="22"/>
          <w:szCs w:val="22"/>
        </w:rPr>
      </w:pPr>
      <w:r w:rsidRPr="00042CB5">
        <w:rPr>
          <w:rFonts w:asciiTheme="minorHAnsi" w:eastAsia="Tahoma" w:hAnsiTheme="minorHAnsi" w:cstheme="minorHAnsi"/>
          <w:bCs/>
          <w:sz w:val="22"/>
          <w:szCs w:val="22"/>
        </w:rPr>
        <w:t xml:space="preserve">Faktura wystawiona przez Wykonawcę powinna zawierać informacje o numerze umowy przetargowej. </w:t>
      </w:r>
    </w:p>
    <w:p w14:paraId="10238EB8" w14:textId="199C8D52" w:rsidR="00042CB5" w:rsidRPr="00042CB5" w:rsidRDefault="00042CB5" w:rsidP="009D6540">
      <w:pPr>
        <w:numPr>
          <w:ilvl w:val="0"/>
          <w:numId w:val="74"/>
        </w:numPr>
        <w:suppressAutoHyphens w:val="0"/>
        <w:overflowPunct/>
        <w:autoSpaceDE/>
        <w:spacing w:after="0"/>
        <w:ind w:left="360" w:right="49" w:hanging="360"/>
        <w:textAlignment w:val="auto"/>
        <w:rPr>
          <w:rFonts w:asciiTheme="minorHAnsi" w:eastAsia="Tahoma" w:hAnsiTheme="minorHAnsi" w:cstheme="minorHAnsi"/>
          <w:bCs/>
          <w:sz w:val="22"/>
          <w:szCs w:val="22"/>
        </w:rPr>
      </w:pPr>
      <w:r w:rsidRPr="00042CB5">
        <w:rPr>
          <w:rFonts w:asciiTheme="minorHAnsi" w:eastAsia="Tahoma" w:hAnsiTheme="minorHAnsi" w:cstheme="minorHAnsi"/>
          <w:bCs/>
          <w:sz w:val="22"/>
          <w:szCs w:val="22"/>
        </w:rPr>
        <w:t>Zapłata wynagrodzenia, o którym mowa w ust. 1 nastąpi przelewem, na rachunek bankowy Wykonawcy wskazany w treści faktury, w terminie do 30 dni od dnia doręczenia Zamawiającemu wystawionej przez Wykonawcę faktury.</w:t>
      </w:r>
    </w:p>
    <w:p w14:paraId="3F26E516" w14:textId="77777777" w:rsidR="00042CB5" w:rsidRPr="00042CB5" w:rsidRDefault="00042CB5" w:rsidP="00042CB5">
      <w:pPr>
        <w:keepNext/>
        <w:keepLines/>
        <w:spacing w:after="0"/>
        <w:ind w:right="9"/>
        <w:jc w:val="center"/>
        <w:outlineLvl w:val="0"/>
        <w:rPr>
          <w:rFonts w:asciiTheme="minorHAnsi" w:eastAsia="Tahoma" w:hAnsiTheme="minorHAnsi" w:cstheme="minorHAnsi"/>
          <w:b/>
          <w:sz w:val="22"/>
          <w:szCs w:val="22"/>
        </w:rPr>
      </w:pPr>
      <w:r w:rsidRPr="00042CB5">
        <w:rPr>
          <w:rFonts w:asciiTheme="minorHAnsi" w:eastAsia="Tahoma" w:hAnsiTheme="minorHAnsi" w:cstheme="minorHAnsi"/>
          <w:b/>
          <w:sz w:val="22"/>
          <w:szCs w:val="22"/>
        </w:rPr>
        <w:t>§ 4</w:t>
      </w:r>
    </w:p>
    <w:p w14:paraId="522F5854" w14:textId="77777777" w:rsidR="00042CB5" w:rsidRPr="00042CB5" w:rsidRDefault="00042CB5" w:rsidP="00042CB5">
      <w:pPr>
        <w:keepNext/>
        <w:keepLines/>
        <w:spacing w:after="0"/>
        <w:ind w:right="9"/>
        <w:jc w:val="center"/>
        <w:outlineLvl w:val="0"/>
        <w:rPr>
          <w:rFonts w:asciiTheme="minorHAnsi" w:eastAsia="Tahoma" w:hAnsiTheme="minorHAnsi" w:cstheme="minorHAnsi"/>
          <w:b/>
          <w:sz w:val="22"/>
          <w:szCs w:val="22"/>
        </w:rPr>
      </w:pPr>
      <w:r w:rsidRPr="00042CB5">
        <w:rPr>
          <w:rFonts w:asciiTheme="minorHAnsi" w:eastAsia="Tahoma" w:hAnsiTheme="minorHAnsi" w:cstheme="minorHAnsi"/>
          <w:b/>
          <w:sz w:val="22"/>
          <w:szCs w:val="22"/>
        </w:rPr>
        <w:t>GWARANCJA JAKOŚCI</w:t>
      </w:r>
    </w:p>
    <w:p w14:paraId="7D5C7876" w14:textId="77777777" w:rsidR="00042CB5" w:rsidRPr="00042CB5" w:rsidRDefault="00042CB5" w:rsidP="009D6540">
      <w:pPr>
        <w:pStyle w:val="Akapitzlist"/>
        <w:numPr>
          <w:ilvl w:val="0"/>
          <w:numId w:val="79"/>
        </w:numPr>
        <w:spacing w:after="0"/>
        <w:rPr>
          <w:rFonts w:asciiTheme="minorHAnsi" w:hAnsiTheme="minorHAnsi" w:cstheme="minorHAnsi"/>
          <w:sz w:val="22"/>
          <w:szCs w:val="22"/>
        </w:rPr>
      </w:pPr>
      <w:r w:rsidRPr="00042CB5">
        <w:rPr>
          <w:rFonts w:asciiTheme="minorHAnsi" w:hAnsiTheme="minorHAnsi" w:cstheme="minorHAnsi"/>
          <w:sz w:val="22"/>
          <w:szCs w:val="22"/>
        </w:rPr>
        <w:t>Wykonawca zobowiązuje się do świadczenia usług Gwarancyjnych i Serwisowych przez okres 36 miesięcy od daty podpisania Protokołu Odbioru Końcowego.</w:t>
      </w:r>
    </w:p>
    <w:p w14:paraId="5F8640EC" w14:textId="77777777" w:rsidR="00042CB5" w:rsidRPr="00042CB5" w:rsidRDefault="00042CB5" w:rsidP="009D6540">
      <w:pPr>
        <w:pStyle w:val="Akapitzlist"/>
        <w:numPr>
          <w:ilvl w:val="0"/>
          <w:numId w:val="79"/>
        </w:numPr>
        <w:spacing w:after="0"/>
        <w:rPr>
          <w:rFonts w:asciiTheme="minorHAnsi" w:hAnsiTheme="minorHAnsi" w:cstheme="minorHAnsi"/>
          <w:sz w:val="22"/>
          <w:szCs w:val="22"/>
        </w:rPr>
      </w:pPr>
      <w:r w:rsidRPr="00042CB5">
        <w:rPr>
          <w:rFonts w:asciiTheme="minorHAnsi" w:hAnsiTheme="minorHAnsi" w:cstheme="minorHAnsi"/>
          <w:sz w:val="22"/>
          <w:szCs w:val="22"/>
        </w:rPr>
        <w:t xml:space="preserve">Jeżeli dostarczane w ramach przedmiotu Umowy Oprogramowanie, zgodnie z wymaganiami określonymi w Opisie Przedmiotu Zamówienia, udostępnia funkcje bądź usługi w formie czasowo ograniczonej subskrypcji, Wykonawca dostarczy te subskrypcje na okres równy okresowi Gwarancji. </w:t>
      </w:r>
    </w:p>
    <w:p w14:paraId="3C7599E4" w14:textId="56A1B0CA" w:rsidR="00042CB5" w:rsidRPr="00042CB5" w:rsidRDefault="00042CB5" w:rsidP="009D6540">
      <w:pPr>
        <w:pStyle w:val="Akapitzlist"/>
        <w:numPr>
          <w:ilvl w:val="0"/>
          <w:numId w:val="79"/>
        </w:numPr>
        <w:spacing w:after="0"/>
        <w:rPr>
          <w:rFonts w:asciiTheme="minorHAnsi" w:hAnsiTheme="minorHAnsi" w:cstheme="minorHAnsi"/>
          <w:sz w:val="22"/>
          <w:szCs w:val="22"/>
        </w:rPr>
      </w:pPr>
      <w:r w:rsidRPr="00042CB5">
        <w:rPr>
          <w:rFonts w:asciiTheme="minorHAnsi" w:hAnsiTheme="minorHAnsi" w:cstheme="minorHAnsi"/>
          <w:sz w:val="22"/>
          <w:szCs w:val="22"/>
        </w:rPr>
        <w:t xml:space="preserve">Strony zgodnie postanawiają, że w okresie gwarancji określonym w Załączniku nr </w:t>
      </w:r>
      <w:r w:rsidR="0076669E">
        <w:rPr>
          <w:rFonts w:asciiTheme="minorHAnsi" w:hAnsiTheme="minorHAnsi" w:cstheme="minorHAnsi"/>
          <w:sz w:val="22"/>
          <w:szCs w:val="22"/>
        </w:rPr>
        <w:t>1</w:t>
      </w:r>
      <w:r w:rsidRPr="00042CB5">
        <w:rPr>
          <w:rFonts w:asciiTheme="minorHAnsi" w:hAnsiTheme="minorHAnsi" w:cstheme="minorHAnsi"/>
          <w:sz w:val="22"/>
          <w:szCs w:val="22"/>
        </w:rPr>
        <w:t xml:space="preserve"> do Umowy Wykonawca zobowiązuje się do nieodpłatnego usuwania Wad dostarczonego Oprogramowania lub nieodpłatnej wymiany Oprogramowania na nowe, wolne od Wad.</w:t>
      </w:r>
    </w:p>
    <w:p w14:paraId="069D98D9" w14:textId="77777777" w:rsidR="00042CB5" w:rsidRPr="00042CB5" w:rsidRDefault="00042CB5" w:rsidP="009D6540">
      <w:pPr>
        <w:pStyle w:val="Akapitzlist"/>
        <w:numPr>
          <w:ilvl w:val="0"/>
          <w:numId w:val="79"/>
        </w:numPr>
        <w:spacing w:after="0"/>
        <w:rPr>
          <w:rFonts w:asciiTheme="minorHAnsi" w:hAnsiTheme="minorHAnsi" w:cstheme="minorHAnsi"/>
          <w:sz w:val="22"/>
          <w:szCs w:val="22"/>
        </w:rPr>
      </w:pPr>
      <w:r w:rsidRPr="00042CB5">
        <w:rPr>
          <w:rFonts w:asciiTheme="minorHAnsi" w:hAnsiTheme="minorHAnsi" w:cstheme="minorHAnsi"/>
          <w:sz w:val="22"/>
          <w:szCs w:val="22"/>
        </w:rPr>
        <w:t xml:space="preserve">W przypadku stwierdzenia Wad jakościowych Oprogramowania w okresie Gwarancji Zamawiający złoży zgłoszenie serwisowe w narzędziu HD. </w:t>
      </w:r>
    </w:p>
    <w:p w14:paraId="66FD6837" w14:textId="77777777" w:rsidR="00042CB5" w:rsidRPr="00042CB5" w:rsidRDefault="00042CB5" w:rsidP="009D6540">
      <w:pPr>
        <w:pStyle w:val="Akapitzlist"/>
        <w:numPr>
          <w:ilvl w:val="0"/>
          <w:numId w:val="79"/>
        </w:numPr>
        <w:spacing w:after="0"/>
        <w:rPr>
          <w:rFonts w:asciiTheme="minorHAnsi" w:hAnsiTheme="minorHAnsi" w:cstheme="minorHAnsi"/>
          <w:sz w:val="22"/>
          <w:szCs w:val="22"/>
        </w:rPr>
      </w:pPr>
      <w:r w:rsidRPr="00042CB5">
        <w:rPr>
          <w:rFonts w:asciiTheme="minorHAnsi" w:hAnsiTheme="minorHAnsi" w:cstheme="minorHAnsi"/>
          <w:sz w:val="22"/>
          <w:szCs w:val="22"/>
        </w:rPr>
        <w:t>W zakresie usługi Centrum Operacji Bezpieczeństwa (Security Operations Center) Wykonawca zobowiązany jest świadczyć monitorowanie infrastruktury teleinformatycznej Zamawiającego wraz z  analizą zdarzeń, detekcją zagrożeń bezpieczeństwa i reagowaniem na wykryte incydenty naruszające bezpieczeństwo teleinformatyczne chronionych organizacji za pomocą analizy zbieranych logów z urządzeń, systemów IT oraz aplikacji, korelacją zdarzeń i detekcją zagrożeń oraz odpowiednią reakcję na pojawiające się incydenty, w oparciu o klasyfikację i rodzaj zdarzenia/zgłoszenia wsparcie reaguje zgodnie z interwałami czasowymi wskazany w OPZ.</w:t>
      </w:r>
    </w:p>
    <w:p w14:paraId="2293E657" w14:textId="77777777" w:rsidR="00042CB5" w:rsidRPr="00042CB5" w:rsidRDefault="00042CB5" w:rsidP="009D6540">
      <w:pPr>
        <w:pStyle w:val="Akapitzlist"/>
        <w:numPr>
          <w:ilvl w:val="0"/>
          <w:numId w:val="79"/>
        </w:numPr>
        <w:spacing w:after="0"/>
        <w:rPr>
          <w:rFonts w:asciiTheme="minorHAnsi" w:hAnsiTheme="minorHAnsi" w:cstheme="minorHAnsi"/>
          <w:sz w:val="22"/>
          <w:szCs w:val="22"/>
        </w:rPr>
      </w:pPr>
      <w:r w:rsidRPr="00042CB5">
        <w:rPr>
          <w:rFonts w:asciiTheme="minorHAnsi" w:hAnsiTheme="minorHAnsi" w:cstheme="minorHAnsi"/>
          <w:sz w:val="22"/>
          <w:szCs w:val="22"/>
        </w:rPr>
        <w:t>W przypadku rozbieżności w zapisach pomiędzy kartą gwarancyjną Producenta wydaną Zamawiającemu, a zapisami niniejszej umowy, pierwszeństwo zastosowania mają postanowienia niniejszej umowy.</w:t>
      </w:r>
    </w:p>
    <w:p w14:paraId="1EF861B6" w14:textId="77777777" w:rsidR="00042CB5" w:rsidRPr="00042CB5" w:rsidRDefault="00042CB5" w:rsidP="009D6540">
      <w:pPr>
        <w:pStyle w:val="Akapitzlist"/>
        <w:numPr>
          <w:ilvl w:val="0"/>
          <w:numId w:val="79"/>
        </w:numPr>
        <w:spacing w:after="0"/>
        <w:rPr>
          <w:rFonts w:asciiTheme="minorHAnsi" w:hAnsiTheme="minorHAnsi" w:cstheme="minorHAnsi"/>
          <w:sz w:val="22"/>
          <w:szCs w:val="22"/>
        </w:rPr>
      </w:pPr>
      <w:r w:rsidRPr="00042CB5">
        <w:rPr>
          <w:rFonts w:asciiTheme="minorHAnsi" w:hAnsiTheme="minorHAnsi" w:cstheme="minorHAnsi"/>
          <w:sz w:val="22"/>
          <w:szCs w:val="22"/>
        </w:rPr>
        <w:t>Niezależnie od uprawnień z gwarancji Zamawiającemu przysługują uprawnienia z tytułu rękojmi, na zasadach określonych w Kodeksie cywilnym. Okres rękojmi odpowiada okresowi udzielonej gwarancji i liczony będzie od daty odbioru przez Zamawiającego, potwierdzonego protokołem, o którym mowa w § 2 ust. 9.</w:t>
      </w:r>
    </w:p>
    <w:p w14:paraId="39C94F3F" w14:textId="77777777" w:rsidR="00042CB5" w:rsidRPr="00042CB5" w:rsidRDefault="00042CB5" w:rsidP="009D6540">
      <w:pPr>
        <w:pStyle w:val="Akapitzlist"/>
        <w:numPr>
          <w:ilvl w:val="0"/>
          <w:numId w:val="79"/>
        </w:numPr>
        <w:spacing w:after="0"/>
        <w:rPr>
          <w:rFonts w:asciiTheme="minorHAnsi" w:hAnsiTheme="minorHAnsi" w:cstheme="minorHAnsi"/>
          <w:sz w:val="22"/>
          <w:szCs w:val="22"/>
        </w:rPr>
      </w:pPr>
      <w:r w:rsidRPr="00042CB5">
        <w:rPr>
          <w:rFonts w:asciiTheme="minorHAnsi" w:hAnsiTheme="minorHAnsi" w:cstheme="minorHAnsi"/>
          <w:sz w:val="22"/>
          <w:szCs w:val="22"/>
        </w:rPr>
        <w:t>Zamawiający zastrzega sobie prawo skorzystania na koszt i ryzyko Wykonawcy z usług zastępczych w przypadku niewywiązania się Wykonawcy ze zobowiązań gwarancyjnych lub zobowiązań z tytułu rękojmi za wady, po uprzednim wezwaniu Wykonawcy do wykonania tych zobowiązań z wyznaczeniem dodatkowego terminu, co nie wyłącza prawa Zamawiającego do naliczenia kar umownych.</w:t>
      </w:r>
    </w:p>
    <w:p w14:paraId="7AF1EC57" w14:textId="77777777" w:rsidR="00042CB5" w:rsidRPr="00042CB5" w:rsidRDefault="00042CB5" w:rsidP="009D6540">
      <w:pPr>
        <w:pStyle w:val="Akapitzlist"/>
        <w:numPr>
          <w:ilvl w:val="0"/>
          <w:numId w:val="79"/>
        </w:numPr>
        <w:spacing w:after="0"/>
        <w:rPr>
          <w:rFonts w:asciiTheme="minorHAnsi" w:hAnsiTheme="minorHAnsi" w:cstheme="minorHAnsi"/>
          <w:sz w:val="22"/>
          <w:szCs w:val="22"/>
        </w:rPr>
      </w:pPr>
      <w:r w:rsidRPr="00042CB5">
        <w:rPr>
          <w:rFonts w:asciiTheme="minorHAnsi" w:hAnsiTheme="minorHAnsi" w:cstheme="minorHAnsi"/>
          <w:sz w:val="22"/>
          <w:szCs w:val="22"/>
        </w:rPr>
        <w:t>W przypadku, gdy przedmiot umowy lub jego część objęta jest gwarancją producenta (którym jest podmiot inny niż Wykonawca) Wykonawca obowiązany jest wydać Zamawiającemu karty gwarancyjne producenta/ich kopie oraz wszystkie dostępne i niezbędne dokumenty umożliwiające realizację uprawnień z gwarancji udzielonej przez Producenta.</w:t>
      </w:r>
    </w:p>
    <w:p w14:paraId="2E04B83F" w14:textId="77777777" w:rsidR="00042CB5" w:rsidRPr="00042CB5" w:rsidRDefault="00042CB5" w:rsidP="009D6540">
      <w:pPr>
        <w:pStyle w:val="Akapitzlist"/>
        <w:numPr>
          <w:ilvl w:val="0"/>
          <w:numId w:val="79"/>
        </w:numPr>
        <w:spacing w:after="0"/>
        <w:rPr>
          <w:rFonts w:asciiTheme="minorHAnsi" w:hAnsiTheme="minorHAnsi" w:cstheme="minorHAnsi"/>
          <w:sz w:val="22"/>
          <w:szCs w:val="22"/>
        </w:rPr>
      </w:pPr>
      <w:r w:rsidRPr="00042CB5">
        <w:rPr>
          <w:rFonts w:asciiTheme="minorHAnsi" w:hAnsiTheme="minorHAnsi" w:cstheme="minorHAnsi"/>
          <w:sz w:val="22"/>
          <w:szCs w:val="22"/>
        </w:rPr>
        <w:t>Wykonawca zobowiązany jest działać w sposób umożliwiający uzyskanie i zachowanie gwarancji Producenta przez Zamawiającego.</w:t>
      </w:r>
    </w:p>
    <w:p w14:paraId="061D1F6F" w14:textId="77777777" w:rsidR="00042CB5" w:rsidRPr="00042CB5" w:rsidRDefault="00042CB5" w:rsidP="00042CB5">
      <w:pPr>
        <w:pStyle w:val="Akapitzlist"/>
        <w:spacing w:after="0"/>
        <w:ind w:left="360"/>
        <w:rPr>
          <w:rFonts w:asciiTheme="minorHAnsi" w:hAnsiTheme="minorHAnsi" w:cstheme="minorHAnsi"/>
          <w:sz w:val="22"/>
          <w:szCs w:val="22"/>
        </w:rPr>
      </w:pPr>
    </w:p>
    <w:p w14:paraId="264B90EF" w14:textId="77777777" w:rsidR="00042CB5" w:rsidRPr="00042CB5" w:rsidRDefault="00042CB5" w:rsidP="00042CB5">
      <w:pPr>
        <w:keepNext/>
        <w:keepLines/>
        <w:spacing w:after="0"/>
        <w:ind w:left="345" w:right="9"/>
        <w:jc w:val="center"/>
        <w:outlineLvl w:val="0"/>
        <w:rPr>
          <w:rFonts w:asciiTheme="minorHAnsi" w:eastAsia="Tahoma" w:hAnsiTheme="minorHAnsi" w:cstheme="minorHAnsi"/>
          <w:b/>
          <w:sz w:val="22"/>
          <w:szCs w:val="22"/>
        </w:rPr>
      </w:pPr>
      <w:r w:rsidRPr="00042CB5">
        <w:rPr>
          <w:rFonts w:asciiTheme="minorHAnsi" w:eastAsia="Tahoma" w:hAnsiTheme="minorHAnsi" w:cstheme="minorHAnsi"/>
          <w:b/>
          <w:sz w:val="22"/>
          <w:szCs w:val="22"/>
        </w:rPr>
        <w:t>§ 5</w:t>
      </w:r>
    </w:p>
    <w:p w14:paraId="3C03EFB9" w14:textId="77777777" w:rsidR="00042CB5" w:rsidRPr="00042CB5" w:rsidRDefault="00042CB5" w:rsidP="00042CB5">
      <w:pPr>
        <w:keepNext/>
        <w:keepLines/>
        <w:spacing w:after="0"/>
        <w:ind w:left="345" w:right="9"/>
        <w:jc w:val="center"/>
        <w:outlineLvl w:val="0"/>
        <w:rPr>
          <w:rFonts w:asciiTheme="minorHAnsi" w:eastAsia="Tahoma" w:hAnsiTheme="minorHAnsi" w:cstheme="minorHAnsi"/>
          <w:b/>
          <w:sz w:val="22"/>
          <w:szCs w:val="22"/>
        </w:rPr>
      </w:pPr>
      <w:r w:rsidRPr="00042CB5">
        <w:rPr>
          <w:rFonts w:asciiTheme="minorHAnsi" w:eastAsia="Tahoma" w:hAnsiTheme="minorHAnsi" w:cstheme="minorHAnsi"/>
          <w:b/>
          <w:sz w:val="22"/>
          <w:szCs w:val="22"/>
        </w:rPr>
        <w:t>RĘKOJMIA</w:t>
      </w:r>
    </w:p>
    <w:p w14:paraId="7E10704F" w14:textId="77777777" w:rsidR="00042CB5" w:rsidRPr="00042CB5" w:rsidRDefault="00042CB5" w:rsidP="009D6540">
      <w:pPr>
        <w:numPr>
          <w:ilvl w:val="0"/>
          <w:numId w:val="75"/>
        </w:numPr>
        <w:suppressAutoHyphens w:val="0"/>
        <w:overflowPunct/>
        <w:autoSpaceDE/>
        <w:spacing w:after="0"/>
        <w:ind w:left="360" w:right="49" w:hanging="360"/>
        <w:textAlignment w:val="auto"/>
        <w:rPr>
          <w:rFonts w:asciiTheme="minorHAnsi" w:eastAsia="Tahoma" w:hAnsiTheme="minorHAnsi" w:cstheme="minorHAnsi"/>
          <w:bCs/>
          <w:sz w:val="22"/>
          <w:szCs w:val="22"/>
        </w:rPr>
      </w:pPr>
      <w:r w:rsidRPr="00042CB5">
        <w:rPr>
          <w:rFonts w:asciiTheme="minorHAnsi" w:eastAsia="Tahoma" w:hAnsiTheme="minorHAnsi" w:cstheme="minorHAnsi"/>
          <w:bCs/>
          <w:sz w:val="22"/>
          <w:szCs w:val="22"/>
        </w:rPr>
        <w:t xml:space="preserve">Udzielenie gwarancji jakości przez Producenta lub producentów Oprogramowania nie wyłącza ani nie ogranicza w jakikolwiek sposób uprawnień Zamawiającego z tytułu rękojmi za Wady Przedmiotu Umowy określonych w Kodeksie cywilnym. </w:t>
      </w:r>
    </w:p>
    <w:p w14:paraId="57B17A50" w14:textId="77777777" w:rsidR="00042CB5" w:rsidRPr="00042CB5" w:rsidRDefault="00042CB5" w:rsidP="009D6540">
      <w:pPr>
        <w:numPr>
          <w:ilvl w:val="0"/>
          <w:numId w:val="75"/>
        </w:numPr>
        <w:suppressAutoHyphens w:val="0"/>
        <w:overflowPunct/>
        <w:autoSpaceDE/>
        <w:spacing w:after="0"/>
        <w:ind w:left="360" w:right="49" w:hanging="360"/>
        <w:textAlignment w:val="auto"/>
        <w:rPr>
          <w:rFonts w:asciiTheme="minorHAnsi" w:eastAsia="Tahoma" w:hAnsiTheme="minorHAnsi" w:cstheme="minorHAnsi"/>
          <w:bCs/>
          <w:sz w:val="22"/>
          <w:szCs w:val="22"/>
        </w:rPr>
      </w:pPr>
      <w:r w:rsidRPr="00042CB5">
        <w:rPr>
          <w:rFonts w:asciiTheme="minorHAnsi" w:eastAsia="Tahoma" w:hAnsiTheme="minorHAnsi" w:cstheme="minorHAnsi"/>
          <w:bCs/>
          <w:sz w:val="22"/>
          <w:szCs w:val="22"/>
        </w:rPr>
        <w:t xml:space="preserve">Okres odpowiedzialności Wykonawcy z tytułu rękojmi rozpoczyna się z dniem podpisania przez Strony Protokołu Odbioru Końcowego i trwa 36 miesięcy.  </w:t>
      </w:r>
    </w:p>
    <w:p w14:paraId="4EAE3364" w14:textId="77777777" w:rsidR="00042CB5" w:rsidRPr="00042CB5" w:rsidRDefault="00042CB5" w:rsidP="009D6540">
      <w:pPr>
        <w:numPr>
          <w:ilvl w:val="0"/>
          <w:numId w:val="75"/>
        </w:numPr>
        <w:suppressAutoHyphens w:val="0"/>
        <w:overflowPunct/>
        <w:autoSpaceDE/>
        <w:spacing w:after="0"/>
        <w:ind w:left="360" w:right="49" w:hanging="360"/>
        <w:textAlignment w:val="auto"/>
        <w:rPr>
          <w:rFonts w:asciiTheme="minorHAnsi" w:eastAsia="Tahoma" w:hAnsiTheme="minorHAnsi" w:cstheme="minorHAnsi"/>
          <w:bCs/>
          <w:sz w:val="22"/>
          <w:szCs w:val="22"/>
        </w:rPr>
      </w:pPr>
      <w:r w:rsidRPr="00042CB5">
        <w:rPr>
          <w:rFonts w:asciiTheme="minorHAnsi" w:eastAsia="Tahoma" w:hAnsiTheme="minorHAnsi" w:cstheme="minorHAnsi"/>
          <w:bCs/>
          <w:sz w:val="22"/>
          <w:szCs w:val="22"/>
        </w:rPr>
        <w:t xml:space="preserve">Jeżeli z powodu wady prawnej Zamawiający będzie zmuszony wydać jakąkolwiek część Przedmiotu Umowy osobie trzeciej, Wykonawca jest obowiązany do zwrotu całości otrzymanego Wynagrodzenia, bez względu na inne postanowienia Umowy. </w:t>
      </w:r>
    </w:p>
    <w:p w14:paraId="0BF6657D" w14:textId="77777777" w:rsidR="00042CB5" w:rsidRPr="00042CB5" w:rsidRDefault="00042CB5" w:rsidP="00042CB5">
      <w:pPr>
        <w:spacing w:after="0"/>
        <w:ind w:left="360" w:right="49"/>
        <w:rPr>
          <w:rFonts w:asciiTheme="minorHAnsi" w:eastAsia="Tahoma" w:hAnsiTheme="minorHAnsi" w:cstheme="minorHAnsi"/>
          <w:bCs/>
          <w:sz w:val="22"/>
          <w:szCs w:val="22"/>
        </w:rPr>
      </w:pPr>
    </w:p>
    <w:p w14:paraId="06A01DF1" w14:textId="77777777" w:rsidR="00042CB5" w:rsidRPr="00042CB5" w:rsidRDefault="00042CB5" w:rsidP="00042CB5">
      <w:pPr>
        <w:keepNext/>
        <w:keepLines/>
        <w:spacing w:after="0"/>
        <w:ind w:left="59" w:right="9"/>
        <w:jc w:val="center"/>
        <w:outlineLvl w:val="0"/>
        <w:rPr>
          <w:rFonts w:asciiTheme="minorHAnsi" w:eastAsia="Tahoma" w:hAnsiTheme="minorHAnsi" w:cstheme="minorHAnsi"/>
          <w:b/>
          <w:sz w:val="22"/>
          <w:szCs w:val="22"/>
        </w:rPr>
      </w:pPr>
      <w:r w:rsidRPr="00042CB5">
        <w:rPr>
          <w:rFonts w:asciiTheme="minorHAnsi" w:eastAsia="Tahoma" w:hAnsiTheme="minorHAnsi" w:cstheme="minorHAnsi"/>
          <w:b/>
          <w:sz w:val="22"/>
          <w:szCs w:val="22"/>
        </w:rPr>
        <w:t>§ 6</w:t>
      </w:r>
    </w:p>
    <w:p w14:paraId="47A95C80" w14:textId="77777777" w:rsidR="00042CB5" w:rsidRPr="00042CB5" w:rsidRDefault="00042CB5" w:rsidP="00042CB5">
      <w:pPr>
        <w:keepNext/>
        <w:keepLines/>
        <w:spacing w:after="0"/>
        <w:ind w:left="59" w:right="9"/>
        <w:jc w:val="center"/>
        <w:outlineLvl w:val="0"/>
        <w:rPr>
          <w:rFonts w:asciiTheme="minorHAnsi" w:eastAsia="Tahoma" w:hAnsiTheme="minorHAnsi" w:cstheme="minorHAnsi"/>
          <w:b/>
          <w:sz w:val="22"/>
          <w:szCs w:val="22"/>
        </w:rPr>
      </w:pPr>
      <w:r w:rsidRPr="00042CB5">
        <w:rPr>
          <w:rFonts w:asciiTheme="minorHAnsi" w:eastAsia="Tahoma" w:hAnsiTheme="minorHAnsi" w:cstheme="minorHAnsi"/>
          <w:b/>
          <w:sz w:val="22"/>
          <w:szCs w:val="22"/>
        </w:rPr>
        <w:t>ODSTĄPIENIE OD UMOWY</w:t>
      </w:r>
    </w:p>
    <w:p w14:paraId="474E6BF2" w14:textId="77777777" w:rsidR="00042CB5" w:rsidRPr="00042CB5" w:rsidRDefault="00042CB5" w:rsidP="009D6540">
      <w:pPr>
        <w:pStyle w:val="Akapitzlist"/>
        <w:widowControl w:val="0"/>
        <w:numPr>
          <w:ilvl w:val="0"/>
          <w:numId w:val="83"/>
        </w:numPr>
        <w:suppressAutoHyphens/>
        <w:spacing w:after="0"/>
        <w:ind w:left="357" w:hanging="357"/>
        <w:contextualSpacing w:val="0"/>
        <w:rPr>
          <w:rFonts w:asciiTheme="minorHAnsi" w:hAnsiTheme="minorHAnsi" w:cstheme="minorHAnsi"/>
          <w:color w:val="000000" w:themeColor="text1"/>
          <w:sz w:val="22"/>
          <w:szCs w:val="22"/>
        </w:rPr>
      </w:pPr>
      <w:r w:rsidRPr="00042CB5">
        <w:rPr>
          <w:rFonts w:asciiTheme="minorHAnsi" w:hAnsiTheme="minorHAnsi" w:cstheme="minorHAnsi"/>
          <w:color w:val="000000" w:themeColor="text1"/>
          <w:sz w:val="22"/>
          <w:szCs w:val="22"/>
        </w:rPr>
        <w:t xml:space="preserve">Zamawiającemu przysługuje prawo odstąpienia od Umowy </w:t>
      </w:r>
      <w:r w:rsidRPr="00042CB5">
        <w:rPr>
          <w:rFonts w:asciiTheme="minorHAnsi" w:hAnsiTheme="minorHAnsi" w:cstheme="minorHAnsi"/>
          <w:color w:val="000000"/>
          <w:sz w:val="22"/>
          <w:szCs w:val="22"/>
        </w:rPr>
        <w:t xml:space="preserve">z zachowaniem prawa do odszkodowania i kar umownych określonych w Umowie, </w:t>
      </w:r>
      <w:r w:rsidRPr="00042CB5">
        <w:rPr>
          <w:rFonts w:asciiTheme="minorHAnsi" w:hAnsiTheme="minorHAnsi" w:cstheme="minorHAnsi"/>
          <w:color w:val="000000" w:themeColor="text1"/>
          <w:sz w:val="22"/>
          <w:szCs w:val="22"/>
        </w:rPr>
        <w:t>w następujących sytuacjach:</w:t>
      </w:r>
    </w:p>
    <w:p w14:paraId="26900DC4" w14:textId="77777777" w:rsidR="00042CB5" w:rsidRPr="00042CB5" w:rsidRDefault="00042CB5" w:rsidP="009D6540">
      <w:pPr>
        <w:pStyle w:val="Akapitzlist"/>
        <w:numPr>
          <w:ilvl w:val="0"/>
          <w:numId w:val="81"/>
        </w:numPr>
        <w:suppressAutoHyphens/>
        <w:overflowPunct w:val="0"/>
        <w:autoSpaceDE w:val="0"/>
        <w:spacing w:after="0"/>
        <w:ind w:hanging="357"/>
        <w:contextualSpacing w:val="0"/>
        <w:rPr>
          <w:rFonts w:asciiTheme="minorHAnsi" w:hAnsiTheme="minorHAnsi" w:cstheme="minorHAnsi"/>
          <w:color w:val="000000" w:themeColor="text1"/>
          <w:sz w:val="22"/>
          <w:szCs w:val="22"/>
        </w:rPr>
      </w:pPr>
      <w:r w:rsidRPr="00042CB5">
        <w:rPr>
          <w:rFonts w:asciiTheme="minorHAnsi" w:hAnsiTheme="minorHAnsi" w:cstheme="minorHAnsi"/>
          <w:color w:val="000000" w:themeColor="text1"/>
          <w:sz w:val="22"/>
          <w:szCs w:val="22"/>
        </w:rPr>
        <w:t>w razie wystąpienia istotnej zmiany okoliczności powodującej, że wykonanie Umowy nie leży w interesie publicznym, czego nie można było przewidzieć w chwili zawarcia Umowy w terminie 30 dni od dnia powzięcia wiadomości o zaistnieniu istotnej zmiany,</w:t>
      </w:r>
    </w:p>
    <w:p w14:paraId="7F6CCC6D" w14:textId="77777777" w:rsidR="00042CB5" w:rsidRPr="00042CB5" w:rsidRDefault="00042CB5" w:rsidP="009D6540">
      <w:pPr>
        <w:pStyle w:val="Akapitzlist"/>
        <w:numPr>
          <w:ilvl w:val="0"/>
          <w:numId w:val="81"/>
        </w:numPr>
        <w:suppressAutoHyphens/>
        <w:overflowPunct w:val="0"/>
        <w:autoSpaceDE w:val="0"/>
        <w:spacing w:after="0"/>
        <w:contextualSpacing w:val="0"/>
        <w:rPr>
          <w:rFonts w:asciiTheme="minorHAnsi" w:hAnsiTheme="minorHAnsi" w:cstheme="minorHAnsi"/>
          <w:color w:val="000000" w:themeColor="text1"/>
          <w:sz w:val="22"/>
          <w:szCs w:val="22"/>
        </w:rPr>
      </w:pPr>
      <w:r w:rsidRPr="00042CB5">
        <w:rPr>
          <w:rFonts w:asciiTheme="minorHAnsi" w:hAnsiTheme="minorHAnsi" w:cstheme="minorHAnsi"/>
          <w:color w:val="000000" w:themeColor="text1"/>
          <w:sz w:val="22"/>
          <w:szCs w:val="22"/>
        </w:rPr>
        <w:t xml:space="preserve">w przypadku, w którym Wykonawca realizuje prace objęte Umową w sposób rażąco nierzetelny lub w inny sposób rażąco naruszy postanowienia Umowy. Strony uznają, że taka sytuacja ma miejsce w momencie, gdy łączna wartość naliczonych Wykonawcy kar umownych, wskazanych w §7 przekroczy 25% wynagrodzenia Wykonawcy brutto, określonego w §3 ust. 1, </w:t>
      </w:r>
    </w:p>
    <w:p w14:paraId="0BEB6298" w14:textId="77777777" w:rsidR="00042CB5" w:rsidRPr="00042CB5" w:rsidRDefault="00042CB5" w:rsidP="009D6540">
      <w:pPr>
        <w:pStyle w:val="Akapitzlist"/>
        <w:numPr>
          <w:ilvl w:val="0"/>
          <w:numId w:val="81"/>
        </w:numPr>
        <w:suppressAutoHyphens/>
        <w:overflowPunct w:val="0"/>
        <w:autoSpaceDE w:val="0"/>
        <w:spacing w:after="0"/>
        <w:contextualSpacing w:val="0"/>
        <w:rPr>
          <w:rFonts w:asciiTheme="minorHAnsi" w:hAnsiTheme="minorHAnsi" w:cstheme="minorHAnsi"/>
          <w:color w:val="000000" w:themeColor="text1"/>
          <w:sz w:val="22"/>
          <w:szCs w:val="22"/>
        </w:rPr>
      </w:pPr>
      <w:r w:rsidRPr="00042CB5">
        <w:rPr>
          <w:rFonts w:asciiTheme="minorHAnsi" w:hAnsiTheme="minorHAnsi" w:cstheme="minorHAnsi"/>
          <w:sz w:val="22"/>
          <w:szCs w:val="22"/>
        </w:rPr>
        <w:t>w przypadku stwierdzenia występowania przesłanek wykluczenia określonych w art. 7 ust 1 ustawy z dnia 13 kwietnia 2022 r. o szczególnych rozwiązaniach w zakresie przeciwdziałania wspieraniu agresji na Ukrainę oraz służących ochronie bezpieczeństwa narodowego - Zamawiający zastrzega sobie możliwość bieżącej weryfikacji informacji zawartych w oświadczeniach Wykonawcy znajdujących się w dokumentach zamówienia, jak również składanych w trakcie wykonywania Umowy, a dotyczących okoliczności, o których mowa w niniejszym punkcie,</w:t>
      </w:r>
    </w:p>
    <w:p w14:paraId="60321165" w14:textId="77777777" w:rsidR="00042CB5" w:rsidRPr="00042CB5" w:rsidRDefault="00042CB5" w:rsidP="009D6540">
      <w:pPr>
        <w:pStyle w:val="Akapitzlist"/>
        <w:numPr>
          <w:ilvl w:val="0"/>
          <w:numId w:val="81"/>
        </w:numPr>
        <w:suppressAutoHyphens/>
        <w:overflowPunct w:val="0"/>
        <w:autoSpaceDE w:val="0"/>
        <w:spacing w:after="0"/>
        <w:ind w:left="714" w:hanging="357"/>
        <w:contextualSpacing w:val="0"/>
        <w:rPr>
          <w:rFonts w:asciiTheme="minorHAnsi" w:hAnsiTheme="minorHAnsi" w:cstheme="minorHAnsi"/>
          <w:color w:val="000000" w:themeColor="text1"/>
          <w:sz w:val="22"/>
          <w:szCs w:val="22"/>
        </w:rPr>
      </w:pPr>
      <w:r w:rsidRPr="00042CB5">
        <w:rPr>
          <w:rFonts w:asciiTheme="minorHAnsi" w:hAnsiTheme="minorHAnsi" w:cstheme="minorHAnsi"/>
          <w:color w:val="000000" w:themeColor="text1"/>
          <w:sz w:val="22"/>
          <w:szCs w:val="22"/>
        </w:rPr>
        <w:t>w innych przypadkach określonych w Umowie lub przepisach prawa.</w:t>
      </w:r>
    </w:p>
    <w:p w14:paraId="7BD24806" w14:textId="77777777" w:rsidR="00042CB5" w:rsidRPr="00042CB5" w:rsidRDefault="00042CB5" w:rsidP="009D6540">
      <w:pPr>
        <w:pStyle w:val="Akapitzlist"/>
        <w:widowControl w:val="0"/>
        <w:numPr>
          <w:ilvl w:val="0"/>
          <w:numId w:val="83"/>
        </w:numPr>
        <w:suppressAutoHyphens/>
        <w:spacing w:after="0"/>
        <w:ind w:left="357" w:hanging="357"/>
        <w:contextualSpacing w:val="0"/>
        <w:rPr>
          <w:rFonts w:asciiTheme="minorHAnsi" w:hAnsiTheme="minorHAnsi" w:cstheme="minorHAnsi"/>
          <w:color w:val="000000" w:themeColor="text1"/>
          <w:sz w:val="22"/>
          <w:szCs w:val="22"/>
        </w:rPr>
      </w:pPr>
      <w:r w:rsidRPr="00042CB5">
        <w:rPr>
          <w:rFonts w:asciiTheme="minorHAnsi" w:hAnsiTheme="minorHAnsi" w:cstheme="minorHAnsi"/>
          <w:color w:val="000000" w:themeColor="text1"/>
          <w:sz w:val="22"/>
          <w:szCs w:val="22"/>
        </w:rPr>
        <w:t>Wykonawcy przysługuje prawo odstąpienia od Umowy w następujących sytuacjach:</w:t>
      </w:r>
    </w:p>
    <w:p w14:paraId="4D220371" w14:textId="77777777" w:rsidR="00042CB5" w:rsidRPr="00042CB5" w:rsidRDefault="00042CB5" w:rsidP="009D6540">
      <w:pPr>
        <w:pStyle w:val="Akapitzlist"/>
        <w:numPr>
          <w:ilvl w:val="0"/>
          <w:numId w:val="82"/>
        </w:numPr>
        <w:suppressAutoHyphens/>
        <w:overflowPunct w:val="0"/>
        <w:autoSpaceDE w:val="0"/>
        <w:spacing w:after="0"/>
        <w:ind w:hanging="357"/>
        <w:contextualSpacing w:val="0"/>
        <w:rPr>
          <w:rFonts w:asciiTheme="minorHAnsi" w:hAnsiTheme="minorHAnsi" w:cstheme="minorHAnsi"/>
          <w:color w:val="000000" w:themeColor="text1"/>
          <w:sz w:val="22"/>
          <w:szCs w:val="22"/>
        </w:rPr>
      </w:pPr>
      <w:r w:rsidRPr="00042CB5">
        <w:rPr>
          <w:rFonts w:asciiTheme="minorHAnsi" w:hAnsiTheme="minorHAnsi" w:cstheme="minorHAnsi"/>
          <w:color w:val="000000" w:themeColor="text1"/>
          <w:sz w:val="22"/>
          <w:szCs w:val="22"/>
        </w:rPr>
        <w:t>w przypadku, jeśli zwłoka z uiszczaniem na rzecz Wykonawcy płatności jakiejkolwiek należności wynikającej z Umowy przekroczy 30 dni,</w:t>
      </w:r>
    </w:p>
    <w:p w14:paraId="2CEAEA3B" w14:textId="77777777" w:rsidR="00042CB5" w:rsidRPr="00042CB5" w:rsidRDefault="00042CB5" w:rsidP="009D6540">
      <w:pPr>
        <w:pStyle w:val="Akapitzlist"/>
        <w:numPr>
          <w:ilvl w:val="0"/>
          <w:numId w:val="82"/>
        </w:numPr>
        <w:suppressAutoHyphens/>
        <w:overflowPunct w:val="0"/>
        <w:autoSpaceDE w:val="0"/>
        <w:spacing w:after="0"/>
        <w:ind w:hanging="357"/>
        <w:contextualSpacing w:val="0"/>
        <w:rPr>
          <w:rFonts w:asciiTheme="minorHAnsi" w:hAnsiTheme="minorHAnsi" w:cstheme="minorHAnsi"/>
          <w:color w:val="000000" w:themeColor="text1"/>
          <w:sz w:val="22"/>
          <w:szCs w:val="22"/>
        </w:rPr>
      </w:pPr>
      <w:r w:rsidRPr="00042CB5">
        <w:rPr>
          <w:rFonts w:asciiTheme="minorHAnsi" w:hAnsiTheme="minorHAnsi" w:cstheme="minorHAnsi"/>
          <w:color w:val="000000" w:themeColor="text1"/>
          <w:sz w:val="22"/>
          <w:szCs w:val="22"/>
        </w:rPr>
        <w:t>w innych przypadkach określonych w Umowie lub przepisach prawa.</w:t>
      </w:r>
    </w:p>
    <w:p w14:paraId="4B28ADA7" w14:textId="77777777" w:rsidR="00042CB5" w:rsidRPr="00042CB5" w:rsidRDefault="00042CB5" w:rsidP="009D6540">
      <w:pPr>
        <w:pStyle w:val="Akapitzlist"/>
        <w:widowControl w:val="0"/>
        <w:numPr>
          <w:ilvl w:val="0"/>
          <w:numId w:val="83"/>
        </w:numPr>
        <w:suppressAutoHyphens/>
        <w:spacing w:after="0"/>
        <w:contextualSpacing w:val="0"/>
        <w:rPr>
          <w:rFonts w:asciiTheme="minorHAnsi" w:hAnsiTheme="minorHAnsi" w:cstheme="minorHAnsi"/>
          <w:color w:val="000000" w:themeColor="text1"/>
          <w:sz w:val="22"/>
          <w:szCs w:val="22"/>
        </w:rPr>
      </w:pPr>
      <w:r w:rsidRPr="00042CB5">
        <w:rPr>
          <w:rFonts w:asciiTheme="minorHAnsi" w:hAnsiTheme="minorHAnsi" w:cstheme="minorHAnsi"/>
          <w:color w:val="000000"/>
          <w:sz w:val="22"/>
          <w:szCs w:val="22"/>
        </w:rPr>
        <w:t>Jeśli Zamawiający odstąpił od umowy w części, Wykonawca ma prawo zatrzymać wynagrodzenie otrzymane od Zamawiającego za odebrany przed dniem odstąpienia od umowy przedmiot umowy, zaś Zamawiający ma prawo zatrzymać i korzystać z zakresu odebranych prac, które otrzymał od Wykonawcy i odebrał protokołami odbioru. W związku z powyższym, Strony zgodnie postanawiają, że w przypadku, o którym mowa w zdaniu powyżej, o ile zostały określone w niniejszej Umowie prawa własności intelektualnej oraz prawa autorskie, przechodzą na Zamawiającego.</w:t>
      </w:r>
    </w:p>
    <w:p w14:paraId="729ABFCC" w14:textId="77777777" w:rsidR="00042CB5" w:rsidRPr="00042CB5" w:rsidRDefault="00042CB5" w:rsidP="009D6540">
      <w:pPr>
        <w:pStyle w:val="Akapitzlist"/>
        <w:widowControl w:val="0"/>
        <w:numPr>
          <w:ilvl w:val="0"/>
          <w:numId w:val="83"/>
        </w:numPr>
        <w:suppressAutoHyphens/>
        <w:spacing w:after="0"/>
        <w:contextualSpacing w:val="0"/>
        <w:rPr>
          <w:rFonts w:asciiTheme="minorHAnsi" w:hAnsiTheme="minorHAnsi" w:cstheme="minorHAnsi"/>
          <w:color w:val="000000" w:themeColor="text1"/>
          <w:sz w:val="22"/>
          <w:szCs w:val="22"/>
        </w:rPr>
      </w:pPr>
      <w:r w:rsidRPr="00042CB5">
        <w:rPr>
          <w:rFonts w:asciiTheme="minorHAnsi" w:hAnsiTheme="minorHAnsi" w:cstheme="minorHAnsi"/>
          <w:color w:val="000000" w:themeColor="text1"/>
          <w:sz w:val="22"/>
          <w:szCs w:val="22"/>
        </w:rPr>
        <w:t xml:space="preserve">Jeżeli Umowa została rozwiązana z powodów wskazanych w ust. 1 pkt 1 i 2, dobra materialne, których dostawa stanowiła przedmiot Umowy podlegają zwrotowi do Wykonawcy, natomiast udzielone licencje wygasają. </w:t>
      </w:r>
    </w:p>
    <w:p w14:paraId="35BCF709" w14:textId="77777777" w:rsidR="00042CB5" w:rsidRPr="00042CB5" w:rsidRDefault="00042CB5" w:rsidP="009D6540">
      <w:pPr>
        <w:pStyle w:val="Akapitzlist"/>
        <w:widowControl w:val="0"/>
        <w:numPr>
          <w:ilvl w:val="0"/>
          <w:numId w:val="83"/>
        </w:numPr>
        <w:suppressAutoHyphens/>
        <w:spacing w:after="0"/>
        <w:contextualSpacing w:val="0"/>
        <w:rPr>
          <w:rFonts w:asciiTheme="minorHAnsi" w:hAnsiTheme="minorHAnsi" w:cstheme="minorHAnsi"/>
          <w:color w:val="000000" w:themeColor="text1"/>
          <w:sz w:val="22"/>
          <w:szCs w:val="22"/>
        </w:rPr>
      </w:pPr>
      <w:r w:rsidRPr="00042CB5">
        <w:rPr>
          <w:rFonts w:asciiTheme="minorHAnsi" w:hAnsiTheme="minorHAnsi" w:cstheme="minorHAnsi"/>
          <w:color w:val="000000" w:themeColor="text1"/>
          <w:sz w:val="22"/>
          <w:szCs w:val="22"/>
        </w:rPr>
        <w:t>Oświadczenie o odstąpieniu od Umowy powinno zostać złożone w formie pisemnej, pod rygorem nieważności i zawierać szczegółowe uzasadnienie.</w:t>
      </w:r>
    </w:p>
    <w:p w14:paraId="2D5DECE9" w14:textId="77777777" w:rsidR="00042CB5" w:rsidRPr="00042CB5" w:rsidRDefault="00042CB5" w:rsidP="009D6540">
      <w:pPr>
        <w:pStyle w:val="Akapitzlist"/>
        <w:widowControl w:val="0"/>
        <w:numPr>
          <w:ilvl w:val="0"/>
          <w:numId w:val="83"/>
        </w:numPr>
        <w:suppressAutoHyphens/>
        <w:spacing w:after="0"/>
        <w:contextualSpacing w:val="0"/>
        <w:rPr>
          <w:rFonts w:asciiTheme="minorHAnsi" w:hAnsiTheme="minorHAnsi" w:cstheme="minorHAnsi"/>
          <w:color w:val="000000" w:themeColor="text1"/>
          <w:sz w:val="22"/>
          <w:szCs w:val="22"/>
        </w:rPr>
      </w:pPr>
      <w:r w:rsidRPr="00042CB5">
        <w:rPr>
          <w:rFonts w:asciiTheme="minorHAnsi" w:hAnsiTheme="minorHAnsi" w:cstheme="minorHAnsi"/>
          <w:color w:val="000000" w:themeColor="text1"/>
          <w:sz w:val="22"/>
          <w:szCs w:val="22"/>
        </w:rPr>
        <w:t>Zamawiający zastrzega sobie prawo natychmiastowego odstąpienia od Umowy bez zachowania okresu wypowiedzenia oraz bez prawa Wykonawcy do żądania zapłaty kary umownej w przypadku zaistnienia następujących okoliczności:</w:t>
      </w:r>
    </w:p>
    <w:p w14:paraId="07567BEB" w14:textId="77777777" w:rsidR="00042CB5" w:rsidRPr="00042CB5" w:rsidRDefault="00042CB5" w:rsidP="009D6540">
      <w:pPr>
        <w:pStyle w:val="Akapitzlist"/>
        <w:widowControl w:val="0"/>
        <w:numPr>
          <w:ilvl w:val="0"/>
          <w:numId w:val="84"/>
        </w:numPr>
        <w:suppressAutoHyphens/>
        <w:spacing w:after="0"/>
        <w:contextualSpacing w:val="0"/>
        <w:rPr>
          <w:rFonts w:asciiTheme="minorHAnsi" w:hAnsiTheme="minorHAnsi" w:cstheme="minorHAnsi"/>
          <w:color w:val="000000" w:themeColor="text1"/>
          <w:sz w:val="22"/>
          <w:szCs w:val="22"/>
        </w:rPr>
      </w:pPr>
      <w:r w:rsidRPr="00042CB5">
        <w:rPr>
          <w:rFonts w:asciiTheme="minorHAnsi" w:hAnsiTheme="minorHAnsi" w:cstheme="minorHAnsi"/>
          <w:color w:val="000000" w:themeColor="text1"/>
          <w:sz w:val="22"/>
          <w:szCs w:val="22"/>
        </w:rPr>
        <w:t xml:space="preserve">co najmniej 20 dniowej zwłoki Wykonawcy w realizacji przedmiotu Umowy </w:t>
      </w:r>
    </w:p>
    <w:p w14:paraId="1BDC8E9C" w14:textId="77777777" w:rsidR="00042CB5" w:rsidRPr="00042CB5" w:rsidRDefault="00042CB5" w:rsidP="009D6540">
      <w:pPr>
        <w:pStyle w:val="Akapitzlist"/>
        <w:widowControl w:val="0"/>
        <w:numPr>
          <w:ilvl w:val="0"/>
          <w:numId w:val="84"/>
        </w:numPr>
        <w:suppressAutoHyphens/>
        <w:spacing w:after="0"/>
        <w:contextualSpacing w:val="0"/>
        <w:rPr>
          <w:rFonts w:asciiTheme="minorHAnsi" w:hAnsiTheme="minorHAnsi" w:cstheme="minorHAnsi"/>
          <w:color w:val="000000" w:themeColor="text1"/>
          <w:sz w:val="22"/>
          <w:szCs w:val="22"/>
        </w:rPr>
      </w:pPr>
      <w:r w:rsidRPr="00042CB5">
        <w:rPr>
          <w:rFonts w:asciiTheme="minorHAnsi" w:hAnsiTheme="minorHAnsi" w:cstheme="minorHAnsi"/>
          <w:color w:val="000000" w:themeColor="text1"/>
          <w:sz w:val="22"/>
          <w:szCs w:val="22"/>
        </w:rPr>
        <w:t>co najmniej jednorazowej rażącej zwłoki Wykonawcy w wykonaniu Umowy, rozumianej jako okres przekraczający 10 dni od dnia pisemnego wezwania przez Zamawiającego Wykonawcy do wykonania danego świadczenia lub zaniechania przez Wykonawcę realizacji świadczenia,</w:t>
      </w:r>
    </w:p>
    <w:p w14:paraId="7757BEE6" w14:textId="77777777" w:rsidR="00042CB5" w:rsidRPr="00042CB5" w:rsidRDefault="00042CB5" w:rsidP="009D6540">
      <w:pPr>
        <w:pStyle w:val="Akapitzlist"/>
        <w:widowControl w:val="0"/>
        <w:numPr>
          <w:ilvl w:val="0"/>
          <w:numId w:val="84"/>
        </w:numPr>
        <w:suppressAutoHyphens/>
        <w:spacing w:after="0"/>
        <w:contextualSpacing w:val="0"/>
        <w:rPr>
          <w:rFonts w:asciiTheme="minorHAnsi" w:hAnsiTheme="minorHAnsi" w:cstheme="minorHAnsi"/>
          <w:color w:val="000000" w:themeColor="text1"/>
          <w:sz w:val="22"/>
          <w:szCs w:val="22"/>
        </w:rPr>
      </w:pPr>
      <w:r w:rsidRPr="00042CB5">
        <w:rPr>
          <w:rFonts w:asciiTheme="minorHAnsi" w:hAnsiTheme="minorHAnsi" w:cstheme="minorHAnsi"/>
          <w:color w:val="000000" w:themeColor="text1"/>
          <w:sz w:val="22"/>
          <w:szCs w:val="22"/>
        </w:rPr>
        <w:t>nieprzestrzegania przepisów prawa oraz wytycznych Zamawiającego koniecznych do należytej realizacji przedmiotu Umowy – pod warunkiem wcześniejszego wezwania do usunięcia naruszeń lub należytego wykonania Umowy wraz z wyznaczeniem Wykonawcy odpowiedniego terminu, który bezskutecznie upłynął,</w:t>
      </w:r>
    </w:p>
    <w:p w14:paraId="7C4381A6" w14:textId="77777777" w:rsidR="00042CB5" w:rsidRPr="00042CB5" w:rsidRDefault="00042CB5" w:rsidP="009D6540">
      <w:pPr>
        <w:pStyle w:val="Akapitzlist"/>
        <w:widowControl w:val="0"/>
        <w:numPr>
          <w:ilvl w:val="0"/>
          <w:numId w:val="84"/>
        </w:numPr>
        <w:suppressAutoHyphens/>
        <w:spacing w:after="0"/>
        <w:contextualSpacing w:val="0"/>
        <w:rPr>
          <w:rFonts w:asciiTheme="minorHAnsi" w:hAnsiTheme="minorHAnsi" w:cstheme="minorHAnsi"/>
          <w:color w:val="000000" w:themeColor="text1"/>
          <w:sz w:val="22"/>
          <w:szCs w:val="22"/>
        </w:rPr>
      </w:pPr>
      <w:r w:rsidRPr="00042CB5">
        <w:rPr>
          <w:rFonts w:asciiTheme="minorHAnsi" w:hAnsiTheme="minorHAnsi" w:cstheme="minorHAnsi"/>
          <w:color w:val="000000" w:themeColor="text1"/>
          <w:sz w:val="22"/>
          <w:szCs w:val="22"/>
        </w:rPr>
        <w:t>popełnienia przez Wykonawcę błędu, zawinionego w związku z realizacją przedmiotu Umowy, skutkującego utratą dofinansowania lub wykluczeniem z Projektu Zamawiającego.</w:t>
      </w:r>
    </w:p>
    <w:p w14:paraId="44D1C680" w14:textId="77777777" w:rsidR="00042CB5" w:rsidRPr="00042CB5" w:rsidRDefault="00042CB5" w:rsidP="009D6540">
      <w:pPr>
        <w:pStyle w:val="Akapitzlist"/>
        <w:widowControl w:val="0"/>
        <w:numPr>
          <w:ilvl w:val="0"/>
          <w:numId w:val="83"/>
        </w:numPr>
        <w:suppressAutoHyphens/>
        <w:spacing w:after="0"/>
        <w:contextualSpacing w:val="0"/>
        <w:rPr>
          <w:rFonts w:asciiTheme="minorHAnsi" w:hAnsiTheme="minorHAnsi" w:cstheme="minorHAnsi"/>
          <w:sz w:val="22"/>
          <w:szCs w:val="22"/>
        </w:rPr>
      </w:pPr>
      <w:r w:rsidRPr="00042CB5">
        <w:rPr>
          <w:rFonts w:asciiTheme="minorHAnsi" w:hAnsiTheme="minorHAnsi" w:cstheme="minorHAnsi"/>
          <w:sz w:val="22"/>
          <w:szCs w:val="22"/>
        </w:rPr>
        <w:t xml:space="preserve">W </w:t>
      </w:r>
      <w:r w:rsidRPr="00042CB5">
        <w:rPr>
          <w:rFonts w:asciiTheme="minorHAnsi" w:hAnsiTheme="minorHAnsi" w:cstheme="minorHAnsi"/>
          <w:color w:val="000000"/>
          <w:sz w:val="22"/>
          <w:szCs w:val="22"/>
        </w:rPr>
        <w:t>razie</w:t>
      </w:r>
      <w:r w:rsidRPr="00042CB5">
        <w:rPr>
          <w:rFonts w:asciiTheme="minorHAnsi" w:hAnsiTheme="minorHAnsi" w:cstheme="minorHAnsi"/>
          <w:sz w:val="22"/>
          <w:szCs w:val="22"/>
        </w:rPr>
        <w:t xml:space="preserve"> odstąpienia od umowy, Wykonawca ma obowiązek:</w:t>
      </w:r>
    </w:p>
    <w:p w14:paraId="3EB8E674" w14:textId="77777777" w:rsidR="00042CB5" w:rsidRPr="00042CB5" w:rsidRDefault="00042CB5" w:rsidP="009D6540">
      <w:pPr>
        <w:pStyle w:val="Akapitzlist"/>
        <w:widowControl w:val="0"/>
        <w:numPr>
          <w:ilvl w:val="0"/>
          <w:numId w:val="85"/>
        </w:numPr>
        <w:suppressAutoHyphens/>
        <w:spacing w:after="0"/>
        <w:contextualSpacing w:val="0"/>
        <w:rPr>
          <w:rFonts w:asciiTheme="minorHAnsi" w:hAnsiTheme="minorHAnsi" w:cstheme="minorHAnsi"/>
          <w:color w:val="000000"/>
          <w:sz w:val="22"/>
          <w:szCs w:val="22"/>
        </w:rPr>
      </w:pPr>
      <w:r w:rsidRPr="00042CB5">
        <w:rPr>
          <w:rFonts w:asciiTheme="minorHAnsi" w:hAnsiTheme="minorHAnsi" w:cstheme="minorHAnsi"/>
          <w:color w:val="000000"/>
          <w:sz w:val="22"/>
          <w:szCs w:val="22"/>
        </w:rPr>
        <w:t>natychmiastowego wstrzymania prowadzonych prac,</w:t>
      </w:r>
    </w:p>
    <w:p w14:paraId="566DD4B1" w14:textId="77777777" w:rsidR="00042CB5" w:rsidRPr="00042CB5" w:rsidRDefault="00042CB5" w:rsidP="009D6540">
      <w:pPr>
        <w:pStyle w:val="Akapitzlist"/>
        <w:widowControl w:val="0"/>
        <w:numPr>
          <w:ilvl w:val="0"/>
          <w:numId w:val="85"/>
        </w:numPr>
        <w:suppressAutoHyphens/>
        <w:spacing w:after="0"/>
        <w:contextualSpacing w:val="0"/>
        <w:rPr>
          <w:rFonts w:asciiTheme="minorHAnsi" w:hAnsiTheme="minorHAnsi" w:cstheme="minorHAnsi"/>
          <w:color w:val="000000"/>
          <w:sz w:val="22"/>
          <w:szCs w:val="22"/>
        </w:rPr>
      </w:pPr>
      <w:r w:rsidRPr="00042CB5">
        <w:rPr>
          <w:rFonts w:asciiTheme="minorHAnsi" w:hAnsiTheme="minorHAnsi" w:cstheme="minorHAnsi"/>
          <w:color w:val="000000"/>
          <w:sz w:val="22"/>
          <w:szCs w:val="22"/>
        </w:rPr>
        <w:t>zabezpieczenia przerwanych prac na koszt własny,</w:t>
      </w:r>
    </w:p>
    <w:p w14:paraId="4E85815C" w14:textId="77777777" w:rsidR="00042CB5" w:rsidRPr="00042CB5" w:rsidRDefault="00042CB5" w:rsidP="009D6540">
      <w:pPr>
        <w:pStyle w:val="Akapitzlist"/>
        <w:widowControl w:val="0"/>
        <w:numPr>
          <w:ilvl w:val="0"/>
          <w:numId w:val="85"/>
        </w:numPr>
        <w:suppressAutoHyphens/>
        <w:spacing w:after="0"/>
        <w:contextualSpacing w:val="0"/>
        <w:rPr>
          <w:rFonts w:asciiTheme="minorHAnsi" w:hAnsiTheme="minorHAnsi" w:cstheme="minorHAnsi"/>
          <w:color w:val="000000"/>
          <w:sz w:val="22"/>
          <w:szCs w:val="22"/>
        </w:rPr>
      </w:pPr>
      <w:r w:rsidRPr="00042CB5">
        <w:rPr>
          <w:rFonts w:asciiTheme="minorHAnsi" w:hAnsiTheme="minorHAnsi" w:cstheme="minorHAnsi"/>
          <w:color w:val="000000"/>
          <w:sz w:val="22"/>
          <w:szCs w:val="22"/>
        </w:rPr>
        <w:t>sporządzenia w terminie 14 dni od daty odstąpienia od umowy, przy udziale Zamawiającego, szczegółowego protokołu zakończonych prac, według stanu na dzień odstąpienia,</w:t>
      </w:r>
    </w:p>
    <w:p w14:paraId="72C0984F" w14:textId="77777777" w:rsidR="00042CB5" w:rsidRPr="00042CB5" w:rsidRDefault="00042CB5" w:rsidP="009D6540">
      <w:pPr>
        <w:pStyle w:val="Akapitzlist"/>
        <w:widowControl w:val="0"/>
        <w:numPr>
          <w:ilvl w:val="0"/>
          <w:numId w:val="85"/>
        </w:numPr>
        <w:suppressAutoHyphens/>
        <w:spacing w:after="0"/>
        <w:contextualSpacing w:val="0"/>
        <w:rPr>
          <w:rFonts w:asciiTheme="minorHAnsi" w:hAnsiTheme="minorHAnsi" w:cstheme="minorHAnsi"/>
          <w:color w:val="000000"/>
          <w:sz w:val="22"/>
          <w:szCs w:val="22"/>
        </w:rPr>
      </w:pPr>
      <w:r w:rsidRPr="00042CB5">
        <w:rPr>
          <w:rFonts w:asciiTheme="minorHAnsi" w:hAnsiTheme="minorHAnsi" w:cstheme="minorHAnsi"/>
          <w:color w:val="000000"/>
          <w:sz w:val="22"/>
          <w:szCs w:val="22"/>
        </w:rPr>
        <w:t>przekazania Zamawiającemu wszelkich praw, tytułów itp. dotyczących przedmiotu umowy aktualnych na dzień rozwiąza</w:t>
      </w:r>
      <w:r w:rsidRPr="00042CB5">
        <w:rPr>
          <w:rFonts w:asciiTheme="minorHAnsi" w:hAnsiTheme="minorHAnsi" w:cstheme="minorHAnsi"/>
          <w:sz w:val="22"/>
          <w:szCs w:val="22"/>
        </w:rPr>
        <w:t>nia</w:t>
      </w:r>
    </w:p>
    <w:p w14:paraId="61A0127F" w14:textId="77777777" w:rsidR="00042CB5" w:rsidRPr="00042CB5" w:rsidRDefault="00042CB5" w:rsidP="00042CB5">
      <w:pPr>
        <w:tabs>
          <w:tab w:val="left" w:pos="13"/>
        </w:tabs>
        <w:spacing w:after="0"/>
        <w:rPr>
          <w:rFonts w:asciiTheme="minorHAnsi" w:hAnsiTheme="minorHAnsi" w:cstheme="minorHAnsi"/>
          <w:bCs/>
          <w:sz w:val="22"/>
          <w:szCs w:val="22"/>
        </w:rPr>
      </w:pPr>
    </w:p>
    <w:p w14:paraId="54F27F75" w14:textId="77777777" w:rsidR="00042CB5" w:rsidRPr="00042CB5" w:rsidRDefault="00042CB5" w:rsidP="00042CB5">
      <w:pPr>
        <w:keepNext/>
        <w:keepLines/>
        <w:spacing w:after="0"/>
        <w:ind w:left="59" w:right="10"/>
        <w:jc w:val="center"/>
        <w:outlineLvl w:val="0"/>
        <w:rPr>
          <w:rFonts w:asciiTheme="minorHAnsi" w:eastAsia="Tahoma" w:hAnsiTheme="minorHAnsi" w:cstheme="minorHAnsi"/>
          <w:b/>
          <w:sz w:val="22"/>
          <w:szCs w:val="22"/>
        </w:rPr>
      </w:pPr>
      <w:r w:rsidRPr="00042CB5">
        <w:rPr>
          <w:rFonts w:asciiTheme="minorHAnsi" w:eastAsia="Tahoma" w:hAnsiTheme="minorHAnsi" w:cstheme="minorHAnsi"/>
          <w:b/>
          <w:sz w:val="22"/>
          <w:szCs w:val="22"/>
        </w:rPr>
        <w:t>§ 7</w:t>
      </w:r>
    </w:p>
    <w:p w14:paraId="761085DD" w14:textId="77777777" w:rsidR="00042CB5" w:rsidRPr="00042CB5" w:rsidRDefault="00042CB5" w:rsidP="00042CB5">
      <w:pPr>
        <w:keepNext/>
        <w:keepLines/>
        <w:spacing w:after="0"/>
        <w:ind w:left="59" w:right="10"/>
        <w:jc w:val="center"/>
        <w:outlineLvl w:val="0"/>
        <w:rPr>
          <w:rFonts w:asciiTheme="minorHAnsi" w:eastAsia="Tahoma" w:hAnsiTheme="minorHAnsi" w:cstheme="minorHAnsi"/>
          <w:b/>
          <w:sz w:val="22"/>
          <w:szCs w:val="22"/>
        </w:rPr>
      </w:pPr>
      <w:r w:rsidRPr="00042CB5">
        <w:rPr>
          <w:rFonts w:asciiTheme="minorHAnsi" w:eastAsia="Tahoma" w:hAnsiTheme="minorHAnsi" w:cstheme="minorHAnsi"/>
          <w:b/>
          <w:sz w:val="22"/>
          <w:szCs w:val="22"/>
        </w:rPr>
        <w:t>KARY UMOWNE</w:t>
      </w:r>
    </w:p>
    <w:p w14:paraId="72EC71BC" w14:textId="77777777" w:rsidR="00042CB5" w:rsidRPr="0076669E" w:rsidRDefault="00042CB5" w:rsidP="009D6540">
      <w:pPr>
        <w:numPr>
          <w:ilvl w:val="0"/>
          <w:numId w:val="76"/>
        </w:numPr>
        <w:suppressAutoHyphens w:val="0"/>
        <w:overflowPunct/>
        <w:autoSpaceDE/>
        <w:spacing w:after="0"/>
        <w:ind w:left="360" w:right="49" w:hanging="360"/>
        <w:textAlignment w:val="auto"/>
        <w:rPr>
          <w:rFonts w:asciiTheme="minorHAnsi" w:eastAsia="Tahoma" w:hAnsiTheme="minorHAnsi" w:cstheme="minorHAnsi"/>
          <w:bCs/>
          <w:sz w:val="22"/>
          <w:szCs w:val="22"/>
        </w:rPr>
      </w:pPr>
      <w:r w:rsidRPr="0076669E">
        <w:rPr>
          <w:rFonts w:asciiTheme="minorHAnsi" w:eastAsia="Tahoma" w:hAnsiTheme="minorHAnsi" w:cstheme="minorHAnsi"/>
          <w:bCs/>
          <w:sz w:val="22"/>
          <w:szCs w:val="22"/>
        </w:rPr>
        <w:t xml:space="preserve">Wykonawca zapłaci Zamawiającemu kary umowne w następujących przypadkach oraz wysokościach:  </w:t>
      </w:r>
    </w:p>
    <w:p w14:paraId="73D41C46" w14:textId="77777777" w:rsidR="00042CB5" w:rsidRPr="0076669E" w:rsidRDefault="00042CB5" w:rsidP="009D6540">
      <w:pPr>
        <w:numPr>
          <w:ilvl w:val="0"/>
          <w:numId w:val="86"/>
        </w:numPr>
        <w:suppressAutoHyphens w:val="0"/>
        <w:overflowPunct/>
        <w:autoSpaceDE/>
        <w:spacing w:after="0"/>
        <w:ind w:left="723" w:right="49" w:hanging="360"/>
        <w:textAlignment w:val="auto"/>
        <w:rPr>
          <w:rFonts w:asciiTheme="minorHAnsi" w:eastAsia="Tahoma" w:hAnsiTheme="minorHAnsi" w:cstheme="minorHAnsi"/>
          <w:bCs/>
          <w:sz w:val="22"/>
          <w:szCs w:val="22"/>
        </w:rPr>
      </w:pPr>
      <w:r w:rsidRPr="0076669E">
        <w:rPr>
          <w:rFonts w:asciiTheme="minorHAnsi" w:eastAsia="Tahoma" w:hAnsiTheme="minorHAnsi" w:cstheme="minorHAnsi"/>
          <w:bCs/>
          <w:sz w:val="22"/>
          <w:szCs w:val="22"/>
        </w:rPr>
        <w:t xml:space="preserve">za zwłokę w wykonaniu Przedmiotu Umowy w stosunku do terminu określonego w § 2 ust. 1 Umowy - w wysokości 5% </w:t>
      </w:r>
      <w:r w:rsidRPr="0076669E">
        <w:rPr>
          <w:rFonts w:asciiTheme="minorHAnsi" w:eastAsia="Arial" w:hAnsiTheme="minorHAnsi" w:cstheme="minorHAnsi"/>
          <w:sz w:val="22"/>
          <w:szCs w:val="22"/>
        </w:rPr>
        <w:t>Wynagrodzenia netto Wykonawcy</w:t>
      </w:r>
      <w:r w:rsidRPr="0076669E">
        <w:rPr>
          <w:rFonts w:asciiTheme="minorHAnsi" w:eastAsia="Tahoma" w:hAnsiTheme="minorHAnsi" w:cstheme="minorHAnsi"/>
          <w:bCs/>
          <w:sz w:val="22"/>
          <w:szCs w:val="22"/>
        </w:rPr>
        <w:t xml:space="preserve"> za każdy dzień zwłoki, </w:t>
      </w:r>
    </w:p>
    <w:p w14:paraId="2B4DA7AF" w14:textId="6E1F9DD0" w:rsidR="00042CB5" w:rsidRPr="0076669E" w:rsidRDefault="00042CB5" w:rsidP="009D6540">
      <w:pPr>
        <w:numPr>
          <w:ilvl w:val="0"/>
          <w:numId w:val="86"/>
        </w:numPr>
        <w:suppressAutoHyphens w:val="0"/>
        <w:overflowPunct/>
        <w:autoSpaceDE/>
        <w:spacing w:after="0"/>
        <w:ind w:left="723" w:right="49" w:hanging="360"/>
        <w:textAlignment w:val="auto"/>
        <w:rPr>
          <w:rFonts w:asciiTheme="minorHAnsi" w:eastAsia="Tahoma" w:hAnsiTheme="minorHAnsi" w:cstheme="minorHAnsi"/>
          <w:bCs/>
          <w:sz w:val="22"/>
          <w:szCs w:val="22"/>
        </w:rPr>
      </w:pPr>
      <w:r w:rsidRPr="0076669E">
        <w:rPr>
          <w:rFonts w:asciiTheme="minorHAnsi" w:eastAsia="Arial" w:hAnsiTheme="minorHAnsi" w:cstheme="minorHAnsi"/>
          <w:sz w:val="22"/>
          <w:szCs w:val="22"/>
        </w:rPr>
        <w:t xml:space="preserve">Wykonawca zapłaci Zamawiającemu karę umowną z tytułu zwłoki w przekroczenia terminów wynikających z SLA – umowy o poziomie świadczenia usług. (Załącznik nr </w:t>
      </w:r>
      <w:r w:rsidR="00CA4533" w:rsidRPr="0076669E">
        <w:rPr>
          <w:rFonts w:asciiTheme="minorHAnsi" w:eastAsia="Arial" w:hAnsiTheme="minorHAnsi" w:cstheme="minorHAnsi"/>
          <w:sz w:val="22"/>
          <w:szCs w:val="22"/>
        </w:rPr>
        <w:t>1</w:t>
      </w:r>
      <w:r w:rsidRPr="0076669E">
        <w:rPr>
          <w:rFonts w:asciiTheme="minorHAnsi" w:eastAsia="Arial" w:hAnsiTheme="minorHAnsi" w:cstheme="minorHAnsi"/>
          <w:sz w:val="22"/>
          <w:szCs w:val="22"/>
        </w:rPr>
        <w:t xml:space="preserve"> do Umowy) w wysokości: </w:t>
      </w:r>
    </w:p>
    <w:p w14:paraId="5D26C0F6" w14:textId="77777777" w:rsidR="00042CB5" w:rsidRPr="0076669E" w:rsidRDefault="00042CB5" w:rsidP="009D6540">
      <w:pPr>
        <w:pStyle w:val="Akapitzlist"/>
        <w:numPr>
          <w:ilvl w:val="0"/>
          <w:numId w:val="87"/>
        </w:numPr>
        <w:spacing w:after="0"/>
        <w:ind w:right="49"/>
        <w:rPr>
          <w:rFonts w:asciiTheme="minorHAnsi" w:eastAsia="Arial" w:hAnsiTheme="minorHAnsi" w:cstheme="minorHAnsi"/>
          <w:sz w:val="22"/>
          <w:szCs w:val="22"/>
        </w:rPr>
      </w:pPr>
      <w:r w:rsidRPr="0076669E">
        <w:rPr>
          <w:rFonts w:asciiTheme="minorHAnsi" w:eastAsia="Arial" w:hAnsiTheme="minorHAnsi" w:cstheme="minorHAnsi"/>
          <w:sz w:val="22"/>
          <w:szCs w:val="22"/>
        </w:rPr>
        <w:t>0,3% łącznej wartości netto Umowy za każda godzinę zwłoki w zakresie poziomu Critical</w:t>
      </w:r>
    </w:p>
    <w:p w14:paraId="32C575C9" w14:textId="77777777" w:rsidR="00042CB5" w:rsidRPr="00042CB5" w:rsidRDefault="00042CB5" w:rsidP="009D6540">
      <w:pPr>
        <w:pStyle w:val="Akapitzlist"/>
        <w:numPr>
          <w:ilvl w:val="0"/>
          <w:numId w:val="87"/>
        </w:numPr>
        <w:spacing w:after="0"/>
        <w:ind w:right="49"/>
        <w:rPr>
          <w:rFonts w:asciiTheme="minorHAnsi" w:eastAsia="Arial" w:hAnsiTheme="minorHAnsi" w:cstheme="minorHAnsi"/>
          <w:sz w:val="22"/>
          <w:szCs w:val="22"/>
        </w:rPr>
      </w:pPr>
      <w:r w:rsidRPr="0076669E">
        <w:rPr>
          <w:rFonts w:asciiTheme="minorHAnsi" w:eastAsia="Arial" w:hAnsiTheme="minorHAnsi" w:cstheme="minorHAnsi"/>
          <w:sz w:val="22"/>
          <w:szCs w:val="22"/>
        </w:rPr>
        <w:t>0,2% łącznej wartości netto Umowy za każda godzinę zwłoki w zakresie poziomu</w:t>
      </w:r>
      <w:r w:rsidRPr="00042CB5">
        <w:rPr>
          <w:rFonts w:asciiTheme="minorHAnsi" w:eastAsia="Arial" w:hAnsiTheme="minorHAnsi" w:cstheme="minorHAnsi"/>
          <w:sz w:val="22"/>
          <w:szCs w:val="22"/>
        </w:rPr>
        <w:t xml:space="preserve"> 3</w:t>
      </w:r>
    </w:p>
    <w:p w14:paraId="5C446062" w14:textId="77777777" w:rsidR="00042CB5" w:rsidRPr="00042CB5" w:rsidRDefault="00042CB5" w:rsidP="009D6540">
      <w:pPr>
        <w:pStyle w:val="Akapitzlist"/>
        <w:numPr>
          <w:ilvl w:val="0"/>
          <w:numId w:val="87"/>
        </w:numPr>
        <w:spacing w:after="0"/>
        <w:ind w:right="49"/>
        <w:rPr>
          <w:rFonts w:asciiTheme="minorHAnsi" w:eastAsia="Arial" w:hAnsiTheme="minorHAnsi" w:cstheme="minorHAnsi"/>
          <w:sz w:val="22"/>
          <w:szCs w:val="22"/>
        </w:rPr>
      </w:pPr>
      <w:r w:rsidRPr="00042CB5">
        <w:rPr>
          <w:rFonts w:asciiTheme="minorHAnsi" w:eastAsia="Arial" w:hAnsiTheme="minorHAnsi" w:cstheme="minorHAnsi"/>
          <w:sz w:val="22"/>
          <w:szCs w:val="22"/>
        </w:rPr>
        <w:t>0,1% łącznej wartości netto Umowy za każda godzinę zwłoki w zakresie poziomu 2</w:t>
      </w:r>
    </w:p>
    <w:p w14:paraId="46326A91" w14:textId="77777777" w:rsidR="00042CB5" w:rsidRPr="00042CB5" w:rsidRDefault="00042CB5" w:rsidP="009D6540">
      <w:pPr>
        <w:pStyle w:val="Akapitzlist"/>
        <w:numPr>
          <w:ilvl w:val="0"/>
          <w:numId w:val="87"/>
        </w:numPr>
        <w:spacing w:after="0"/>
        <w:ind w:right="49"/>
        <w:rPr>
          <w:rFonts w:asciiTheme="minorHAnsi" w:eastAsia="Tahoma" w:hAnsiTheme="minorHAnsi" w:cstheme="minorHAnsi"/>
          <w:bCs/>
          <w:sz w:val="22"/>
          <w:szCs w:val="22"/>
        </w:rPr>
      </w:pPr>
      <w:r w:rsidRPr="00042CB5">
        <w:rPr>
          <w:rFonts w:asciiTheme="minorHAnsi" w:eastAsia="Arial" w:hAnsiTheme="minorHAnsi" w:cstheme="minorHAnsi"/>
          <w:sz w:val="22"/>
          <w:szCs w:val="22"/>
        </w:rPr>
        <w:t>0,05% łącznej wartości netto Umowy za każda godzinę zwłoki w zakresie poziomu 1</w:t>
      </w:r>
    </w:p>
    <w:p w14:paraId="172F03C9" w14:textId="77777777" w:rsidR="00042CB5" w:rsidRPr="00042CB5" w:rsidRDefault="00042CB5" w:rsidP="009D6540">
      <w:pPr>
        <w:numPr>
          <w:ilvl w:val="0"/>
          <w:numId w:val="86"/>
        </w:numPr>
        <w:suppressAutoHyphens w:val="0"/>
        <w:overflowPunct/>
        <w:autoSpaceDE/>
        <w:spacing w:after="0"/>
        <w:ind w:left="723" w:right="49" w:hanging="360"/>
        <w:textAlignment w:val="auto"/>
        <w:rPr>
          <w:rFonts w:asciiTheme="minorHAnsi" w:eastAsia="Tahoma" w:hAnsiTheme="minorHAnsi" w:cstheme="minorHAnsi"/>
          <w:bCs/>
          <w:sz w:val="22"/>
          <w:szCs w:val="22"/>
        </w:rPr>
      </w:pPr>
      <w:r w:rsidRPr="00042CB5">
        <w:rPr>
          <w:rFonts w:asciiTheme="minorHAnsi" w:eastAsia="Tahoma" w:hAnsiTheme="minorHAnsi" w:cstheme="minorHAnsi"/>
          <w:bCs/>
          <w:sz w:val="22"/>
          <w:szCs w:val="22"/>
        </w:rPr>
        <w:t>za odstąpienie od Umowy z przyczyn leżących po stronie Wykonawcy– w wysokości 30% Wynagrodzenia</w:t>
      </w:r>
      <w:r w:rsidRPr="00042CB5">
        <w:rPr>
          <w:rFonts w:asciiTheme="minorHAnsi" w:eastAsia="Arial" w:hAnsiTheme="minorHAnsi" w:cstheme="minorHAnsi"/>
          <w:sz w:val="22"/>
          <w:szCs w:val="22"/>
        </w:rPr>
        <w:t xml:space="preserve"> netto Wykonawcy</w:t>
      </w:r>
      <w:r w:rsidRPr="00042CB5">
        <w:rPr>
          <w:rFonts w:asciiTheme="minorHAnsi" w:eastAsia="Tahoma" w:hAnsiTheme="minorHAnsi" w:cstheme="minorHAnsi"/>
          <w:bCs/>
          <w:sz w:val="22"/>
          <w:szCs w:val="22"/>
        </w:rPr>
        <w:t xml:space="preserve">,  </w:t>
      </w:r>
    </w:p>
    <w:p w14:paraId="01B0F7F6" w14:textId="77777777" w:rsidR="00042CB5" w:rsidRPr="00042CB5" w:rsidRDefault="00042CB5" w:rsidP="009D6540">
      <w:pPr>
        <w:pStyle w:val="Akapitzlist"/>
        <w:numPr>
          <w:ilvl w:val="0"/>
          <w:numId w:val="76"/>
        </w:numPr>
        <w:overflowPunct w:val="0"/>
        <w:autoSpaceDE w:val="0"/>
        <w:autoSpaceDN w:val="0"/>
        <w:adjustRightInd w:val="0"/>
        <w:spacing w:after="0"/>
        <w:ind w:left="360" w:hanging="360"/>
        <w:textAlignment w:val="baseline"/>
        <w:rPr>
          <w:rFonts w:asciiTheme="minorHAnsi" w:hAnsiTheme="minorHAnsi" w:cstheme="minorHAnsi"/>
          <w:bCs/>
          <w:sz w:val="22"/>
          <w:szCs w:val="22"/>
        </w:rPr>
      </w:pPr>
      <w:r w:rsidRPr="00042CB5">
        <w:rPr>
          <w:rFonts w:asciiTheme="minorHAnsi" w:hAnsiTheme="minorHAnsi" w:cstheme="minorHAnsi"/>
          <w:bCs/>
          <w:sz w:val="22"/>
          <w:szCs w:val="22"/>
        </w:rPr>
        <w:t>W przypadku odstąpienia od umowy z winy Wykonawcy lub Zamawiającego druga strona może dochodzić od strony winnej kary umownej w wysokości do 30% wartości netto umowy.</w:t>
      </w:r>
    </w:p>
    <w:p w14:paraId="7D2545D8" w14:textId="77777777" w:rsidR="00042CB5" w:rsidRPr="00042CB5" w:rsidRDefault="00042CB5" w:rsidP="009D6540">
      <w:pPr>
        <w:numPr>
          <w:ilvl w:val="0"/>
          <w:numId w:val="76"/>
        </w:numPr>
        <w:suppressAutoHyphens w:val="0"/>
        <w:overflowPunct/>
        <w:autoSpaceDE/>
        <w:spacing w:after="0"/>
        <w:ind w:left="360" w:right="49" w:hanging="360"/>
        <w:textAlignment w:val="auto"/>
        <w:rPr>
          <w:rFonts w:asciiTheme="minorHAnsi" w:eastAsia="Tahoma" w:hAnsiTheme="minorHAnsi" w:cstheme="minorHAnsi"/>
          <w:bCs/>
          <w:sz w:val="22"/>
          <w:szCs w:val="22"/>
        </w:rPr>
      </w:pPr>
      <w:r w:rsidRPr="00042CB5">
        <w:rPr>
          <w:rFonts w:asciiTheme="minorHAnsi" w:eastAsia="Tahoma" w:hAnsiTheme="minorHAnsi" w:cstheme="minorHAnsi"/>
          <w:bCs/>
          <w:sz w:val="22"/>
          <w:szCs w:val="22"/>
        </w:rPr>
        <w:t xml:space="preserve">Naliczenie przez Zamawiającego kary umownej następuje poprzez sporządzenie noty księgowej wraz ze    wskazaniem podstawy naliczenia. </w:t>
      </w:r>
    </w:p>
    <w:p w14:paraId="19F5797E" w14:textId="77777777" w:rsidR="00042CB5" w:rsidRPr="00042CB5" w:rsidRDefault="00042CB5" w:rsidP="009D6540">
      <w:pPr>
        <w:numPr>
          <w:ilvl w:val="0"/>
          <w:numId w:val="76"/>
        </w:numPr>
        <w:suppressAutoHyphens w:val="0"/>
        <w:overflowPunct/>
        <w:autoSpaceDE/>
        <w:spacing w:after="0"/>
        <w:ind w:left="360" w:right="49" w:hanging="360"/>
        <w:textAlignment w:val="auto"/>
        <w:rPr>
          <w:rFonts w:asciiTheme="minorHAnsi" w:eastAsia="Tahoma" w:hAnsiTheme="minorHAnsi" w:cstheme="minorHAnsi"/>
          <w:bCs/>
          <w:sz w:val="22"/>
          <w:szCs w:val="22"/>
        </w:rPr>
      </w:pPr>
      <w:r w:rsidRPr="00042CB5">
        <w:rPr>
          <w:rFonts w:asciiTheme="minorHAnsi" w:eastAsia="Tahoma" w:hAnsiTheme="minorHAnsi" w:cstheme="minorHAnsi"/>
          <w:bCs/>
          <w:sz w:val="22"/>
          <w:szCs w:val="22"/>
        </w:rPr>
        <w:t xml:space="preserve">Zapłata kar umownych następować będzie przelewem na rachunek bankowy Zamawiającego w terminie 14 dni od daty doręczenia Wykonawcy stosownej noty obciążającej. </w:t>
      </w:r>
    </w:p>
    <w:p w14:paraId="7942914A" w14:textId="77777777" w:rsidR="00042CB5" w:rsidRPr="00042CB5" w:rsidRDefault="00042CB5" w:rsidP="009D6540">
      <w:pPr>
        <w:numPr>
          <w:ilvl w:val="0"/>
          <w:numId w:val="76"/>
        </w:numPr>
        <w:suppressAutoHyphens w:val="0"/>
        <w:overflowPunct/>
        <w:autoSpaceDE/>
        <w:spacing w:after="0"/>
        <w:ind w:left="360" w:right="49" w:hanging="360"/>
        <w:textAlignment w:val="auto"/>
        <w:rPr>
          <w:rFonts w:asciiTheme="minorHAnsi" w:eastAsia="Tahoma" w:hAnsiTheme="minorHAnsi" w:cstheme="minorHAnsi"/>
          <w:bCs/>
          <w:sz w:val="22"/>
          <w:szCs w:val="22"/>
        </w:rPr>
      </w:pPr>
      <w:r w:rsidRPr="00042CB5">
        <w:rPr>
          <w:rFonts w:asciiTheme="minorHAnsi" w:eastAsia="Tahoma" w:hAnsiTheme="minorHAnsi" w:cstheme="minorHAnsi"/>
          <w:bCs/>
          <w:sz w:val="22"/>
          <w:szCs w:val="22"/>
        </w:rPr>
        <w:t xml:space="preserve">Łączna wysokość naliczonych Wykonawcy kar umownych nie przekroczy 50% Wynagrodzenia.  </w:t>
      </w:r>
    </w:p>
    <w:p w14:paraId="09CCBEC5" w14:textId="77777777" w:rsidR="00042CB5" w:rsidRPr="00042CB5" w:rsidRDefault="00042CB5" w:rsidP="009D6540">
      <w:pPr>
        <w:numPr>
          <w:ilvl w:val="0"/>
          <w:numId w:val="76"/>
        </w:numPr>
        <w:suppressAutoHyphens w:val="0"/>
        <w:overflowPunct/>
        <w:autoSpaceDE/>
        <w:spacing w:after="0"/>
        <w:ind w:left="360" w:right="49" w:hanging="360"/>
        <w:textAlignment w:val="auto"/>
        <w:rPr>
          <w:rFonts w:asciiTheme="minorHAnsi" w:eastAsia="Tahoma" w:hAnsiTheme="minorHAnsi" w:cstheme="minorHAnsi"/>
          <w:bCs/>
          <w:sz w:val="22"/>
          <w:szCs w:val="22"/>
        </w:rPr>
      </w:pPr>
      <w:r w:rsidRPr="00042CB5">
        <w:rPr>
          <w:rFonts w:asciiTheme="minorHAnsi" w:eastAsia="Tahoma" w:hAnsiTheme="minorHAnsi" w:cstheme="minorHAnsi"/>
          <w:bCs/>
          <w:sz w:val="22"/>
          <w:szCs w:val="22"/>
        </w:rPr>
        <w:t xml:space="preserve">Zamawiający zobowiązuje się do wezwania Wykonawcy do złożenia wyjaśnień przed naliczeniem kary umownej co do okoliczności mających być podstawą naliczenia kary umownej. </w:t>
      </w:r>
    </w:p>
    <w:p w14:paraId="0EBF3AD9" w14:textId="77777777" w:rsidR="00042CB5" w:rsidRPr="00042CB5" w:rsidRDefault="00042CB5" w:rsidP="009D6540">
      <w:pPr>
        <w:numPr>
          <w:ilvl w:val="0"/>
          <w:numId w:val="76"/>
        </w:numPr>
        <w:suppressAutoHyphens w:val="0"/>
        <w:overflowPunct/>
        <w:autoSpaceDE/>
        <w:spacing w:after="0"/>
        <w:ind w:left="360" w:right="49" w:hanging="360"/>
        <w:textAlignment w:val="auto"/>
        <w:rPr>
          <w:rFonts w:asciiTheme="minorHAnsi" w:eastAsia="Tahoma" w:hAnsiTheme="minorHAnsi" w:cstheme="minorHAnsi"/>
          <w:bCs/>
          <w:sz w:val="22"/>
          <w:szCs w:val="22"/>
        </w:rPr>
      </w:pPr>
      <w:r w:rsidRPr="00042CB5">
        <w:rPr>
          <w:rFonts w:asciiTheme="minorHAnsi" w:eastAsia="Tahoma" w:hAnsiTheme="minorHAnsi" w:cstheme="minorHAnsi"/>
          <w:bCs/>
          <w:sz w:val="22"/>
          <w:szCs w:val="22"/>
        </w:rPr>
        <w:t xml:space="preserve">Zamawiającemu przysługuje prawo do potrącania wszelkich naliczonych kar umownych z wszelkich wierzytelności przysługujących Wykonawcy wobec Zamawiającego, na co Wykonawca wyraża niniejszym zgodę. </w:t>
      </w:r>
    </w:p>
    <w:p w14:paraId="594161E9" w14:textId="77777777" w:rsidR="00042CB5" w:rsidRPr="00042CB5" w:rsidRDefault="00042CB5" w:rsidP="009D6540">
      <w:pPr>
        <w:numPr>
          <w:ilvl w:val="0"/>
          <w:numId w:val="76"/>
        </w:numPr>
        <w:suppressAutoHyphens w:val="0"/>
        <w:overflowPunct/>
        <w:autoSpaceDE/>
        <w:spacing w:after="0"/>
        <w:ind w:left="360" w:right="49" w:hanging="360"/>
        <w:textAlignment w:val="auto"/>
        <w:rPr>
          <w:rFonts w:asciiTheme="minorHAnsi" w:eastAsia="Tahoma" w:hAnsiTheme="minorHAnsi" w:cstheme="minorHAnsi"/>
          <w:bCs/>
          <w:sz w:val="22"/>
          <w:szCs w:val="22"/>
        </w:rPr>
      </w:pPr>
      <w:r w:rsidRPr="00042CB5">
        <w:rPr>
          <w:rFonts w:asciiTheme="minorHAnsi" w:eastAsia="Tahoma" w:hAnsiTheme="minorHAnsi" w:cstheme="minorHAnsi"/>
          <w:bCs/>
          <w:sz w:val="22"/>
          <w:szCs w:val="22"/>
        </w:rPr>
        <w:t xml:space="preserve">Wykonawca ponosi wobec Zamawiającego nieograniczoną odpowiedzialność odszkodowawczą, tak kontraktową jak i deliktową, za wszelkie szkody wyrządzone przez Wykonawcę i podmioty, którymi Wykonawca posługiwał się przy realizacji Umowy, wynikłe w związku z wykonywaniem Umowy. </w:t>
      </w:r>
    </w:p>
    <w:p w14:paraId="3C5601A2" w14:textId="77777777" w:rsidR="00042CB5" w:rsidRPr="00042CB5" w:rsidRDefault="00042CB5" w:rsidP="009D6540">
      <w:pPr>
        <w:numPr>
          <w:ilvl w:val="0"/>
          <w:numId w:val="76"/>
        </w:numPr>
        <w:suppressAutoHyphens w:val="0"/>
        <w:overflowPunct/>
        <w:autoSpaceDE/>
        <w:spacing w:after="0"/>
        <w:ind w:left="360" w:right="49" w:hanging="360"/>
        <w:textAlignment w:val="auto"/>
        <w:rPr>
          <w:rFonts w:asciiTheme="minorHAnsi" w:eastAsia="Tahoma" w:hAnsiTheme="minorHAnsi" w:cstheme="minorHAnsi"/>
          <w:bCs/>
          <w:sz w:val="22"/>
          <w:szCs w:val="22"/>
        </w:rPr>
      </w:pPr>
      <w:r w:rsidRPr="00042CB5">
        <w:rPr>
          <w:rFonts w:asciiTheme="minorHAnsi" w:eastAsia="Tahoma" w:hAnsiTheme="minorHAnsi" w:cstheme="minorHAnsi"/>
          <w:bCs/>
          <w:sz w:val="22"/>
          <w:szCs w:val="22"/>
        </w:rPr>
        <w:t xml:space="preserve">Jeżeli kara umowna nie pokryje szkody faktycznie poniesionej, Zamawiający zastrzega sobie prawo dochodzenia odszkodowania uzupełniającego przewyższającego wysokość zastrzeżonej kary umownej. </w:t>
      </w:r>
    </w:p>
    <w:p w14:paraId="4A898376" w14:textId="77777777" w:rsidR="00042CB5" w:rsidRPr="00042CB5" w:rsidRDefault="00042CB5" w:rsidP="00042CB5">
      <w:pPr>
        <w:spacing w:after="0"/>
        <w:rPr>
          <w:rFonts w:asciiTheme="minorHAnsi" w:hAnsiTheme="minorHAnsi" w:cstheme="minorHAnsi"/>
          <w:bCs/>
          <w:sz w:val="22"/>
          <w:szCs w:val="22"/>
        </w:rPr>
      </w:pPr>
    </w:p>
    <w:p w14:paraId="18851704" w14:textId="77777777" w:rsidR="00042CB5" w:rsidRPr="00042CB5" w:rsidRDefault="00042CB5" w:rsidP="00042CB5">
      <w:pPr>
        <w:spacing w:after="0"/>
        <w:jc w:val="center"/>
        <w:rPr>
          <w:rFonts w:asciiTheme="minorHAnsi" w:hAnsiTheme="minorHAnsi" w:cstheme="minorHAnsi"/>
          <w:b/>
          <w:sz w:val="22"/>
          <w:szCs w:val="22"/>
        </w:rPr>
      </w:pPr>
      <w:r w:rsidRPr="00042CB5">
        <w:rPr>
          <w:rFonts w:asciiTheme="minorHAnsi" w:hAnsiTheme="minorHAnsi" w:cstheme="minorHAnsi"/>
          <w:b/>
          <w:sz w:val="22"/>
          <w:szCs w:val="22"/>
        </w:rPr>
        <w:t>§ 8</w:t>
      </w:r>
    </w:p>
    <w:p w14:paraId="44D0C36D" w14:textId="77777777" w:rsidR="00042CB5" w:rsidRPr="00042CB5" w:rsidRDefault="00042CB5" w:rsidP="00042CB5">
      <w:pPr>
        <w:spacing w:after="0"/>
        <w:ind w:left="440" w:right="2" w:hanging="10"/>
        <w:jc w:val="center"/>
        <w:rPr>
          <w:rFonts w:asciiTheme="minorHAnsi" w:hAnsiTheme="minorHAnsi" w:cstheme="minorHAnsi"/>
          <w:b/>
          <w:bCs/>
          <w:sz w:val="22"/>
          <w:szCs w:val="22"/>
        </w:rPr>
      </w:pPr>
      <w:r w:rsidRPr="00042CB5">
        <w:rPr>
          <w:rFonts w:asciiTheme="minorHAnsi" w:hAnsiTheme="minorHAnsi" w:cstheme="minorHAnsi"/>
          <w:b/>
          <w:bCs/>
          <w:sz w:val="22"/>
          <w:szCs w:val="22"/>
        </w:rPr>
        <w:t>ZACHOWANIE POUFNOŚCI</w:t>
      </w:r>
    </w:p>
    <w:p w14:paraId="17E617AC" w14:textId="77777777" w:rsidR="00042CB5" w:rsidRPr="00042CB5" w:rsidRDefault="00042CB5" w:rsidP="009D6540">
      <w:pPr>
        <w:numPr>
          <w:ilvl w:val="0"/>
          <w:numId w:val="88"/>
        </w:numPr>
        <w:suppressAutoHyphens w:val="0"/>
        <w:overflowPunct/>
        <w:autoSpaceDE/>
        <w:spacing w:after="0"/>
        <w:ind w:hanging="360"/>
        <w:textAlignment w:val="auto"/>
        <w:rPr>
          <w:rFonts w:asciiTheme="minorHAnsi" w:hAnsiTheme="minorHAnsi" w:cstheme="minorHAnsi"/>
          <w:sz w:val="22"/>
          <w:szCs w:val="22"/>
        </w:rPr>
      </w:pPr>
      <w:r w:rsidRPr="00042CB5">
        <w:rPr>
          <w:rFonts w:asciiTheme="minorHAnsi" w:hAnsiTheme="minorHAnsi" w:cstheme="minorHAnsi"/>
          <w:sz w:val="22"/>
          <w:szCs w:val="22"/>
        </w:rPr>
        <w:t xml:space="preserve">Każda ze Stron jest zobowiązana do zachowania całkowitej poufności wszelkich istotnych informacji odnoszących się do drugiej Strony, oznaczonych jako poufne lub w przypadku których okoliczności przekazania informacji wskazują na obowiązek zachowania takich informacji w poufności (informacje poufne) zgodnie z postanowieniami niniejszego ustępu.  </w:t>
      </w:r>
    </w:p>
    <w:p w14:paraId="7126EA9D" w14:textId="77777777" w:rsidR="00042CB5" w:rsidRPr="00042CB5" w:rsidRDefault="00042CB5" w:rsidP="009D6540">
      <w:pPr>
        <w:numPr>
          <w:ilvl w:val="0"/>
          <w:numId w:val="93"/>
        </w:numPr>
        <w:suppressAutoHyphens w:val="0"/>
        <w:overflowPunct/>
        <w:autoSpaceDE/>
        <w:spacing w:after="0"/>
        <w:textAlignment w:val="auto"/>
        <w:rPr>
          <w:rFonts w:asciiTheme="minorHAnsi" w:hAnsiTheme="minorHAnsi" w:cstheme="minorHAnsi"/>
          <w:sz w:val="22"/>
          <w:szCs w:val="22"/>
        </w:rPr>
      </w:pPr>
      <w:r w:rsidRPr="00042CB5">
        <w:rPr>
          <w:rFonts w:asciiTheme="minorHAnsi" w:hAnsiTheme="minorHAnsi" w:cstheme="minorHAnsi"/>
          <w:sz w:val="22"/>
          <w:szCs w:val="22"/>
        </w:rPr>
        <w:t>Informację poufną stanowią informacje uzyskane przez Stronę od drugiej Strony w związku z wykonywaniem czynności określonych w Umowie, których ujawnienie osobom trzecim może narazić Stronę przekazującą te informacje na szkodę, w szczególności informacje stanowiące tajemnicę handlową i tajemnicę przedsiębiorstwa w rozumieniu ustawy o zwalczaniu nieuczciwej konkurencji (Dz. U. z 2022 r.</w:t>
      </w:r>
      <w:r w:rsidRPr="00042CB5">
        <w:rPr>
          <w:rFonts w:asciiTheme="minorHAnsi" w:hAnsiTheme="minorHAnsi" w:cstheme="minorHAnsi"/>
          <w:strike/>
          <w:color w:val="B5082E"/>
          <w:sz w:val="22"/>
          <w:szCs w:val="22"/>
        </w:rPr>
        <w:t>,</w:t>
      </w:r>
      <w:r w:rsidRPr="00042CB5">
        <w:rPr>
          <w:rFonts w:asciiTheme="minorHAnsi" w:hAnsiTheme="minorHAnsi" w:cstheme="minorHAnsi"/>
          <w:sz w:val="22"/>
          <w:szCs w:val="22"/>
        </w:rPr>
        <w:t xml:space="preserve"> poz. 1233 z </w:t>
      </w:r>
      <w:proofErr w:type="spellStart"/>
      <w:r w:rsidRPr="00042CB5">
        <w:rPr>
          <w:rFonts w:asciiTheme="minorHAnsi" w:hAnsiTheme="minorHAnsi" w:cstheme="minorHAnsi"/>
          <w:sz w:val="22"/>
          <w:szCs w:val="22"/>
        </w:rPr>
        <w:t>późn</w:t>
      </w:r>
      <w:proofErr w:type="spellEnd"/>
      <w:r w:rsidRPr="00042CB5">
        <w:rPr>
          <w:rFonts w:asciiTheme="minorHAnsi" w:hAnsiTheme="minorHAnsi" w:cstheme="minorHAnsi"/>
          <w:sz w:val="22"/>
          <w:szCs w:val="22"/>
        </w:rPr>
        <w:t xml:space="preserve">. zm.) oraz wszystkie informacje uzyskane w związku z realizacją zadań określonych Umową, w szczególności:  </w:t>
      </w:r>
    </w:p>
    <w:p w14:paraId="7D036DA9" w14:textId="77777777" w:rsidR="00042CB5" w:rsidRPr="00042CB5" w:rsidRDefault="00042CB5" w:rsidP="009D6540">
      <w:pPr>
        <w:numPr>
          <w:ilvl w:val="1"/>
          <w:numId w:val="93"/>
        </w:numPr>
        <w:suppressAutoHyphens w:val="0"/>
        <w:overflowPunct/>
        <w:autoSpaceDE/>
        <w:spacing w:after="0"/>
        <w:textAlignment w:val="auto"/>
        <w:rPr>
          <w:rFonts w:asciiTheme="minorHAnsi" w:hAnsiTheme="minorHAnsi" w:cstheme="minorHAnsi"/>
          <w:sz w:val="22"/>
          <w:szCs w:val="22"/>
        </w:rPr>
      </w:pPr>
      <w:r w:rsidRPr="00042CB5">
        <w:rPr>
          <w:rFonts w:asciiTheme="minorHAnsi" w:hAnsiTheme="minorHAnsi" w:cstheme="minorHAnsi"/>
          <w:sz w:val="22"/>
          <w:szCs w:val="22"/>
        </w:rPr>
        <w:t xml:space="preserve">Systemem HIS, </w:t>
      </w:r>
    </w:p>
    <w:p w14:paraId="0792EA81" w14:textId="77777777" w:rsidR="00042CB5" w:rsidRPr="00042CB5" w:rsidRDefault="00042CB5" w:rsidP="009D6540">
      <w:pPr>
        <w:numPr>
          <w:ilvl w:val="1"/>
          <w:numId w:val="93"/>
        </w:numPr>
        <w:suppressAutoHyphens w:val="0"/>
        <w:overflowPunct/>
        <w:autoSpaceDE/>
        <w:spacing w:after="0"/>
        <w:textAlignment w:val="auto"/>
        <w:rPr>
          <w:rFonts w:asciiTheme="minorHAnsi" w:hAnsiTheme="minorHAnsi" w:cstheme="minorHAnsi"/>
          <w:sz w:val="22"/>
          <w:szCs w:val="22"/>
        </w:rPr>
      </w:pPr>
      <w:r w:rsidRPr="00042CB5">
        <w:rPr>
          <w:rFonts w:asciiTheme="minorHAnsi" w:hAnsiTheme="minorHAnsi" w:cstheme="minorHAnsi"/>
          <w:sz w:val="22"/>
          <w:szCs w:val="22"/>
        </w:rPr>
        <w:t xml:space="preserve">treść i zawartość Zgłoszeń Serwisowych, </w:t>
      </w:r>
    </w:p>
    <w:p w14:paraId="2A3AFEF4" w14:textId="77777777" w:rsidR="00042CB5" w:rsidRPr="00042CB5" w:rsidRDefault="00042CB5" w:rsidP="009D6540">
      <w:pPr>
        <w:numPr>
          <w:ilvl w:val="1"/>
          <w:numId w:val="93"/>
        </w:numPr>
        <w:suppressAutoHyphens w:val="0"/>
        <w:overflowPunct/>
        <w:autoSpaceDE/>
        <w:spacing w:after="0"/>
        <w:textAlignment w:val="auto"/>
        <w:rPr>
          <w:rFonts w:asciiTheme="minorHAnsi" w:hAnsiTheme="minorHAnsi" w:cstheme="minorHAnsi"/>
          <w:sz w:val="22"/>
          <w:szCs w:val="22"/>
        </w:rPr>
      </w:pPr>
      <w:r w:rsidRPr="00042CB5">
        <w:rPr>
          <w:rFonts w:asciiTheme="minorHAnsi" w:hAnsiTheme="minorHAnsi" w:cstheme="minorHAnsi"/>
          <w:sz w:val="22"/>
          <w:szCs w:val="22"/>
        </w:rPr>
        <w:t xml:space="preserve">treść komunikatów publikowanych w HD, </w:t>
      </w:r>
    </w:p>
    <w:p w14:paraId="345390F0" w14:textId="77777777" w:rsidR="00042CB5" w:rsidRPr="00042CB5" w:rsidRDefault="00042CB5" w:rsidP="009D6540">
      <w:pPr>
        <w:numPr>
          <w:ilvl w:val="1"/>
          <w:numId w:val="93"/>
        </w:numPr>
        <w:suppressAutoHyphens w:val="0"/>
        <w:overflowPunct/>
        <w:autoSpaceDE/>
        <w:spacing w:after="0"/>
        <w:textAlignment w:val="auto"/>
        <w:rPr>
          <w:rFonts w:asciiTheme="minorHAnsi" w:hAnsiTheme="minorHAnsi" w:cstheme="minorHAnsi"/>
          <w:sz w:val="22"/>
          <w:szCs w:val="22"/>
        </w:rPr>
      </w:pPr>
      <w:r w:rsidRPr="00042CB5">
        <w:rPr>
          <w:rFonts w:asciiTheme="minorHAnsi" w:hAnsiTheme="minorHAnsi" w:cstheme="minorHAnsi"/>
          <w:sz w:val="22"/>
          <w:szCs w:val="22"/>
        </w:rPr>
        <w:t xml:space="preserve">dane osobowe, </w:t>
      </w:r>
    </w:p>
    <w:p w14:paraId="04EC06CE" w14:textId="77777777" w:rsidR="00042CB5" w:rsidRPr="00042CB5" w:rsidRDefault="00042CB5" w:rsidP="009D6540">
      <w:pPr>
        <w:numPr>
          <w:ilvl w:val="1"/>
          <w:numId w:val="93"/>
        </w:numPr>
        <w:suppressAutoHyphens w:val="0"/>
        <w:overflowPunct/>
        <w:autoSpaceDE/>
        <w:spacing w:after="0"/>
        <w:textAlignment w:val="auto"/>
        <w:rPr>
          <w:rFonts w:asciiTheme="minorHAnsi" w:hAnsiTheme="minorHAnsi" w:cstheme="minorHAnsi"/>
          <w:sz w:val="22"/>
          <w:szCs w:val="22"/>
        </w:rPr>
      </w:pPr>
      <w:r w:rsidRPr="00042CB5">
        <w:rPr>
          <w:rFonts w:asciiTheme="minorHAnsi" w:hAnsiTheme="minorHAnsi" w:cstheme="minorHAnsi"/>
          <w:sz w:val="22"/>
          <w:szCs w:val="22"/>
        </w:rPr>
        <w:t xml:space="preserve">dane dotyczące zabezpieczeń, </w:t>
      </w:r>
    </w:p>
    <w:p w14:paraId="6DCDC87A" w14:textId="77777777" w:rsidR="00042CB5" w:rsidRPr="00042CB5" w:rsidRDefault="00042CB5" w:rsidP="009D6540">
      <w:pPr>
        <w:numPr>
          <w:ilvl w:val="1"/>
          <w:numId w:val="93"/>
        </w:numPr>
        <w:suppressAutoHyphens w:val="0"/>
        <w:overflowPunct/>
        <w:autoSpaceDE/>
        <w:spacing w:after="0"/>
        <w:textAlignment w:val="auto"/>
        <w:rPr>
          <w:rFonts w:asciiTheme="minorHAnsi" w:hAnsiTheme="minorHAnsi" w:cstheme="minorHAnsi"/>
          <w:sz w:val="22"/>
          <w:szCs w:val="22"/>
        </w:rPr>
      </w:pPr>
      <w:r w:rsidRPr="00042CB5">
        <w:rPr>
          <w:rFonts w:asciiTheme="minorHAnsi" w:hAnsiTheme="minorHAnsi" w:cstheme="minorHAnsi"/>
          <w:sz w:val="22"/>
          <w:szCs w:val="22"/>
        </w:rPr>
        <w:t xml:space="preserve">dane finansowe Zamawiającego oraz jego kontrahentów.  </w:t>
      </w:r>
    </w:p>
    <w:p w14:paraId="0A90E0A4" w14:textId="77777777" w:rsidR="00042CB5" w:rsidRPr="00042CB5" w:rsidRDefault="00042CB5" w:rsidP="009D6540">
      <w:pPr>
        <w:numPr>
          <w:ilvl w:val="0"/>
          <w:numId w:val="93"/>
        </w:numPr>
        <w:suppressAutoHyphens w:val="0"/>
        <w:overflowPunct/>
        <w:autoSpaceDE/>
        <w:spacing w:after="0"/>
        <w:textAlignment w:val="auto"/>
        <w:rPr>
          <w:rFonts w:asciiTheme="minorHAnsi" w:hAnsiTheme="minorHAnsi" w:cstheme="minorHAnsi"/>
          <w:sz w:val="22"/>
          <w:szCs w:val="22"/>
        </w:rPr>
      </w:pPr>
      <w:r w:rsidRPr="00042CB5">
        <w:rPr>
          <w:rFonts w:asciiTheme="minorHAnsi" w:hAnsiTheme="minorHAnsi" w:cstheme="minorHAnsi"/>
          <w:sz w:val="22"/>
          <w:szCs w:val="22"/>
        </w:rPr>
        <w:t xml:space="preserve">Strony zobowiązane są zapobiec ujawnianiu czy rozpowszechnianiu informacji poufnych drugiej Strony, uzyskanych w toku realizacji Umowy. Każda ze Stron zobowiąże wszystkie osoby związane z wykonywaniem Umowy do zachowania poufności informacji poufnych drugiej Strony. </w:t>
      </w:r>
    </w:p>
    <w:p w14:paraId="7306B1D7" w14:textId="77777777" w:rsidR="00042CB5" w:rsidRPr="00042CB5" w:rsidRDefault="00042CB5" w:rsidP="009D6540">
      <w:pPr>
        <w:numPr>
          <w:ilvl w:val="0"/>
          <w:numId w:val="93"/>
        </w:numPr>
        <w:suppressAutoHyphens w:val="0"/>
        <w:overflowPunct/>
        <w:autoSpaceDE/>
        <w:spacing w:after="0"/>
        <w:textAlignment w:val="auto"/>
        <w:rPr>
          <w:rFonts w:asciiTheme="minorHAnsi" w:hAnsiTheme="minorHAnsi" w:cstheme="minorHAnsi"/>
          <w:sz w:val="22"/>
          <w:szCs w:val="22"/>
        </w:rPr>
      </w:pPr>
      <w:r w:rsidRPr="00042CB5">
        <w:rPr>
          <w:rFonts w:asciiTheme="minorHAnsi" w:hAnsiTheme="minorHAnsi" w:cstheme="minorHAnsi"/>
          <w:sz w:val="22"/>
          <w:szCs w:val="22"/>
        </w:rPr>
        <w:t xml:space="preserve">Obowiązek zachowania informacji poufnych obowiązuje Strony przez okres wskazany w samych informacjach, towarzyszących im dokumentach lub mediach, z wykorzystaniem których zostały przekazane lub jeżeli okres nie został wskazany, przez okres trzech lat po rozwiązaniu lub wygaśnięciu Umowy, bez względu na sposób i tryb rozwiązania lub wygaśnięcia. Zwolnienia Strony z obowiązku zachowania poufności dokonuje ta Strona, której dotyczą informacje poufne, na piśmie pod rygorem nieważności. </w:t>
      </w:r>
    </w:p>
    <w:p w14:paraId="62E18322" w14:textId="77777777" w:rsidR="00042CB5" w:rsidRPr="00042CB5" w:rsidRDefault="00042CB5" w:rsidP="009D6540">
      <w:pPr>
        <w:numPr>
          <w:ilvl w:val="0"/>
          <w:numId w:val="93"/>
        </w:numPr>
        <w:suppressAutoHyphens w:val="0"/>
        <w:overflowPunct/>
        <w:autoSpaceDE/>
        <w:spacing w:after="0"/>
        <w:textAlignment w:val="auto"/>
        <w:rPr>
          <w:rFonts w:asciiTheme="minorHAnsi" w:hAnsiTheme="minorHAnsi" w:cstheme="minorHAnsi"/>
          <w:sz w:val="22"/>
          <w:szCs w:val="22"/>
        </w:rPr>
      </w:pPr>
      <w:r w:rsidRPr="00042CB5">
        <w:rPr>
          <w:rFonts w:asciiTheme="minorHAnsi" w:hAnsiTheme="minorHAnsi" w:cstheme="minorHAnsi"/>
          <w:sz w:val="22"/>
          <w:szCs w:val="22"/>
        </w:rPr>
        <w:t xml:space="preserve">Obowiązku zachowania poufności nie stosuje się do informacji: </w:t>
      </w:r>
    </w:p>
    <w:p w14:paraId="00709D47" w14:textId="77777777" w:rsidR="00042CB5" w:rsidRPr="00042CB5" w:rsidRDefault="00042CB5" w:rsidP="009D6540">
      <w:pPr>
        <w:numPr>
          <w:ilvl w:val="1"/>
          <w:numId w:val="93"/>
        </w:numPr>
        <w:suppressAutoHyphens w:val="0"/>
        <w:overflowPunct/>
        <w:autoSpaceDE/>
        <w:spacing w:after="0"/>
        <w:textAlignment w:val="auto"/>
        <w:rPr>
          <w:rFonts w:asciiTheme="minorHAnsi" w:hAnsiTheme="minorHAnsi" w:cstheme="minorHAnsi"/>
          <w:sz w:val="22"/>
          <w:szCs w:val="22"/>
        </w:rPr>
      </w:pPr>
      <w:r w:rsidRPr="00042CB5">
        <w:rPr>
          <w:rFonts w:asciiTheme="minorHAnsi" w:hAnsiTheme="minorHAnsi" w:cstheme="minorHAnsi"/>
          <w:sz w:val="22"/>
          <w:szCs w:val="22"/>
        </w:rPr>
        <w:t xml:space="preserve">powszechnie znanych w momencie ich ujawnienia; </w:t>
      </w:r>
    </w:p>
    <w:p w14:paraId="7B4E4BCF" w14:textId="77777777" w:rsidR="00042CB5" w:rsidRPr="00042CB5" w:rsidRDefault="00042CB5" w:rsidP="009D6540">
      <w:pPr>
        <w:numPr>
          <w:ilvl w:val="1"/>
          <w:numId w:val="93"/>
        </w:numPr>
        <w:suppressAutoHyphens w:val="0"/>
        <w:overflowPunct/>
        <w:autoSpaceDE/>
        <w:spacing w:after="0"/>
        <w:textAlignment w:val="auto"/>
        <w:rPr>
          <w:rFonts w:asciiTheme="minorHAnsi" w:hAnsiTheme="minorHAnsi" w:cstheme="minorHAnsi"/>
          <w:sz w:val="22"/>
          <w:szCs w:val="22"/>
        </w:rPr>
      </w:pPr>
      <w:r w:rsidRPr="00042CB5">
        <w:rPr>
          <w:rFonts w:asciiTheme="minorHAnsi" w:hAnsiTheme="minorHAnsi" w:cstheme="minorHAnsi"/>
          <w:sz w:val="22"/>
          <w:szCs w:val="22"/>
        </w:rPr>
        <w:t xml:space="preserve">otrzymanych przez Stronę, zgodnie z powszechnie obowiązującymi przepisami prawa, od podmiotu uprawnionego bez obowiązku zachowania poufności; </w:t>
      </w:r>
    </w:p>
    <w:p w14:paraId="05BF4C0D" w14:textId="77777777" w:rsidR="00042CB5" w:rsidRPr="00042CB5" w:rsidRDefault="00042CB5" w:rsidP="009D6540">
      <w:pPr>
        <w:numPr>
          <w:ilvl w:val="1"/>
          <w:numId w:val="93"/>
        </w:numPr>
        <w:suppressAutoHyphens w:val="0"/>
        <w:overflowPunct/>
        <w:autoSpaceDE/>
        <w:spacing w:after="0"/>
        <w:textAlignment w:val="auto"/>
        <w:rPr>
          <w:rFonts w:asciiTheme="minorHAnsi" w:hAnsiTheme="minorHAnsi" w:cstheme="minorHAnsi"/>
          <w:sz w:val="22"/>
          <w:szCs w:val="22"/>
        </w:rPr>
      </w:pPr>
      <w:r w:rsidRPr="00042CB5">
        <w:rPr>
          <w:rFonts w:asciiTheme="minorHAnsi" w:hAnsiTheme="minorHAnsi" w:cstheme="minorHAnsi"/>
          <w:sz w:val="22"/>
          <w:szCs w:val="22"/>
        </w:rPr>
        <w:t xml:space="preserve">które w momencie ich przekazania były już znane Stronie bez obowiązku zachowania poufności; </w:t>
      </w:r>
    </w:p>
    <w:p w14:paraId="16D53384" w14:textId="77777777" w:rsidR="00042CB5" w:rsidRPr="00042CB5" w:rsidRDefault="00042CB5" w:rsidP="009D6540">
      <w:pPr>
        <w:numPr>
          <w:ilvl w:val="1"/>
          <w:numId w:val="93"/>
        </w:numPr>
        <w:suppressAutoHyphens w:val="0"/>
        <w:overflowPunct/>
        <w:autoSpaceDE/>
        <w:spacing w:after="0"/>
        <w:textAlignment w:val="auto"/>
        <w:rPr>
          <w:rFonts w:asciiTheme="minorHAnsi" w:hAnsiTheme="minorHAnsi" w:cstheme="minorHAnsi"/>
          <w:sz w:val="22"/>
          <w:szCs w:val="22"/>
        </w:rPr>
      </w:pPr>
      <w:r w:rsidRPr="00042CB5">
        <w:rPr>
          <w:rFonts w:asciiTheme="minorHAnsi" w:hAnsiTheme="minorHAnsi" w:cstheme="minorHAnsi"/>
          <w:sz w:val="22"/>
          <w:szCs w:val="22"/>
        </w:rPr>
        <w:t xml:space="preserve">w stosunku do których Strona uzyskała pisemną zgodę drugiej Strony na ich ujawnienie (pod rygorem nieważności zgody na ujawnienie uzyskanej w innej niż pisemna formie). </w:t>
      </w:r>
    </w:p>
    <w:p w14:paraId="0C26098D" w14:textId="77777777" w:rsidR="00042CB5" w:rsidRPr="00042CB5" w:rsidRDefault="00042CB5" w:rsidP="009D6540">
      <w:pPr>
        <w:numPr>
          <w:ilvl w:val="0"/>
          <w:numId w:val="93"/>
        </w:numPr>
        <w:suppressAutoHyphens w:val="0"/>
        <w:overflowPunct/>
        <w:autoSpaceDE/>
        <w:spacing w:after="0"/>
        <w:textAlignment w:val="auto"/>
        <w:rPr>
          <w:rFonts w:asciiTheme="minorHAnsi" w:hAnsiTheme="minorHAnsi" w:cstheme="minorHAnsi"/>
          <w:sz w:val="22"/>
          <w:szCs w:val="22"/>
        </w:rPr>
      </w:pPr>
      <w:r w:rsidRPr="00042CB5">
        <w:rPr>
          <w:rFonts w:asciiTheme="minorHAnsi" w:hAnsiTheme="minorHAnsi" w:cstheme="minorHAnsi"/>
          <w:sz w:val="22"/>
          <w:szCs w:val="22"/>
        </w:rPr>
        <w:t xml:space="preserve">Jeżeli ujawnienie informacji poufnej nastąpić ma na żądanie sądu lub innego upoważnionego organu władzy państwowej działającego zgodnie z prawem, Strona obowiązana do ujawnienia informacji poufnych zawiadomi o tym bezzwłocznie drugą Stronę, umożliwiając jej zajęcie stanowiska co do konieczności, zakresu lub formy takiego ujawnienia. </w:t>
      </w:r>
    </w:p>
    <w:p w14:paraId="2A491B59" w14:textId="77777777" w:rsidR="00042CB5" w:rsidRPr="00042CB5" w:rsidRDefault="00042CB5" w:rsidP="009D6540">
      <w:pPr>
        <w:numPr>
          <w:ilvl w:val="0"/>
          <w:numId w:val="93"/>
        </w:numPr>
        <w:suppressAutoHyphens w:val="0"/>
        <w:overflowPunct/>
        <w:autoSpaceDE/>
        <w:spacing w:after="0"/>
        <w:textAlignment w:val="auto"/>
        <w:rPr>
          <w:rFonts w:asciiTheme="minorHAnsi" w:hAnsiTheme="minorHAnsi" w:cstheme="minorHAnsi"/>
          <w:sz w:val="22"/>
          <w:szCs w:val="22"/>
        </w:rPr>
      </w:pPr>
      <w:r w:rsidRPr="00042CB5">
        <w:rPr>
          <w:rFonts w:asciiTheme="minorHAnsi" w:hAnsiTheme="minorHAnsi" w:cstheme="minorHAnsi"/>
          <w:sz w:val="22"/>
          <w:szCs w:val="22"/>
        </w:rPr>
        <w:t xml:space="preserve">Jeżeli Strony nie postanowią inaczej na piśmie, wszelkie informacje poufne pozostaną własnością Strony, która ujawnia informacje poufne i zostaną jej zwrócone lub na jej pisemne żądanie zniszczone w dniu wygaśnięcia lub rozwiązania Umowy lub w innym terminie uzgodnionym przez upoważnionych przedstawicieli Stron. </w:t>
      </w:r>
    </w:p>
    <w:p w14:paraId="51AAF6DA" w14:textId="77777777" w:rsidR="00042CB5" w:rsidRPr="00042CB5" w:rsidRDefault="00042CB5" w:rsidP="00042CB5">
      <w:pPr>
        <w:tabs>
          <w:tab w:val="left" w:pos="424"/>
        </w:tabs>
        <w:spacing w:after="0"/>
        <w:ind w:right="60"/>
        <w:rPr>
          <w:rFonts w:asciiTheme="minorHAnsi" w:hAnsiTheme="minorHAnsi" w:cstheme="minorHAnsi"/>
          <w:bCs/>
          <w:sz w:val="22"/>
          <w:szCs w:val="22"/>
        </w:rPr>
      </w:pPr>
    </w:p>
    <w:p w14:paraId="20C6788F" w14:textId="77777777" w:rsidR="00042CB5" w:rsidRPr="00042CB5" w:rsidRDefault="00042CB5" w:rsidP="00042CB5">
      <w:pPr>
        <w:keepNext/>
        <w:keepLines/>
        <w:spacing w:after="0"/>
        <w:ind w:left="59" w:right="9"/>
        <w:jc w:val="center"/>
        <w:outlineLvl w:val="0"/>
        <w:rPr>
          <w:rFonts w:asciiTheme="minorHAnsi" w:eastAsia="Tahoma" w:hAnsiTheme="minorHAnsi" w:cstheme="minorHAnsi"/>
          <w:b/>
          <w:sz w:val="22"/>
          <w:szCs w:val="22"/>
        </w:rPr>
      </w:pPr>
      <w:r w:rsidRPr="00042CB5">
        <w:rPr>
          <w:rFonts w:asciiTheme="minorHAnsi" w:eastAsia="Tahoma" w:hAnsiTheme="minorHAnsi" w:cstheme="minorHAnsi"/>
          <w:b/>
          <w:sz w:val="22"/>
          <w:szCs w:val="22"/>
        </w:rPr>
        <w:t>§ 9</w:t>
      </w:r>
    </w:p>
    <w:p w14:paraId="790BD0F3" w14:textId="77777777" w:rsidR="00042CB5" w:rsidRPr="00042CB5" w:rsidRDefault="00042CB5" w:rsidP="00042CB5">
      <w:pPr>
        <w:pStyle w:val="Nagwek1"/>
        <w:spacing w:after="0"/>
        <w:rPr>
          <w:rFonts w:asciiTheme="minorHAnsi" w:hAnsiTheme="minorHAnsi" w:cstheme="minorHAnsi"/>
          <w:sz w:val="22"/>
          <w:szCs w:val="22"/>
        </w:rPr>
      </w:pPr>
      <w:r w:rsidRPr="00042CB5">
        <w:rPr>
          <w:rFonts w:asciiTheme="minorHAnsi" w:hAnsiTheme="minorHAnsi" w:cstheme="minorHAnsi"/>
          <w:sz w:val="22"/>
          <w:szCs w:val="22"/>
        </w:rPr>
        <w:t>PODWYKONAWCY</w:t>
      </w:r>
    </w:p>
    <w:p w14:paraId="555BF3A9" w14:textId="77777777" w:rsidR="00042CB5" w:rsidRPr="00042CB5" w:rsidRDefault="00042CB5" w:rsidP="009D6540">
      <w:pPr>
        <w:numPr>
          <w:ilvl w:val="0"/>
          <w:numId w:val="89"/>
        </w:numPr>
        <w:suppressAutoHyphens w:val="0"/>
        <w:overflowPunct/>
        <w:autoSpaceDE/>
        <w:spacing w:after="0"/>
        <w:ind w:hanging="360"/>
        <w:textAlignment w:val="auto"/>
        <w:rPr>
          <w:rFonts w:asciiTheme="minorHAnsi" w:hAnsiTheme="minorHAnsi" w:cstheme="minorHAnsi"/>
          <w:sz w:val="22"/>
          <w:szCs w:val="22"/>
        </w:rPr>
      </w:pPr>
      <w:r w:rsidRPr="00042CB5">
        <w:rPr>
          <w:rFonts w:asciiTheme="minorHAnsi" w:hAnsiTheme="minorHAnsi" w:cstheme="minorHAnsi"/>
          <w:sz w:val="22"/>
          <w:szCs w:val="22"/>
        </w:rPr>
        <w:t xml:space="preserve">Powierzenie wykonania części zamówienia podwykonawcom nie zwalnia Wykonawcy z odpowiedzialności za należyte wykonanie przedmiotu Umowy. Wykonawca odpowiada za działania i zaniechania podwykonawców, jak za swoje własne. </w:t>
      </w:r>
    </w:p>
    <w:p w14:paraId="439F7E20" w14:textId="77777777" w:rsidR="00042CB5" w:rsidRPr="00042CB5" w:rsidRDefault="00042CB5" w:rsidP="009D6540">
      <w:pPr>
        <w:numPr>
          <w:ilvl w:val="0"/>
          <w:numId w:val="89"/>
        </w:numPr>
        <w:suppressAutoHyphens w:val="0"/>
        <w:overflowPunct/>
        <w:autoSpaceDE/>
        <w:spacing w:after="0"/>
        <w:ind w:hanging="360"/>
        <w:textAlignment w:val="auto"/>
        <w:rPr>
          <w:rFonts w:asciiTheme="minorHAnsi" w:hAnsiTheme="minorHAnsi" w:cstheme="minorHAnsi"/>
          <w:sz w:val="22"/>
          <w:szCs w:val="22"/>
        </w:rPr>
      </w:pPr>
      <w:r w:rsidRPr="00042CB5">
        <w:rPr>
          <w:rFonts w:asciiTheme="minorHAnsi" w:hAnsiTheme="minorHAnsi" w:cstheme="minorHAnsi"/>
          <w:sz w:val="22"/>
          <w:szCs w:val="22"/>
        </w:rPr>
        <w:t xml:space="preserve">Jakakolwiek przerwa w realizacji przedmiotu Umowy wynikająca z braku podwykonawcy, będzie traktowana jako przerwa wynikła z przyczyn zależnych od Wykonawcy i nie może stanowić podstawy do zmiany terminu zakończenia realizacji przedmiotu Umowy. Wykonawca ma obowiązek udokumentowania wszelkich nieprawidłowości związanych z dotrzymaniem terminu przez Podwykonawcę i niezwłocznego poinformowania o tym Zamawiającego w formie pisemnej. </w:t>
      </w:r>
    </w:p>
    <w:p w14:paraId="58B66266" w14:textId="77777777" w:rsidR="00042CB5" w:rsidRPr="00042CB5" w:rsidRDefault="00042CB5" w:rsidP="00042CB5">
      <w:pPr>
        <w:keepNext/>
        <w:keepLines/>
        <w:spacing w:after="0"/>
        <w:ind w:left="59" w:right="9"/>
        <w:outlineLvl w:val="0"/>
        <w:rPr>
          <w:rFonts w:asciiTheme="minorHAnsi" w:eastAsia="Tahoma" w:hAnsiTheme="minorHAnsi" w:cstheme="minorHAnsi"/>
          <w:b/>
          <w:sz w:val="22"/>
          <w:szCs w:val="22"/>
        </w:rPr>
      </w:pPr>
    </w:p>
    <w:p w14:paraId="67E9B58C" w14:textId="77777777" w:rsidR="00042CB5" w:rsidRPr="00042CB5" w:rsidRDefault="00042CB5" w:rsidP="00042CB5">
      <w:pPr>
        <w:keepNext/>
        <w:keepLines/>
        <w:spacing w:after="0"/>
        <w:ind w:left="59" w:right="9"/>
        <w:jc w:val="center"/>
        <w:outlineLvl w:val="0"/>
        <w:rPr>
          <w:rFonts w:asciiTheme="minorHAnsi" w:eastAsia="Tahoma" w:hAnsiTheme="minorHAnsi" w:cstheme="minorHAnsi"/>
          <w:b/>
          <w:sz w:val="22"/>
          <w:szCs w:val="22"/>
        </w:rPr>
      </w:pPr>
      <w:r w:rsidRPr="00042CB5">
        <w:rPr>
          <w:rFonts w:asciiTheme="minorHAnsi" w:eastAsia="Tahoma" w:hAnsiTheme="minorHAnsi" w:cstheme="minorHAnsi"/>
          <w:b/>
          <w:sz w:val="22"/>
          <w:szCs w:val="22"/>
        </w:rPr>
        <w:t>§ 10</w:t>
      </w:r>
    </w:p>
    <w:p w14:paraId="0BE6BB8A" w14:textId="77777777" w:rsidR="00042CB5" w:rsidRPr="009D6540" w:rsidRDefault="00042CB5" w:rsidP="00042CB5">
      <w:pPr>
        <w:keepNext/>
        <w:keepLines/>
        <w:spacing w:after="0"/>
        <w:ind w:left="59" w:right="9"/>
        <w:jc w:val="center"/>
        <w:outlineLvl w:val="0"/>
        <w:rPr>
          <w:rFonts w:asciiTheme="minorHAnsi" w:eastAsia="Tahoma" w:hAnsiTheme="minorHAnsi" w:cstheme="minorHAnsi"/>
          <w:b/>
          <w:sz w:val="22"/>
          <w:szCs w:val="22"/>
        </w:rPr>
      </w:pPr>
      <w:r w:rsidRPr="009D6540">
        <w:rPr>
          <w:rFonts w:asciiTheme="minorHAnsi" w:eastAsia="Tahoma" w:hAnsiTheme="minorHAnsi" w:cstheme="minorHAnsi"/>
          <w:b/>
          <w:sz w:val="22"/>
          <w:szCs w:val="22"/>
        </w:rPr>
        <w:t>PRZEDSTAWICIELE STRON</w:t>
      </w:r>
    </w:p>
    <w:p w14:paraId="2DB56464" w14:textId="77777777" w:rsidR="00042CB5" w:rsidRPr="009D6540" w:rsidRDefault="00042CB5" w:rsidP="009D6540">
      <w:pPr>
        <w:numPr>
          <w:ilvl w:val="0"/>
          <w:numId w:val="77"/>
        </w:numPr>
        <w:suppressAutoHyphens w:val="0"/>
        <w:overflowPunct/>
        <w:autoSpaceDE/>
        <w:spacing w:after="0"/>
        <w:ind w:left="360" w:right="49" w:hanging="360"/>
        <w:textAlignment w:val="auto"/>
        <w:rPr>
          <w:rFonts w:asciiTheme="minorHAnsi" w:eastAsia="Tahoma" w:hAnsiTheme="minorHAnsi" w:cstheme="minorHAnsi"/>
          <w:bCs/>
          <w:sz w:val="22"/>
          <w:szCs w:val="22"/>
        </w:rPr>
      </w:pPr>
      <w:r w:rsidRPr="009D6540">
        <w:rPr>
          <w:rFonts w:asciiTheme="minorHAnsi" w:eastAsia="Tahoma" w:hAnsiTheme="minorHAnsi" w:cstheme="minorHAnsi"/>
          <w:bCs/>
          <w:sz w:val="22"/>
          <w:szCs w:val="22"/>
        </w:rPr>
        <w:t>Osobą odpowiedzialną za realizację Umowy i upoważnioną do kontaktów z Wykonawcą ze strony Zamawiającego jest Pan/Pani ……………………  tel. kont.: …………………………, e – mail: ……………………</w:t>
      </w:r>
    </w:p>
    <w:p w14:paraId="22D92034" w14:textId="77777777" w:rsidR="00042CB5" w:rsidRPr="00042CB5" w:rsidRDefault="00042CB5" w:rsidP="009D6540">
      <w:pPr>
        <w:numPr>
          <w:ilvl w:val="0"/>
          <w:numId w:val="77"/>
        </w:numPr>
        <w:suppressAutoHyphens w:val="0"/>
        <w:overflowPunct/>
        <w:autoSpaceDE/>
        <w:spacing w:after="0"/>
        <w:ind w:left="360" w:right="49" w:hanging="360"/>
        <w:textAlignment w:val="auto"/>
        <w:rPr>
          <w:rFonts w:asciiTheme="minorHAnsi" w:eastAsia="Tahoma" w:hAnsiTheme="minorHAnsi" w:cstheme="minorHAnsi"/>
          <w:bCs/>
          <w:sz w:val="22"/>
          <w:szCs w:val="22"/>
        </w:rPr>
      </w:pPr>
      <w:r w:rsidRPr="009D6540">
        <w:rPr>
          <w:rFonts w:asciiTheme="minorHAnsi" w:eastAsia="Tahoma" w:hAnsiTheme="minorHAnsi" w:cstheme="minorHAnsi"/>
          <w:bCs/>
          <w:sz w:val="22"/>
          <w:szCs w:val="22"/>
        </w:rPr>
        <w:t>Osobą odpowiedzialną za realizację Umowy i upoważnioną do kontaktów z Zamawiającym ze strony Wykonawcy jest Pan/Pani …………………………, tel. kont.: ………………………… e - mail</w:t>
      </w:r>
      <w:r w:rsidRPr="00042CB5">
        <w:rPr>
          <w:rFonts w:asciiTheme="minorHAnsi" w:eastAsia="Tahoma" w:hAnsiTheme="minorHAnsi" w:cstheme="minorHAnsi"/>
          <w:bCs/>
          <w:sz w:val="22"/>
          <w:szCs w:val="22"/>
        </w:rPr>
        <w:t xml:space="preserve"> ………………………… . </w:t>
      </w:r>
    </w:p>
    <w:p w14:paraId="7EB5367D" w14:textId="77777777" w:rsidR="00042CB5" w:rsidRPr="00042CB5" w:rsidRDefault="00042CB5" w:rsidP="009D6540">
      <w:pPr>
        <w:numPr>
          <w:ilvl w:val="0"/>
          <w:numId w:val="77"/>
        </w:numPr>
        <w:suppressAutoHyphens w:val="0"/>
        <w:overflowPunct/>
        <w:autoSpaceDE/>
        <w:spacing w:after="0"/>
        <w:ind w:left="360" w:right="49" w:hanging="360"/>
        <w:textAlignment w:val="auto"/>
        <w:rPr>
          <w:rFonts w:asciiTheme="minorHAnsi" w:eastAsia="Tahoma" w:hAnsiTheme="minorHAnsi" w:cstheme="minorHAnsi"/>
          <w:bCs/>
          <w:sz w:val="22"/>
          <w:szCs w:val="22"/>
        </w:rPr>
      </w:pPr>
      <w:r w:rsidRPr="00042CB5">
        <w:rPr>
          <w:rFonts w:asciiTheme="minorHAnsi" w:eastAsia="Tahoma" w:hAnsiTheme="minorHAnsi" w:cstheme="minorHAnsi"/>
          <w:bCs/>
          <w:sz w:val="22"/>
          <w:szCs w:val="22"/>
        </w:rPr>
        <w:t>Osoby, o których mowa w ust. 1 i 2 uprawnione są do bieżących ustaleń w zakresie realizacji Umowy oraz podpisywania protokołów.</w:t>
      </w:r>
    </w:p>
    <w:p w14:paraId="08F8642E" w14:textId="77777777" w:rsidR="00042CB5" w:rsidRPr="00042CB5" w:rsidRDefault="00042CB5" w:rsidP="009D6540">
      <w:pPr>
        <w:numPr>
          <w:ilvl w:val="0"/>
          <w:numId w:val="77"/>
        </w:numPr>
        <w:suppressAutoHyphens w:val="0"/>
        <w:overflowPunct/>
        <w:autoSpaceDE/>
        <w:spacing w:after="0"/>
        <w:ind w:left="360" w:right="49" w:hanging="360"/>
        <w:textAlignment w:val="auto"/>
        <w:rPr>
          <w:rFonts w:asciiTheme="minorHAnsi" w:eastAsia="Tahoma" w:hAnsiTheme="minorHAnsi" w:cstheme="minorHAnsi"/>
          <w:bCs/>
          <w:sz w:val="22"/>
          <w:szCs w:val="22"/>
        </w:rPr>
      </w:pPr>
      <w:r w:rsidRPr="00042CB5">
        <w:rPr>
          <w:rFonts w:asciiTheme="minorHAnsi" w:eastAsia="Tahoma" w:hAnsiTheme="minorHAnsi" w:cstheme="minorHAnsi"/>
          <w:bCs/>
          <w:sz w:val="22"/>
          <w:szCs w:val="22"/>
        </w:rPr>
        <w:t xml:space="preserve">Zmiana osób, o których mowa w ust. 1 i 2 powyżej nie stanowi zmiany Umowy, przez co nie wymaga dla swojej ważności formy aneksu do Umowy i dokonywana będzie na podstawie oświadczenia złożonego drugiej Stronie faksem lub drogą elektroniczną. </w:t>
      </w:r>
    </w:p>
    <w:p w14:paraId="3C27FB79" w14:textId="77777777" w:rsidR="00042CB5" w:rsidRPr="00042CB5" w:rsidRDefault="00042CB5" w:rsidP="00042CB5">
      <w:pPr>
        <w:spacing w:after="0"/>
        <w:rPr>
          <w:rFonts w:asciiTheme="minorHAnsi" w:hAnsiTheme="minorHAnsi" w:cstheme="minorHAnsi"/>
          <w:bCs/>
          <w:sz w:val="22"/>
          <w:szCs w:val="22"/>
        </w:rPr>
      </w:pPr>
    </w:p>
    <w:p w14:paraId="64E724BA" w14:textId="77777777" w:rsidR="00042CB5" w:rsidRPr="00042CB5" w:rsidRDefault="00042CB5" w:rsidP="00042CB5">
      <w:pPr>
        <w:keepNext/>
        <w:keepLines/>
        <w:spacing w:after="0"/>
        <w:ind w:left="59" w:right="7"/>
        <w:jc w:val="center"/>
        <w:outlineLvl w:val="0"/>
        <w:rPr>
          <w:rFonts w:asciiTheme="minorHAnsi" w:eastAsia="Tahoma" w:hAnsiTheme="minorHAnsi" w:cstheme="minorHAnsi"/>
          <w:b/>
          <w:sz w:val="22"/>
          <w:szCs w:val="22"/>
        </w:rPr>
      </w:pPr>
      <w:r w:rsidRPr="00042CB5">
        <w:rPr>
          <w:rFonts w:asciiTheme="minorHAnsi" w:eastAsia="Tahoma" w:hAnsiTheme="minorHAnsi" w:cstheme="minorHAnsi"/>
          <w:b/>
          <w:sz w:val="22"/>
          <w:szCs w:val="22"/>
        </w:rPr>
        <w:t>§ 11</w:t>
      </w:r>
    </w:p>
    <w:p w14:paraId="1278D042" w14:textId="77777777" w:rsidR="00042CB5" w:rsidRPr="00042CB5" w:rsidRDefault="00042CB5" w:rsidP="00042CB5">
      <w:pPr>
        <w:keepNext/>
        <w:keepLines/>
        <w:spacing w:after="0"/>
        <w:ind w:left="59" w:right="7"/>
        <w:jc w:val="center"/>
        <w:outlineLvl w:val="0"/>
        <w:rPr>
          <w:rFonts w:asciiTheme="minorHAnsi" w:eastAsia="Tahoma" w:hAnsiTheme="minorHAnsi" w:cstheme="minorHAnsi"/>
          <w:b/>
          <w:sz w:val="22"/>
          <w:szCs w:val="22"/>
        </w:rPr>
      </w:pPr>
      <w:r w:rsidRPr="00042CB5">
        <w:rPr>
          <w:rFonts w:asciiTheme="minorHAnsi" w:eastAsia="Tahoma" w:hAnsiTheme="minorHAnsi" w:cstheme="minorHAnsi"/>
          <w:b/>
          <w:sz w:val="22"/>
          <w:szCs w:val="22"/>
        </w:rPr>
        <w:t>WARUNKI ZMIANY UMOWY</w:t>
      </w:r>
    </w:p>
    <w:p w14:paraId="3FDA41E7" w14:textId="77777777" w:rsidR="00042CB5" w:rsidRPr="00042CB5" w:rsidRDefault="00042CB5" w:rsidP="009D6540">
      <w:pPr>
        <w:numPr>
          <w:ilvl w:val="0"/>
          <w:numId w:val="91"/>
        </w:numPr>
        <w:overflowPunct/>
        <w:autoSpaceDE/>
        <w:spacing w:after="0"/>
        <w:ind w:left="357" w:hanging="357"/>
        <w:textAlignment w:val="auto"/>
        <w:rPr>
          <w:rFonts w:asciiTheme="minorHAnsi" w:hAnsiTheme="minorHAnsi" w:cstheme="minorHAnsi"/>
          <w:color w:val="000000" w:themeColor="text1"/>
          <w:sz w:val="22"/>
          <w:szCs w:val="22"/>
        </w:rPr>
      </w:pPr>
      <w:r w:rsidRPr="00042CB5">
        <w:rPr>
          <w:rFonts w:asciiTheme="minorHAnsi" w:hAnsiTheme="minorHAnsi" w:cstheme="minorHAnsi"/>
          <w:color w:val="000000" w:themeColor="text1"/>
          <w:sz w:val="22"/>
          <w:szCs w:val="22"/>
        </w:rPr>
        <w:t xml:space="preserve">Zmiana postanowień zawartej Umowy może nastąpić wyłącznie za zgodą obu Stron wyrażoną w formie pisemnej pod rygorem nieważności. </w:t>
      </w:r>
    </w:p>
    <w:p w14:paraId="331F1129" w14:textId="77777777" w:rsidR="00042CB5" w:rsidRPr="00042CB5" w:rsidRDefault="00042CB5" w:rsidP="009D6540">
      <w:pPr>
        <w:numPr>
          <w:ilvl w:val="0"/>
          <w:numId w:val="91"/>
        </w:numPr>
        <w:overflowPunct/>
        <w:autoSpaceDE/>
        <w:spacing w:after="0"/>
        <w:ind w:left="357" w:hanging="357"/>
        <w:textAlignment w:val="auto"/>
        <w:rPr>
          <w:rFonts w:asciiTheme="minorHAnsi" w:hAnsiTheme="minorHAnsi" w:cstheme="minorHAnsi"/>
          <w:color w:val="000000" w:themeColor="text1"/>
          <w:sz w:val="22"/>
          <w:szCs w:val="22"/>
        </w:rPr>
      </w:pPr>
      <w:r w:rsidRPr="00042CB5">
        <w:rPr>
          <w:rFonts w:asciiTheme="minorHAnsi" w:hAnsiTheme="minorHAnsi" w:cstheme="minorHAnsi"/>
          <w:color w:val="000000" w:themeColor="text1"/>
          <w:sz w:val="22"/>
          <w:szCs w:val="22"/>
        </w:rPr>
        <w:t>Zakazana jest zmiana postanowień zawartej Umowy w stosunku do treści oferty, na podstawie której dokonano wyboru Wykonawcy, z zastrzeżeniem ust. 3 poniżej.</w:t>
      </w:r>
    </w:p>
    <w:p w14:paraId="49E22E5B" w14:textId="77777777" w:rsidR="00042CB5" w:rsidRPr="00042CB5" w:rsidRDefault="00042CB5" w:rsidP="009D6540">
      <w:pPr>
        <w:numPr>
          <w:ilvl w:val="0"/>
          <w:numId w:val="91"/>
        </w:numPr>
        <w:overflowPunct/>
        <w:autoSpaceDE/>
        <w:spacing w:after="0"/>
        <w:ind w:left="357" w:hanging="357"/>
        <w:textAlignment w:val="auto"/>
        <w:rPr>
          <w:rFonts w:asciiTheme="minorHAnsi" w:hAnsiTheme="minorHAnsi" w:cstheme="minorHAnsi"/>
          <w:color w:val="000000" w:themeColor="text1"/>
          <w:sz w:val="22"/>
          <w:szCs w:val="22"/>
        </w:rPr>
      </w:pPr>
      <w:r w:rsidRPr="00042CB5">
        <w:rPr>
          <w:rFonts w:asciiTheme="minorHAnsi" w:hAnsiTheme="minorHAnsi" w:cstheme="minorHAnsi"/>
          <w:color w:val="000000" w:themeColor="text1"/>
          <w:sz w:val="22"/>
          <w:szCs w:val="22"/>
        </w:rPr>
        <w:t xml:space="preserve">Strony dopuszczają dokonywanie istotnych zmian w treści Umowy w stosunku do treści złożonej Oferty w następujących okolicznościach: </w:t>
      </w:r>
    </w:p>
    <w:p w14:paraId="05193872" w14:textId="77777777" w:rsidR="00042CB5" w:rsidRPr="00042CB5" w:rsidRDefault="00042CB5" w:rsidP="009D6540">
      <w:pPr>
        <w:numPr>
          <w:ilvl w:val="0"/>
          <w:numId w:val="90"/>
        </w:numPr>
        <w:overflowPunct/>
        <w:autoSpaceDE/>
        <w:spacing w:after="0"/>
        <w:textAlignment w:val="auto"/>
        <w:rPr>
          <w:rFonts w:asciiTheme="minorHAnsi" w:hAnsiTheme="minorHAnsi" w:cstheme="minorHAnsi"/>
          <w:color w:val="000000" w:themeColor="text1"/>
          <w:sz w:val="22"/>
          <w:szCs w:val="22"/>
        </w:rPr>
      </w:pPr>
      <w:r w:rsidRPr="00042CB5">
        <w:rPr>
          <w:rFonts w:asciiTheme="minorHAnsi" w:hAnsiTheme="minorHAnsi" w:cstheme="minorHAnsi"/>
          <w:color w:val="000000" w:themeColor="text1"/>
          <w:sz w:val="22"/>
          <w:szCs w:val="22"/>
        </w:rPr>
        <w:t xml:space="preserve">w zakresie terminu wykonania przedmiotu Umowy, gdy wykonanie przedmiotu Umowy w terminie określonym w § 2 ust. 1: </w:t>
      </w:r>
    </w:p>
    <w:p w14:paraId="339729A8" w14:textId="77777777" w:rsidR="00042CB5" w:rsidRPr="00042CB5" w:rsidRDefault="00042CB5" w:rsidP="009D6540">
      <w:pPr>
        <w:numPr>
          <w:ilvl w:val="0"/>
          <w:numId w:val="92"/>
        </w:numPr>
        <w:overflowPunct/>
        <w:autoSpaceDE/>
        <w:spacing w:after="0"/>
        <w:textAlignment w:val="auto"/>
        <w:rPr>
          <w:rFonts w:asciiTheme="minorHAnsi" w:hAnsiTheme="minorHAnsi" w:cstheme="minorHAnsi"/>
          <w:color w:val="000000" w:themeColor="text1"/>
          <w:sz w:val="22"/>
          <w:szCs w:val="22"/>
        </w:rPr>
      </w:pPr>
      <w:r w:rsidRPr="00042CB5">
        <w:rPr>
          <w:rFonts w:asciiTheme="minorHAnsi" w:hAnsiTheme="minorHAnsi" w:cstheme="minorHAnsi"/>
          <w:color w:val="000000" w:themeColor="text1"/>
          <w:sz w:val="22"/>
          <w:szCs w:val="22"/>
        </w:rPr>
        <w:t xml:space="preserve">jest niemożliwe z powodu wystąpienia zdarzeń losowych mających charakter siły wyższej, które uzasadniają wprowadzenie zmian do Umowy; takich jak: akty terroru, wojny wypowiedziane i niewypowiedziane, blokady, powstania, zamieszki, pandemie, epidemie, osunięcia gruntu, trzęsienia ziemi, powodzie, wybuchy i inne podobne nieprzewidywalne zdarzenia poza kontrolą którejkolwiek ze stron i którym żadna ze stron nie mogła zapobiec, przy czym zmiany mogą być dokonane w zakresie: wydłużenia terminu realizacji o umowny czas wystąpienia zdarzenia i ewentualnie usuwania jego skutków, </w:t>
      </w:r>
    </w:p>
    <w:p w14:paraId="4925ED5E" w14:textId="77777777" w:rsidR="00042CB5" w:rsidRPr="00042CB5" w:rsidRDefault="00042CB5" w:rsidP="009D6540">
      <w:pPr>
        <w:numPr>
          <w:ilvl w:val="0"/>
          <w:numId w:val="92"/>
        </w:numPr>
        <w:overflowPunct/>
        <w:autoSpaceDE/>
        <w:spacing w:after="0"/>
        <w:textAlignment w:val="auto"/>
        <w:rPr>
          <w:rFonts w:asciiTheme="minorHAnsi" w:hAnsiTheme="minorHAnsi" w:cstheme="minorHAnsi"/>
          <w:color w:val="000000" w:themeColor="text1"/>
          <w:sz w:val="22"/>
          <w:szCs w:val="22"/>
        </w:rPr>
      </w:pPr>
      <w:r w:rsidRPr="00042CB5">
        <w:rPr>
          <w:rFonts w:asciiTheme="minorHAnsi" w:hAnsiTheme="minorHAnsi" w:cstheme="minorHAnsi"/>
          <w:color w:val="000000" w:themeColor="text1"/>
          <w:sz w:val="22"/>
          <w:szCs w:val="22"/>
        </w:rPr>
        <w:t>zmiany przepisów prawnych, które mogą kształtować sytuację Zamawiającego w związku z realizacją Zamówienia,</w:t>
      </w:r>
    </w:p>
    <w:p w14:paraId="4F101919" w14:textId="77777777" w:rsidR="00042CB5" w:rsidRPr="00042CB5" w:rsidRDefault="00042CB5" w:rsidP="009D6540">
      <w:pPr>
        <w:numPr>
          <w:ilvl w:val="0"/>
          <w:numId w:val="92"/>
        </w:numPr>
        <w:overflowPunct/>
        <w:autoSpaceDE/>
        <w:spacing w:after="0"/>
        <w:textAlignment w:val="auto"/>
        <w:rPr>
          <w:rFonts w:asciiTheme="minorHAnsi" w:hAnsiTheme="minorHAnsi" w:cstheme="minorHAnsi"/>
          <w:color w:val="000000" w:themeColor="text1"/>
          <w:sz w:val="22"/>
          <w:szCs w:val="22"/>
        </w:rPr>
      </w:pPr>
      <w:r w:rsidRPr="00042CB5">
        <w:rPr>
          <w:rFonts w:asciiTheme="minorHAnsi" w:hAnsiTheme="minorHAnsi" w:cstheme="minorHAnsi"/>
          <w:color w:val="000000" w:themeColor="text1"/>
          <w:sz w:val="22"/>
          <w:szCs w:val="22"/>
        </w:rPr>
        <w:t>wystąpienia innych nieprzewidzianych zdarzeń, wynikających ze specyfiki Zamówienia, w szczególności zdarzeń, na podstawie których nastąpiła zmiana terminu realizacji określonych czynności, które pozostają w związku z wykonaniem Umowy, dokonana przez instytucję zarządzającą lub inny uprawniony organ lub jednostkę,</w:t>
      </w:r>
    </w:p>
    <w:p w14:paraId="379FA7C7" w14:textId="77777777" w:rsidR="00042CB5" w:rsidRPr="00042CB5" w:rsidRDefault="00042CB5" w:rsidP="009D6540">
      <w:pPr>
        <w:pStyle w:val="Default"/>
        <w:widowControl/>
        <w:numPr>
          <w:ilvl w:val="0"/>
          <w:numId w:val="92"/>
        </w:numPr>
        <w:suppressAutoHyphens/>
        <w:autoSpaceDE/>
        <w:autoSpaceDN/>
        <w:adjustRightInd/>
        <w:spacing w:after="0"/>
        <w:jc w:val="both"/>
        <w:rPr>
          <w:rFonts w:asciiTheme="minorHAnsi" w:hAnsiTheme="minorHAnsi" w:cstheme="minorHAnsi"/>
          <w:color w:val="000000" w:themeColor="text1"/>
          <w:sz w:val="22"/>
          <w:szCs w:val="22"/>
        </w:rPr>
      </w:pPr>
      <w:r w:rsidRPr="00042CB5">
        <w:rPr>
          <w:rFonts w:asciiTheme="minorHAnsi" w:hAnsiTheme="minorHAnsi" w:cstheme="minorHAnsi"/>
          <w:color w:val="000000" w:themeColor="text1"/>
          <w:sz w:val="22"/>
          <w:szCs w:val="22"/>
        </w:rPr>
        <w:t xml:space="preserve">gdy Zamawiający jednostronnie zrezygnuje z części zakresu przedmiotu Umowy z zastrzeżeniem, że Zamawiający ma obowiązek udokumentować zaistnienie okoliczności uzasadniających rezygnację z części zakresu przedmiotu Umowy a rezygnacja nie może obejmować więcej niż 10% wartości zamówienia netto, </w:t>
      </w:r>
    </w:p>
    <w:p w14:paraId="02F45304" w14:textId="77777777" w:rsidR="00042CB5" w:rsidRPr="00042CB5" w:rsidRDefault="00042CB5" w:rsidP="009D6540">
      <w:pPr>
        <w:pStyle w:val="Akapitzlist"/>
        <w:numPr>
          <w:ilvl w:val="0"/>
          <w:numId w:val="92"/>
        </w:numPr>
        <w:autoSpaceDE w:val="0"/>
        <w:autoSpaceDN w:val="0"/>
        <w:adjustRightInd w:val="0"/>
        <w:spacing w:after="0"/>
        <w:contextualSpacing w:val="0"/>
        <w:rPr>
          <w:rFonts w:asciiTheme="minorHAnsi" w:hAnsiTheme="minorHAnsi" w:cstheme="minorHAnsi"/>
          <w:color w:val="000000" w:themeColor="text1"/>
          <w:sz w:val="22"/>
          <w:szCs w:val="22"/>
        </w:rPr>
      </w:pPr>
      <w:r w:rsidRPr="00042CB5">
        <w:rPr>
          <w:rFonts w:asciiTheme="minorHAnsi" w:hAnsiTheme="minorHAnsi" w:cstheme="minorHAnsi"/>
          <w:color w:val="000000" w:themeColor="text1"/>
          <w:sz w:val="22"/>
          <w:szCs w:val="22"/>
        </w:rPr>
        <w:t xml:space="preserve">w zakresie metodologii lub sposobu wykonania przedmiotu Umowy, w przypadku, gdyby zachowanie dotychczasowej metodologii lub sposobu było niemożliwe lub niecelowe ze względów technicznych, technologicznych lub z innych przyczyn niezasadne lub niemożliwe lub zaistniała możliwość zastosowania nowych rozwiązań technicznych, technologicznych lub innych rozwiązań informatycznych lub sprzętowych, korzystnych dla Zamawiającego, </w:t>
      </w:r>
    </w:p>
    <w:p w14:paraId="72216C22" w14:textId="77777777" w:rsidR="00042CB5" w:rsidRPr="00042CB5" w:rsidRDefault="00042CB5" w:rsidP="009D6540">
      <w:pPr>
        <w:pStyle w:val="Akapitzlist"/>
        <w:numPr>
          <w:ilvl w:val="0"/>
          <w:numId w:val="92"/>
        </w:numPr>
        <w:autoSpaceDE w:val="0"/>
        <w:autoSpaceDN w:val="0"/>
        <w:adjustRightInd w:val="0"/>
        <w:spacing w:after="0"/>
        <w:contextualSpacing w:val="0"/>
        <w:rPr>
          <w:rFonts w:asciiTheme="minorHAnsi" w:hAnsiTheme="minorHAnsi" w:cstheme="minorHAnsi"/>
          <w:color w:val="000000" w:themeColor="text1"/>
          <w:sz w:val="22"/>
          <w:szCs w:val="22"/>
        </w:rPr>
      </w:pPr>
      <w:r w:rsidRPr="00042CB5">
        <w:rPr>
          <w:rFonts w:asciiTheme="minorHAnsi" w:hAnsiTheme="minorHAnsi" w:cstheme="minorHAnsi"/>
          <w:color w:val="000000" w:themeColor="text1"/>
          <w:sz w:val="22"/>
          <w:szCs w:val="22"/>
        </w:rPr>
        <w:t>zaprzestania wykonywania określonych świadczeń przez Producenta Oprogramowania, które mają lub mogą mieć wpływ na dochowanie warunków określonych w Umowie, także wynikających z udzielonej gwarancji lub zapewnienie Zamawiającemu wsparcia pogwarancyjnego,</w:t>
      </w:r>
    </w:p>
    <w:p w14:paraId="073E5097" w14:textId="77777777" w:rsidR="00042CB5" w:rsidRPr="00042CB5" w:rsidRDefault="00042CB5" w:rsidP="009D6540">
      <w:pPr>
        <w:pStyle w:val="Akapitzlist"/>
        <w:numPr>
          <w:ilvl w:val="0"/>
          <w:numId w:val="92"/>
        </w:numPr>
        <w:autoSpaceDE w:val="0"/>
        <w:autoSpaceDN w:val="0"/>
        <w:adjustRightInd w:val="0"/>
        <w:spacing w:after="0"/>
        <w:contextualSpacing w:val="0"/>
        <w:rPr>
          <w:rFonts w:asciiTheme="minorHAnsi" w:hAnsiTheme="minorHAnsi" w:cstheme="minorHAnsi"/>
          <w:color w:val="000000" w:themeColor="text1"/>
          <w:sz w:val="22"/>
          <w:szCs w:val="22"/>
        </w:rPr>
      </w:pPr>
      <w:r w:rsidRPr="00042CB5">
        <w:rPr>
          <w:rFonts w:asciiTheme="minorHAnsi" w:hAnsiTheme="minorHAnsi" w:cstheme="minorHAnsi"/>
          <w:color w:val="000000" w:themeColor="text1"/>
          <w:sz w:val="22"/>
          <w:szCs w:val="22"/>
        </w:rPr>
        <w:t>uzasadnionej przyczynami technicznymi konieczności zmiany sposobu wykonania Umowy, jeżeli przyczyny te zostały ujawnione przez Zamawiającego lub Wykonawcę na etapie realizacji Umowy,</w:t>
      </w:r>
    </w:p>
    <w:p w14:paraId="7CA65B30" w14:textId="77777777" w:rsidR="00042CB5" w:rsidRPr="00042CB5" w:rsidRDefault="00042CB5" w:rsidP="009D6540">
      <w:pPr>
        <w:widowControl w:val="0"/>
        <w:numPr>
          <w:ilvl w:val="0"/>
          <w:numId w:val="92"/>
        </w:numPr>
        <w:suppressAutoHyphens w:val="0"/>
        <w:overflowPunct/>
        <w:autoSpaceDE/>
        <w:spacing w:after="0"/>
        <w:textAlignment w:val="auto"/>
        <w:rPr>
          <w:rFonts w:asciiTheme="minorHAnsi" w:hAnsiTheme="minorHAnsi" w:cstheme="minorHAnsi"/>
          <w:color w:val="000000" w:themeColor="text1"/>
          <w:sz w:val="22"/>
          <w:szCs w:val="22"/>
        </w:rPr>
      </w:pPr>
      <w:r w:rsidRPr="00042CB5">
        <w:rPr>
          <w:rFonts w:asciiTheme="minorHAnsi" w:hAnsiTheme="minorHAnsi" w:cstheme="minorHAnsi"/>
          <w:color w:val="000000" w:themeColor="text1"/>
          <w:sz w:val="22"/>
          <w:szCs w:val="22"/>
        </w:rPr>
        <w:t xml:space="preserve">w przypadku wystąpienia konieczności zmiany technologii lub sposobu wykonania Umowy, lub wskutek poprawienia błędów Opisu przedmiotu zamówienia, przy czym zamiany będą dotyczyły zakresu prac w stopniu nie wykraczającym poza określenie przedmiotu Umowy zawarte w SWZ, </w:t>
      </w:r>
    </w:p>
    <w:p w14:paraId="15053255" w14:textId="77777777" w:rsidR="00042CB5" w:rsidRPr="00042CB5" w:rsidRDefault="00042CB5" w:rsidP="009D6540">
      <w:pPr>
        <w:widowControl w:val="0"/>
        <w:numPr>
          <w:ilvl w:val="0"/>
          <w:numId w:val="92"/>
        </w:numPr>
        <w:tabs>
          <w:tab w:val="left" w:pos="748"/>
        </w:tabs>
        <w:suppressAutoHyphens w:val="0"/>
        <w:overflowPunct/>
        <w:autoSpaceDE/>
        <w:spacing w:after="0"/>
        <w:textAlignment w:val="auto"/>
        <w:rPr>
          <w:rFonts w:asciiTheme="minorHAnsi" w:hAnsiTheme="minorHAnsi" w:cstheme="minorHAnsi"/>
          <w:color w:val="000000" w:themeColor="text1"/>
          <w:sz w:val="22"/>
          <w:szCs w:val="22"/>
        </w:rPr>
      </w:pPr>
      <w:r w:rsidRPr="00042CB5">
        <w:rPr>
          <w:rFonts w:asciiTheme="minorHAnsi" w:hAnsiTheme="minorHAnsi" w:cstheme="minorHAnsi"/>
          <w:color w:val="000000" w:themeColor="text1"/>
          <w:sz w:val="22"/>
          <w:szCs w:val="22"/>
        </w:rPr>
        <w:t>wskutek zmian obowiązujących przepisów prawa oraz wytycznych Projektu, mających wpływ na warunki Umowy, zmiany będą dokonane w zakresie w jakim konieczne będzie dostosowanie dotychczasowych rozwiązań do nowych regulacji prawnych,</w:t>
      </w:r>
    </w:p>
    <w:p w14:paraId="03689DF5" w14:textId="77777777" w:rsidR="00042CB5" w:rsidRPr="00042CB5" w:rsidRDefault="00042CB5" w:rsidP="009D6540">
      <w:pPr>
        <w:widowControl w:val="0"/>
        <w:numPr>
          <w:ilvl w:val="0"/>
          <w:numId w:val="92"/>
        </w:numPr>
        <w:tabs>
          <w:tab w:val="left" w:pos="748"/>
        </w:tabs>
        <w:suppressAutoHyphens w:val="0"/>
        <w:overflowPunct/>
        <w:autoSpaceDE/>
        <w:spacing w:after="0"/>
        <w:textAlignment w:val="auto"/>
        <w:rPr>
          <w:rFonts w:asciiTheme="minorHAnsi" w:hAnsiTheme="minorHAnsi" w:cstheme="minorHAnsi"/>
          <w:color w:val="000000" w:themeColor="text1"/>
          <w:sz w:val="22"/>
          <w:szCs w:val="22"/>
        </w:rPr>
      </w:pPr>
      <w:r w:rsidRPr="00042CB5">
        <w:rPr>
          <w:rFonts w:asciiTheme="minorHAnsi" w:hAnsiTheme="minorHAnsi" w:cstheme="minorHAnsi"/>
          <w:color w:val="000000" w:themeColor="text1"/>
          <w:sz w:val="22"/>
          <w:szCs w:val="22"/>
        </w:rPr>
        <w:t xml:space="preserve"> wskutek konieczności dokonania zmian w zakresie Zamówienia określonym w Opisie przedmiotu zamówienia, jeżeli jest to wynikiem uzgodnień z właściwymi organami administracji wymaganych przepisami prawa, </w:t>
      </w:r>
    </w:p>
    <w:p w14:paraId="5F806085" w14:textId="77777777" w:rsidR="00042CB5" w:rsidRPr="00042CB5" w:rsidRDefault="00042CB5" w:rsidP="009D6540">
      <w:pPr>
        <w:widowControl w:val="0"/>
        <w:numPr>
          <w:ilvl w:val="0"/>
          <w:numId w:val="92"/>
        </w:numPr>
        <w:tabs>
          <w:tab w:val="left" w:pos="748"/>
        </w:tabs>
        <w:suppressAutoHyphens w:val="0"/>
        <w:overflowPunct/>
        <w:autoSpaceDE/>
        <w:spacing w:after="0"/>
        <w:textAlignment w:val="auto"/>
        <w:rPr>
          <w:rFonts w:asciiTheme="minorHAnsi" w:hAnsiTheme="minorHAnsi" w:cstheme="minorHAnsi"/>
          <w:color w:val="000000" w:themeColor="text1"/>
          <w:sz w:val="22"/>
          <w:szCs w:val="22"/>
        </w:rPr>
      </w:pPr>
      <w:r w:rsidRPr="00042CB5">
        <w:rPr>
          <w:rFonts w:asciiTheme="minorHAnsi" w:hAnsiTheme="minorHAnsi" w:cstheme="minorHAnsi"/>
          <w:color w:val="000000" w:themeColor="text1"/>
          <w:sz w:val="22"/>
          <w:szCs w:val="22"/>
        </w:rPr>
        <w:t>w przypadku zaistnienia obowiązku wykonania dodatkowych badań, opracowań lub uzgodnień, zmiana może dotyczyć zakresu wykonywanej usługi w stopniu nie wykraczającym poza określenie przedmiotu Umowy zawarte w SWZ, oraz wydłużenia terminu realizacji Umowy o czas wykonywania dodatkowych badań, opracowań lub uzyskiwania uzgodnień.</w:t>
      </w:r>
    </w:p>
    <w:p w14:paraId="5B03C813" w14:textId="77777777" w:rsidR="00042CB5" w:rsidRPr="00042CB5" w:rsidRDefault="00042CB5" w:rsidP="009D6540">
      <w:pPr>
        <w:widowControl w:val="0"/>
        <w:numPr>
          <w:ilvl w:val="0"/>
          <w:numId w:val="92"/>
        </w:numPr>
        <w:tabs>
          <w:tab w:val="left" w:pos="748"/>
        </w:tabs>
        <w:suppressAutoHyphens w:val="0"/>
        <w:overflowPunct/>
        <w:autoSpaceDE/>
        <w:spacing w:after="0"/>
        <w:textAlignment w:val="auto"/>
        <w:rPr>
          <w:rFonts w:asciiTheme="minorHAnsi" w:hAnsiTheme="minorHAnsi" w:cstheme="minorHAnsi"/>
          <w:color w:val="000000"/>
          <w:sz w:val="22"/>
          <w:szCs w:val="22"/>
        </w:rPr>
      </w:pPr>
      <w:r w:rsidRPr="00042CB5">
        <w:rPr>
          <w:rFonts w:asciiTheme="minorHAnsi" w:hAnsiTheme="minorHAnsi" w:cstheme="minorHAnsi"/>
          <w:color w:val="000000"/>
          <w:sz w:val="22"/>
          <w:szCs w:val="22"/>
        </w:rPr>
        <w:t>w przypadku konieczności zmiany osób oddelegowanych przez Wykonawcę do realizacji Umowy.</w:t>
      </w:r>
    </w:p>
    <w:p w14:paraId="3B1F611C" w14:textId="77777777" w:rsidR="00042CB5" w:rsidRPr="00042CB5" w:rsidRDefault="00042CB5" w:rsidP="009D6540">
      <w:pPr>
        <w:numPr>
          <w:ilvl w:val="0"/>
          <w:numId w:val="91"/>
        </w:numPr>
        <w:tabs>
          <w:tab w:val="left" w:pos="0"/>
        </w:tabs>
        <w:spacing w:after="0"/>
        <w:ind w:left="357" w:hanging="357"/>
        <w:textAlignment w:val="auto"/>
        <w:rPr>
          <w:rFonts w:asciiTheme="minorHAnsi" w:hAnsiTheme="minorHAnsi" w:cstheme="minorHAnsi"/>
          <w:color w:val="000000" w:themeColor="text1"/>
          <w:sz w:val="22"/>
          <w:szCs w:val="22"/>
        </w:rPr>
      </w:pPr>
      <w:r w:rsidRPr="00042CB5">
        <w:rPr>
          <w:rFonts w:asciiTheme="minorHAnsi" w:hAnsiTheme="minorHAnsi" w:cstheme="minorHAnsi"/>
          <w:color w:val="000000" w:themeColor="text1"/>
          <w:sz w:val="22"/>
          <w:szCs w:val="22"/>
        </w:rPr>
        <w:t>Zmiany Umowy będą dokonywane przez kolejno numerowane aneksy sporządzone przez Strony w formie pisemnej, pod rygorem nieważności.</w:t>
      </w:r>
    </w:p>
    <w:p w14:paraId="3DDD51B4" w14:textId="77777777" w:rsidR="00042CB5" w:rsidRDefault="00042CB5" w:rsidP="00042CB5">
      <w:pPr>
        <w:tabs>
          <w:tab w:val="left" w:pos="0"/>
        </w:tabs>
        <w:spacing w:after="0"/>
        <w:rPr>
          <w:rFonts w:asciiTheme="minorHAnsi" w:hAnsiTheme="minorHAnsi" w:cstheme="minorHAnsi"/>
          <w:color w:val="000000" w:themeColor="text1"/>
          <w:sz w:val="22"/>
          <w:szCs w:val="22"/>
        </w:rPr>
      </w:pPr>
    </w:p>
    <w:p w14:paraId="52C0C619" w14:textId="77777777" w:rsidR="0076669E" w:rsidRDefault="00203F4A" w:rsidP="00203F4A">
      <w:pPr>
        <w:jc w:val="center"/>
        <w:rPr>
          <w:rFonts w:asciiTheme="minorHAnsi" w:eastAsia="Arial" w:hAnsiTheme="minorHAnsi" w:cstheme="minorHAnsi"/>
          <w:b/>
          <w:bCs/>
          <w:color w:val="202020"/>
          <w:sz w:val="22"/>
          <w:szCs w:val="22"/>
        </w:rPr>
      </w:pPr>
      <w:r w:rsidRPr="00203F4A">
        <w:rPr>
          <w:rFonts w:asciiTheme="minorHAnsi" w:eastAsia="Arial" w:hAnsiTheme="minorHAnsi" w:cstheme="minorHAnsi"/>
          <w:color w:val="202020"/>
          <w:sz w:val="22"/>
          <w:szCs w:val="22"/>
        </w:rPr>
        <w:t xml:space="preserve">§ </w:t>
      </w:r>
      <w:r w:rsidRPr="00203F4A">
        <w:rPr>
          <w:rFonts w:asciiTheme="minorHAnsi" w:eastAsia="Arial" w:hAnsiTheme="minorHAnsi" w:cstheme="minorHAnsi"/>
          <w:b/>
          <w:bCs/>
          <w:color w:val="202020"/>
          <w:sz w:val="22"/>
          <w:szCs w:val="22"/>
        </w:rPr>
        <w:t>1</w:t>
      </w:r>
      <w:r w:rsidR="0076669E">
        <w:rPr>
          <w:rFonts w:asciiTheme="minorHAnsi" w:eastAsia="Arial" w:hAnsiTheme="minorHAnsi" w:cstheme="minorHAnsi"/>
          <w:b/>
          <w:bCs/>
          <w:color w:val="202020"/>
          <w:sz w:val="22"/>
          <w:szCs w:val="22"/>
        </w:rPr>
        <w:t>2</w:t>
      </w:r>
    </w:p>
    <w:p w14:paraId="376C8657" w14:textId="487C8FEA" w:rsidR="00203F4A" w:rsidRPr="00203F4A" w:rsidRDefault="00203F4A" w:rsidP="00203F4A">
      <w:pPr>
        <w:jc w:val="center"/>
        <w:rPr>
          <w:rFonts w:asciiTheme="minorHAnsi" w:eastAsia="Arial" w:hAnsiTheme="minorHAnsi" w:cstheme="minorHAnsi"/>
          <w:b/>
          <w:bCs/>
          <w:color w:val="202020"/>
          <w:sz w:val="22"/>
          <w:szCs w:val="22"/>
        </w:rPr>
      </w:pPr>
      <w:r w:rsidRPr="00203F4A">
        <w:rPr>
          <w:rFonts w:asciiTheme="minorHAnsi" w:eastAsia="Arial" w:hAnsiTheme="minorHAnsi" w:cstheme="minorHAnsi"/>
          <w:b/>
          <w:bCs/>
          <w:color w:val="202020"/>
          <w:sz w:val="22"/>
          <w:szCs w:val="22"/>
        </w:rPr>
        <w:t>Wymóg zatrudnienia na podstawie stosunku pracy</w:t>
      </w:r>
    </w:p>
    <w:p w14:paraId="596A8049" w14:textId="77777777" w:rsidR="00203F4A" w:rsidRPr="00203F4A" w:rsidRDefault="00203F4A" w:rsidP="009D6540">
      <w:pPr>
        <w:pStyle w:val="Akapitzlist"/>
        <w:widowControl w:val="0"/>
        <w:numPr>
          <w:ilvl w:val="0"/>
          <w:numId w:val="126"/>
        </w:numPr>
        <w:spacing w:after="0"/>
        <w:ind w:left="426"/>
        <w:contextualSpacing w:val="0"/>
        <w:rPr>
          <w:rFonts w:asciiTheme="minorHAnsi" w:eastAsia="Arial" w:hAnsiTheme="minorHAnsi" w:cstheme="minorHAnsi"/>
          <w:sz w:val="22"/>
          <w:szCs w:val="22"/>
        </w:rPr>
      </w:pPr>
      <w:r w:rsidRPr="00203F4A">
        <w:rPr>
          <w:rFonts w:asciiTheme="minorHAnsi" w:hAnsiTheme="minorHAnsi" w:cstheme="minorHAnsi"/>
          <w:color w:val="171717"/>
          <w:sz w:val="22"/>
          <w:szCs w:val="22"/>
        </w:rPr>
        <w:t>Stosownie do postanowień art. 95 ust. 1 Prawo zamówień publicznych Zamawiający wymaga, aby osoby wykonujące następujące czynności w zakresie realizacji zamówienia były zatrudnione przez Wykonawcę lub podwykonawcę na podstawie stosunku pracy:</w:t>
      </w:r>
    </w:p>
    <w:p w14:paraId="65C851B3" w14:textId="7A2C27CB" w:rsidR="00203F4A" w:rsidRPr="00203F4A" w:rsidRDefault="0076669E" w:rsidP="009D6540">
      <w:pPr>
        <w:pStyle w:val="Akapitzlist"/>
        <w:widowControl w:val="0"/>
        <w:numPr>
          <w:ilvl w:val="0"/>
          <w:numId w:val="127"/>
        </w:numPr>
        <w:spacing w:after="0"/>
        <w:contextualSpacing w:val="0"/>
        <w:rPr>
          <w:rFonts w:asciiTheme="minorHAnsi" w:eastAsia="Arial" w:hAnsiTheme="minorHAnsi" w:cstheme="minorHAnsi"/>
          <w:sz w:val="22"/>
          <w:szCs w:val="22"/>
        </w:rPr>
      </w:pPr>
      <w:r w:rsidRPr="0076669E">
        <w:rPr>
          <w:rFonts w:asciiTheme="minorHAnsi" w:hAnsiTheme="minorHAnsi" w:cstheme="minorHAnsi"/>
          <w:bCs/>
          <w:iCs/>
          <w:color w:val="272827"/>
          <w:sz w:val="22"/>
          <w:szCs w:val="22"/>
        </w:rPr>
        <w:t>bezpośrednio wykonujących przedmiot zamówienia w zakresie SOC</w:t>
      </w:r>
      <w:r>
        <w:rPr>
          <w:rFonts w:asciiTheme="minorHAnsi" w:hAnsiTheme="minorHAnsi" w:cstheme="minorHAnsi"/>
          <w:bCs/>
          <w:iCs/>
          <w:color w:val="272827"/>
          <w:sz w:val="22"/>
          <w:szCs w:val="22"/>
        </w:rPr>
        <w:t>.</w:t>
      </w:r>
    </w:p>
    <w:p w14:paraId="1C956465" w14:textId="77777777" w:rsidR="00203F4A" w:rsidRPr="00203F4A" w:rsidRDefault="00203F4A" w:rsidP="009D6540">
      <w:pPr>
        <w:pStyle w:val="Akapitzlist"/>
        <w:widowControl w:val="0"/>
        <w:numPr>
          <w:ilvl w:val="0"/>
          <w:numId w:val="126"/>
        </w:numPr>
        <w:spacing w:after="0"/>
        <w:ind w:left="426"/>
        <w:contextualSpacing w:val="0"/>
        <w:rPr>
          <w:rFonts w:asciiTheme="minorHAnsi" w:eastAsia="Arial" w:hAnsiTheme="minorHAnsi" w:cstheme="minorHAnsi"/>
          <w:sz w:val="22"/>
          <w:szCs w:val="22"/>
        </w:rPr>
      </w:pPr>
      <w:r w:rsidRPr="00203F4A">
        <w:rPr>
          <w:rFonts w:asciiTheme="minorHAnsi" w:hAnsiTheme="minorHAnsi" w:cstheme="minorHAnsi"/>
          <w:color w:val="171617"/>
          <w:sz w:val="22"/>
          <w:szCs w:val="22"/>
        </w:rPr>
        <w:t>W trakcie realizacji Umowy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14:paraId="2A394345" w14:textId="77777777" w:rsidR="00203F4A" w:rsidRPr="00203F4A" w:rsidRDefault="00203F4A" w:rsidP="009D6540">
      <w:pPr>
        <w:pStyle w:val="Akapitzlist"/>
        <w:widowControl w:val="0"/>
        <w:numPr>
          <w:ilvl w:val="0"/>
          <w:numId w:val="128"/>
        </w:numPr>
        <w:spacing w:after="0"/>
        <w:contextualSpacing w:val="0"/>
        <w:rPr>
          <w:rFonts w:asciiTheme="minorHAnsi" w:eastAsia="Arial" w:hAnsiTheme="minorHAnsi" w:cstheme="minorHAnsi"/>
          <w:sz w:val="22"/>
          <w:szCs w:val="22"/>
        </w:rPr>
      </w:pPr>
      <w:r w:rsidRPr="00203F4A">
        <w:rPr>
          <w:rFonts w:asciiTheme="minorHAnsi" w:hAnsiTheme="minorHAnsi" w:cstheme="minorHAnsi"/>
          <w:color w:val="181818"/>
          <w:sz w:val="22"/>
          <w:szCs w:val="22"/>
        </w:rPr>
        <w:t>żądania dokumentów wymienionych w ust. 3 w zakresie potwierdzenia spełniania ww. wymogów i dokonywania ich oceny,</w:t>
      </w:r>
    </w:p>
    <w:p w14:paraId="71D679F7" w14:textId="77777777" w:rsidR="00203F4A" w:rsidRPr="00203F4A" w:rsidRDefault="00203F4A" w:rsidP="009D6540">
      <w:pPr>
        <w:pStyle w:val="Akapitzlist"/>
        <w:widowControl w:val="0"/>
        <w:numPr>
          <w:ilvl w:val="0"/>
          <w:numId w:val="128"/>
        </w:numPr>
        <w:spacing w:after="0"/>
        <w:contextualSpacing w:val="0"/>
        <w:rPr>
          <w:rFonts w:asciiTheme="minorHAnsi" w:eastAsia="Arial" w:hAnsiTheme="minorHAnsi" w:cstheme="minorHAnsi"/>
          <w:sz w:val="22"/>
          <w:szCs w:val="22"/>
        </w:rPr>
      </w:pPr>
      <w:r w:rsidRPr="00203F4A">
        <w:rPr>
          <w:rFonts w:asciiTheme="minorHAnsi" w:hAnsiTheme="minorHAnsi" w:cstheme="minorHAnsi"/>
          <w:color w:val="181818"/>
          <w:sz w:val="22"/>
          <w:szCs w:val="22"/>
        </w:rPr>
        <w:t>żądania wyjaśnień w przypadku wątpliwości w zakresie potwierdzenia spełniania ww. wymogów,</w:t>
      </w:r>
    </w:p>
    <w:p w14:paraId="4C11F902" w14:textId="77777777" w:rsidR="00203F4A" w:rsidRPr="00203F4A" w:rsidRDefault="00203F4A" w:rsidP="009D6540">
      <w:pPr>
        <w:pStyle w:val="Akapitzlist"/>
        <w:widowControl w:val="0"/>
        <w:numPr>
          <w:ilvl w:val="0"/>
          <w:numId w:val="128"/>
        </w:numPr>
        <w:spacing w:after="0"/>
        <w:contextualSpacing w:val="0"/>
        <w:rPr>
          <w:rFonts w:asciiTheme="minorHAnsi" w:eastAsia="Arial" w:hAnsiTheme="minorHAnsi" w:cstheme="minorHAnsi"/>
          <w:sz w:val="22"/>
          <w:szCs w:val="22"/>
        </w:rPr>
      </w:pPr>
      <w:r w:rsidRPr="00203F4A">
        <w:rPr>
          <w:rFonts w:asciiTheme="minorHAnsi" w:hAnsiTheme="minorHAnsi" w:cstheme="minorHAnsi"/>
          <w:color w:val="1B1B1B"/>
          <w:sz w:val="22"/>
          <w:szCs w:val="22"/>
        </w:rPr>
        <w:t>przeprowadzania kontroli na miejscu wykonywania czynności w zakresie realizacji Umowy.</w:t>
      </w:r>
    </w:p>
    <w:p w14:paraId="688A9A5D" w14:textId="77777777" w:rsidR="00203F4A" w:rsidRPr="00203F4A" w:rsidRDefault="00203F4A" w:rsidP="009D6540">
      <w:pPr>
        <w:pStyle w:val="Akapitzlist"/>
        <w:widowControl w:val="0"/>
        <w:numPr>
          <w:ilvl w:val="0"/>
          <w:numId w:val="126"/>
        </w:numPr>
        <w:spacing w:after="0"/>
        <w:ind w:left="426"/>
        <w:contextualSpacing w:val="0"/>
        <w:rPr>
          <w:rFonts w:asciiTheme="minorHAnsi" w:eastAsia="Arial" w:hAnsiTheme="minorHAnsi" w:cstheme="minorHAnsi"/>
          <w:sz w:val="22"/>
          <w:szCs w:val="22"/>
        </w:rPr>
      </w:pPr>
      <w:r w:rsidRPr="00203F4A">
        <w:rPr>
          <w:rFonts w:asciiTheme="minorHAnsi" w:hAnsiTheme="minorHAnsi" w:cstheme="minorHAnsi"/>
          <w:color w:val="1A1A1A"/>
          <w:sz w:val="22"/>
          <w:szCs w:val="22"/>
        </w:rPr>
        <w:t>Na żądanie Zamawiającego, w terminie 3 dni roboczych, Wykonawca zobowiązany jest do przedłożenia Zamawiającemu następującego dokumentu/dokumentów potwierdzających spełnienie wymogu, o którym mowa w ust. 1, tj.:</w:t>
      </w:r>
    </w:p>
    <w:p w14:paraId="2850DD6B" w14:textId="77777777" w:rsidR="00203F4A" w:rsidRPr="00203F4A" w:rsidRDefault="00203F4A" w:rsidP="009D6540">
      <w:pPr>
        <w:pStyle w:val="Akapitzlist"/>
        <w:widowControl w:val="0"/>
        <w:numPr>
          <w:ilvl w:val="0"/>
          <w:numId w:val="129"/>
        </w:numPr>
        <w:spacing w:after="0"/>
        <w:contextualSpacing w:val="0"/>
        <w:rPr>
          <w:rFonts w:asciiTheme="minorHAnsi" w:eastAsia="Arial" w:hAnsiTheme="minorHAnsi" w:cstheme="minorHAnsi"/>
          <w:sz w:val="22"/>
          <w:szCs w:val="22"/>
        </w:rPr>
      </w:pPr>
      <w:r w:rsidRPr="00203F4A">
        <w:rPr>
          <w:rFonts w:asciiTheme="minorHAnsi" w:hAnsiTheme="minorHAnsi" w:cstheme="minorHAnsi"/>
          <w:color w:val="1B1B1B"/>
          <w:sz w:val="22"/>
          <w:szCs w:val="22"/>
        </w:rPr>
        <w:t>oświadczenia zatrudnionego pracownika,</w:t>
      </w:r>
    </w:p>
    <w:p w14:paraId="414B2079" w14:textId="77777777" w:rsidR="00203F4A" w:rsidRPr="00203F4A" w:rsidRDefault="00203F4A" w:rsidP="009D6540">
      <w:pPr>
        <w:pStyle w:val="Akapitzlist"/>
        <w:widowControl w:val="0"/>
        <w:numPr>
          <w:ilvl w:val="0"/>
          <w:numId w:val="129"/>
        </w:numPr>
        <w:spacing w:after="0"/>
        <w:contextualSpacing w:val="0"/>
        <w:rPr>
          <w:rFonts w:asciiTheme="minorHAnsi" w:eastAsia="Arial" w:hAnsiTheme="minorHAnsi" w:cstheme="minorHAnsi"/>
          <w:sz w:val="22"/>
          <w:szCs w:val="22"/>
        </w:rPr>
      </w:pPr>
      <w:r w:rsidRPr="00203F4A">
        <w:rPr>
          <w:rFonts w:asciiTheme="minorHAnsi" w:hAnsiTheme="minorHAnsi" w:cstheme="minorHAnsi"/>
          <w:color w:val="1C1C1C"/>
          <w:sz w:val="22"/>
          <w:szCs w:val="22"/>
        </w:rPr>
        <w:t xml:space="preserve">oświadczenia Wykonawcy lub podwykonawcy o zatrudnieniu pracownika na </w:t>
      </w:r>
      <w:r w:rsidRPr="00203F4A">
        <w:rPr>
          <w:rFonts w:asciiTheme="minorHAnsi" w:hAnsiTheme="minorHAnsi" w:cstheme="minorHAnsi"/>
          <w:color w:val="383838"/>
          <w:sz w:val="22"/>
          <w:szCs w:val="22"/>
        </w:rPr>
        <w:t>podstawie umowy o pracę</w:t>
      </w:r>
      <w:r w:rsidRPr="00203F4A">
        <w:rPr>
          <w:rFonts w:asciiTheme="minorHAnsi" w:hAnsiTheme="minorHAnsi" w:cstheme="minorHAnsi"/>
          <w:color w:val="727272"/>
          <w:sz w:val="22"/>
          <w:szCs w:val="22"/>
        </w:rPr>
        <w:t>,</w:t>
      </w:r>
    </w:p>
    <w:p w14:paraId="7A298A2F" w14:textId="77777777" w:rsidR="00203F4A" w:rsidRPr="00203F4A" w:rsidRDefault="00203F4A" w:rsidP="009D6540">
      <w:pPr>
        <w:pStyle w:val="Akapitzlist"/>
        <w:widowControl w:val="0"/>
        <w:numPr>
          <w:ilvl w:val="0"/>
          <w:numId w:val="129"/>
        </w:numPr>
        <w:spacing w:after="0"/>
        <w:contextualSpacing w:val="0"/>
        <w:rPr>
          <w:rFonts w:asciiTheme="minorHAnsi" w:eastAsia="Arial" w:hAnsiTheme="minorHAnsi" w:cstheme="minorHAnsi"/>
          <w:sz w:val="22"/>
          <w:szCs w:val="22"/>
        </w:rPr>
      </w:pPr>
      <w:r w:rsidRPr="00203F4A">
        <w:rPr>
          <w:rFonts w:asciiTheme="minorHAnsi" w:hAnsiTheme="minorHAnsi" w:cstheme="minorHAnsi"/>
          <w:color w:val="383838"/>
          <w:sz w:val="22"/>
          <w:szCs w:val="22"/>
        </w:rPr>
        <w:t xml:space="preserve">poświadczonej za zgodność z oryginałem </w:t>
      </w:r>
      <w:r w:rsidRPr="00203F4A">
        <w:rPr>
          <w:rFonts w:asciiTheme="minorHAnsi" w:hAnsiTheme="minorHAnsi" w:cstheme="minorHAnsi"/>
          <w:color w:val="494949"/>
          <w:sz w:val="22"/>
          <w:szCs w:val="22"/>
        </w:rPr>
        <w:t xml:space="preserve">kopii </w:t>
      </w:r>
      <w:r w:rsidRPr="00203F4A">
        <w:rPr>
          <w:rFonts w:asciiTheme="minorHAnsi" w:hAnsiTheme="minorHAnsi" w:cstheme="minorHAnsi"/>
          <w:color w:val="383838"/>
          <w:sz w:val="22"/>
          <w:szCs w:val="22"/>
        </w:rPr>
        <w:t xml:space="preserve">umowy </w:t>
      </w:r>
      <w:r w:rsidRPr="00203F4A">
        <w:rPr>
          <w:rFonts w:asciiTheme="minorHAnsi" w:hAnsiTheme="minorHAnsi" w:cstheme="minorHAnsi"/>
          <w:color w:val="494949"/>
          <w:sz w:val="22"/>
          <w:szCs w:val="22"/>
        </w:rPr>
        <w:t xml:space="preserve">o </w:t>
      </w:r>
      <w:r w:rsidRPr="00203F4A">
        <w:rPr>
          <w:rFonts w:asciiTheme="minorHAnsi" w:hAnsiTheme="minorHAnsi" w:cstheme="minorHAnsi"/>
          <w:color w:val="383838"/>
          <w:sz w:val="22"/>
          <w:szCs w:val="22"/>
        </w:rPr>
        <w:t>pracę za</w:t>
      </w:r>
      <w:r w:rsidRPr="00203F4A">
        <w:rPr>
          <w:rFonts w:asciiTheme="minorHAnsi" w:hAnsiTheme="minorHAnsi" w:cstheme="minorHAnsi"/>
          <w:color w:val="5D5D5D"/>
          <w:sz w:val="22"/>
          <w:szCs w:val="22"/>
        </w:rPr>
        <w:t>t</w:t>
      </w:r>
      <w:r w:rsidRPr="00203F4A">
        <w:rPr>
          <w:rFonts w:asciiTheme="minorHAnsi" w:hAnsiTheme="minorHAnsi" w:cstheme="minorHAnsi"/>
          <w:color w:val="383838"/>
          <w:sz w:val="22"/>
          <w:szCs w:val="22"/>
        </w:rPr>
        <w:t>rudnionego pracownika</w:t>
      </w:r>
      <w:r w:rsidRPr="00203F4A">
        <w:rPr>
          <w:rFonts w:asciiTheme="minorHAnsi" w:hAnsiTheme="minorHAnsi" w:cstheme="minorHAnsi"/>
          <w:color w:val="5D5D5D"/>
          <w:sz w:val="22"/>
          <w:szCs w:val="22"/>
        </w:rPr>
        <w:t>,</w:t>
      </w:r>
    </w:p>
    <w:p w14:paraId="26A7312D" w14:textId="77777777" w:rsidR="00203F4A" w:rsidRPr="00203F4A" w:rsidRDefault="00203F4A" w:rsidP="009D6540">
      <w:pPr>
        <w:pStyle w:val="Akapitzlist"/>
        <w:widowControl w:val="0"/>
        <w:numPr>
          <w:ilvl w:val="0"/>
          <w:numId w:val="129"/>
        </w:numPr>
        <w:spacing w:after="0"/>
        <w:contextualSpacing w:val="0"/>
        <w:rPr>
          <w:rFonts w:asciiTheme="minorHAnsi" w:eastAsia="Arial" w:hAnsiTheme="minorHAnsi" w:cstheme="minorHAnsi"/>
          <w:sz w:val="22"/>
          <w:szCs w:val="22"/>
        </w:rPr>
      </w:pPr>
      <w:r w:rsidRPr="00203F4A">
        <w:rPr>
          <w:rFonts w:asciiTheme="minorHAnsi" w:hAnsiTheme="minorHAnsi" w:cstheme="minorHAnsi"/>
          <w:color w:val="383838"/>
          <w:sz w:val="22"/>
          <w:szCs w:val="22"/>
        </w:rPr>
        <w:t>innych dokumentów,</w:t>
      </w:r>
    </w:p>
    <w:p w14:paraId="771647D0" w14:textId="77777777" w:rsidR="00203F4A" w:rsidRPr="00203F4A" w:rsidRDefault="00203F4A" w:rsidP="00203F4A">
      <w:pPr>
        <w:ind w:left="426"/>
        <w:rPr>
          <w:rFonts w:asciiTheme="minorHAnsi" w:hAnsiTheme="minorHAnsi" w:cstheme="minorHAnsi"/>
          <w:color w:val="383838"/>
          <w:sz w:val="22"/>
          <w:szCs w:val="22"/>
        </w:rPr>
      </w:pPr>
      <w:r w:rsidRPr="00203F4A">
        <w:rPr>
          <w:rFonts w:asciiTheme="minorHAnsi" w:hAnsiTheme="minorHAnsi" w:cstheme="minorHAnsi"/>
          <w:color w:val="383838"/>
          <w:sz w:val="22"/>
          <w:szCs w:val="22"/>
        </w:rPr>
        <w:t>zawierających informacje</w:t>
      </w:r>
      <w:r w:rsidRPr="00203F4A">
        <w:rPr>
          <w:rFonts w:asciiTheme="minorHAnsi" w:hAnsiTheme="minorHAnsi" w:cstheme="minorHAnsi"/>
          <w:color w:val="5D5D5D"/>
          <w:sz w:val="22"/>
          <w:szCs w:val="22"/>
        </w:rPr>
        <w:t xml:space="preserve">, </w:t>
      </w:r>
      <w:r w:rsidRPr="00203F4A">
        <w:rPr>
          <w:rFonts w:asciiTheme="minorHAnsi" w:hAnsiTheme="minorHAnsi" w:cstheme="minorHAnsi"/>
          <w:color w:val="383838"/>
          <w:sz w:val="22"/>
          <w:szCs w:val="22"/>
        </w:rPr>
        <w:t xml:space="preserve">w tym dane osobowe </w:t>
      </w:r>
      <w:r w:rsidRPr="00203F4A">
        <w:rPr>
          <w:rFonts w:asciiTheme="minorHAnsi" w:hAnsiTheme="minorHAnsi" w:cstheme="minorHAnsi"/>
          <w:color w:val="5D5D5D"/>
          <w:sz w:val="22"/>
          <w:szCs w:val="22"/>
        </w:rPr>
        <w:t xml:space="preserve">, </w:t>
      </w:r>
      <w:r w:rsidRPr="00203F4A">
        <w:rPr>
          <w:rFonts w:asciiTheme="minorHAnsi" w:hAnsiTheme="minorHAnsi" w:cstheme="minorHAnsi"/>
          <w:color w:val="383838"/>
          <w:sz w:val="22"/>
          <w:szCs w:val="22"/>
        </w:rPr>
        <w:t>n</w:t>
      </w:r>
      <w:r w:rsidRPr="00203F4A">
        <w:rPr>
          <w:rFonts w:asciiTheme="minorHAnsi" w:hAnsiTheme="minorHAnsi" w:cstheme="minorHAnsi"/>
          <w:color w:val="5D5D5D"/>
          <w:sz w:val="22"/>
          <w:szCs w:val="22"/>
        </w:rPr>
        <w:t>i</w:t>
      </w:r>
      <w:r w:rsidRPr="00203F4A">
        <w:rPr>
          <w:rFonts w:asciiTheme="minorHAnsi" w:hAnsiTheme="minorHAnsi" w:cstheme="minorHAnsi"/>
          <w:color w:val="383838"/>
          <w:sz w:val="22"/>
          <w:szCs w:val="22"/>
        </w:rPr>
        <w:t xml:space="preserve">ezbędne do </w:t>
      </w:r>
      <w:r w:rsidRPr="00203F4A">
        <w:rPr>
          <w:rFonts w:asciiTheme="minorHAnsi" w:hAnsiTheme="minorHAnsi" w:cstheme="minorHAnsi"/>
          <w:color w:val="494949"/>
          <w:sz w:val="22"/>
          <w:szCs w:val="22"/>
        </w:rPr>
        <w:t xml:space="preserve">weryfikacji </w:t>
      </w:r>
      <w:r w:rsidRPr="00203F4A">
        <w:rPr>
          <w:rFonts w:asciiTheme="minorHAnsi" w:hAnsiTheme="minorHAnsi" w:cstheme="minorHAnsi"/>
          <w:color w:val="727272"/>
          <w:sz w:val="22"/>
          <w:szCs w:val="22"/>
        </w:rPr>
        <w:t xml:space="preserve"> </w:t>
      </w:r>
      <w:r w:rsidRPr="00203F4A">
        <w:rPr>
          <w:rFonts w:asciiTheme="minorHAnsi" w:hAnsiTheme="minorHAnsi" w:cstheme="minorHAnsi"/>
          <w:color w:val="383838"/>
          <w:sz w:val="22"/>
          <w:szCs w:val="22"/>
        </w:rPr>
        <w:t xml:space="preserve">zatrudnienia na podstawie umowy o pracę, </w:t>
      </w:r>
      <w:r w:rsidRPr="00203F4A">
        <w:rPr>
          <w:rFonts w:asciiTheme="minorHAnsi" w:hAnsiTheme="minorHAnsi" w:cstheme="minorHAnsi"/>
          <w:color w:val="494949"/>
          <w:sz w:val="22"/>
          <w:szCs w:val="22"/>
        </w:rPr>
        <w:t xml:space="preserve">w </w:t>
      </w:r>
      <w:r w:rsidRPr="00203F4A">
        <w:rPr>
          <w:rFonts w:asciiTheme="minorHAnsi" w:hAnsiTheme="minorHAnsi" w:cstheme="minorHAnsi"/>
          <w:color w:val="383838"/>
          <w:sz w:val="22"/>
          <w:szCs w:val="22"/>
        </w:rPr>
        <w:t xml:space="preserve">szczególności imię </w:t>
      </w:r>
      <w:r w:rsidRPr="00203F4A">
        <w:rPr>
          <w:rFonts w:asciiTheme="minorHAnsi" w:hAnsiTheme="minorHAnsi" w:cstheme="minorHAnsi"/>
          <w:color w:val="5D5D5D"/>
          <w:sz w:val="22"/>
          <w:szCs w:val="22"/>
        </w:rPr>
        <w:t xml:space="preserve">i </w:t>
      </w:r>
      <w:r w:rsidRPr="00203F4A">
        <w:rPr>
          <w:rFonts w:asciiTheme="minorHAnsi" w:hAnsiTheme="minorHAnsi" w:cstheme="minorHAnsi"/>
          <w:color w:val="383838"/>
          <w:sz w:val="22"/>
          <w:szCs w:val="22"/>
        </w:rPr>
        <w:t>naz</w:t>
      </w:r>
      <w:r w:rsidRPr="00203F4A">
        <w:rPr>
          <w:rFonts w:asciiTheme="minorHAnsi" w:hAnsiTheme="minorHAnsi" w:cstheme="minorHAnsi"/>
          <w:color w:val="5D5D5D"/>
          <w:sz w:val="22"/>
          <w:szCs w:val="22"/>
        </w:rPr>
        <w:t>w</w:t>
      </w:r>
      <w:r w:rsidRPr="00203F4A">
        <w:rPr>
          <w:rFonts w:asciiTheme="minorHAnsi" w:hAnsiTheme="minorHAnsi" w:cstheme="minorHAnsi"/>
          <w:color w:val="383838"/>
          <w:sz w:val="22"/>
          <w:szCs w:val="22"/>
        </w:rPr>
        <w:t>isko zatrudnionego pracownika, datę zawarcia umowy o pracę</w:t>
      </w:r>
      <w:r w:rsidRPr="00203F4A">
        <w:rPr>
          <w:rFonts w:asciiTheme="minorHAnsi" w:hAnsiTheme="minorHAnsi" w:cstheme="minorHAnsi"/>
          <w:color w:val="5D5D5D"/>
          <w:sz w:val="22"/>
          <w:szCs w:val="22"/>
        </w:rPr>
        <w:t xml:space="preserve">, </w:t>
      </w:r>
      <w:r w:rsidRPr="00203F4A">
        <w:rPr>
          <w:rFonts w:asciiTheme="minorHAnsi" w:hAnsiTheme="minorHAnsi" w:cstheme="minorHAnsi"/>
          <w:color w:val="383838"/>
          <w:sz w:val="22"/>
          <w:szCs w:val="22"/>
        </w:rPr>
        <w:t xml:space="preserve">rodzaj umowy o pracę </w:t>
      </w:r>
      <w:r w:rsidRPr="00203F4A">
        <w:rPr>
          <w:rFonts w:asciiTheme="minorHAnsi" w:hAnsiTheme="minorHAnsi" w:cstheme="minorHAnsi"/>
          <w:color w:val="5D5D5D"/>
          <w:sz w:val="22"/>
          <w:szCs w:val="22"/>
        </w:rPr>
        <w:t xml:space="preserve">i </w:t>
      </w:r>
      <w:r w:rsidRPr="00203F4A">
        <w:rPr>
          <w:rFonts w:asciiTheme="minorHAnsi" w:hAnsiTheme="minorHAnsi" w:cstheme="minorHAnsi"/>
          <w:color w:val="383838"/>
          <w:sz w:val="22"/>
          <w:szCs w:val="22"/>
        </w:rPr>
        <w:t>zakres obowiązków pracownika.</w:t>
      </w:r>
    </w:p>
    <w:p w14:paraId="2CCDE6CE" w14:textId="77777777" w:rsidR="00203F4A" w:rsidRPr="00203F4A" w:rsidRDefault="00203F4A" w:rsidP="009D6540">
      <w:pPr>
        <w:pStyle w:val="Akapitzlist"/>
        <w:widowControl w:val="0"/>
        <w:numPr>
          <w:ilvl w:val="0"/>
          <w:numId w:val="126"/>
        </w:numPr>
        <w:spacing w:after="0"/>
        <w:ind w:left="426"/>
        <w:contextualSpacing w:val="0"/>
        <w:rPr>
          <w:rFonts w:asciiTheme="minorHAnsi" w:eastAsia="Arial" w:hAnsiTheme="minorHAnsi" w:cstheme="minorHAnsi"/>
          <w:sz w:val="22"/>
          <w:szCs w:val="22"/>
        </w:rPr>
      </w:pPr>
      <w:r w:rsidRPr="00203F4A">
        <w:rPr>
          <w:rFonts w:asciiTheme="minorHAnsi" w:hAnsiTheme="minorHAnsi" w:cstheme="minorHAnsi"/>
          <w:color w:val="383838"/>
          <w:sz w:val="22"/>
          <w:szCs w:val="22"/>
        </w:rPr>
        <w:t>W przypadku uzasadnionych wątpliwości co do przestrzegan</w:t>
      </w:r>
      <w:r w:rsidRPr="00203F4A">
        <w:rPr>
          <w:rFonts w:asciiTheme="minorHAnsi" w:hAnsiTheme="minorHAnsi" w:cstheme="minorHAnsi"/>
          <w:color w:val="5D5D5D"/>
          <w:sz w:val="22"/>
          <w:szCs w:val="22"/>
        </w:rPr>
        <w:t>i</w:t>
      </w:r>
      <w:r w:rsidRPr="00203F4A">
        <w:rPr>
          <w:rFonts w:asciiTheme="minorHAnsi" w:hAnsiTheme="minorHAnsi" w:cstheme="minorHAnsi"/>
          <w:color w:val="383838"/>
          <w:sz w:val="22"/>
          <w:szCs w:val="22"/>
        </w:rPr>
        <w:t xml:space="preserve">a </w:t>
      </w:r>
      <w:r w:rsidRPr="00203F4A">
        <w:rPr>
          <w:rFonts w:asciiTheme="minorHAnsi" w:hAnsiTheme="minorHAnsi" w:cstheme="minorHAnsi"/>
          <w:color w:val="494949"/>
          <w:sz w:val="22"/>
          <w:szCs w:val="22"/>
        </w:rPr>
        <w:t xml:space="preserve">prawa pracy </w:t>
      </w:r>
      <w:r w:rsidRPr="00203F4A">
        <w:rPr>
          <w:rFonts w:asciiTheme="minorHAnsi" w:hAnsiTheme="minorHAnsi" w:cstheme="minorHAnsi"/>
          <w:color w:val="383838"/>
          <w:sz w:val="22"/>
          <w:szCs w:val="22"/>
        </w:rPr>
        <w:t xml:space="preserve">przez Wykonawcę lub podwykonawcę </w:t>
      </w:r>
      <w:r w:rsidRPr="00203F4A">
        <w:rPr>
          <w:rFonts w:asciiTheme="minorHAnsi" w:hAnsiTheme="minorHAnsi" w:cstheme="minorHAnsi"/>
          <w:color w:val="5D5D5D"/>
          <w:sz w:val="22"/>
          <w:szCs w:val="22"/>
        </w:rPr>
        <w:t xml:space="preserve">, </w:t>
      </w:r>
      <w:r w:rsidRPr="00203F4A">
        <w:rPr>
          <w:rFonts w:asciiTheme="minorHAnsi" w:hAnsiTheme="minorHAnsi" w:cstheme="minorHAnsi"/>
          <w:color w:val="383838"/>
          <w:sz w:val="22"/>
          <w:szCs w:val="22"/>
        </w:rPr>
        <w:t>Zamawiający może zwrócić s</w:t>
      </w:r>
      <w:r w:rsidRPr="00203F4A">
        <w:rPr>
          <w:rFonts w:asciiTheme="minorHAnsi" w:hAnsiTheme="minorHAnsi" w:cstheme="minorHAnsi"/>
          <w:color w:val="5D5D5D"/>
          <w:sz w:val="22"/>
          <w:szCs w:val="22"/>
        </w:rPr>
        <w:t>i</w:t>
      </w:r>
      <w:r w:rsidRPr="00203F4A">
        <w:rPr>
          <w:rFonts w:asciiTheme="minorHAnsi" w:hAnsiTheme="minorHAnsi" w:cstheme="minorHAnsi"/>
          <w:color w:val="383838"/>
          <w:sz w:val="22"/>
          <w:szCs w:val="22"/>
        </w:rPr>
        <w:t xml:space="preserve">ę </w:t>
      </w:r>
      <w:r w:rsidRPr="00203F4A">
        <w:rPr>
          <w:rFonts w:asciiTheme="minorHAnsi" w:hAnsiTheme="minorHAnsi" w:cstheme="minorHAnsi"/>
          <w:color w:val="494949"/>
          <w:sz w:val="22"/>
          <w:szCs w:val="22"/>
        </w:rPr>
        <w:t xml:space="preserve">o </w:t>
      </w:r>
      <w:r w:rsidRPr="00203F4A">
        <w:rPr>
          <w:rFonts w:asciiTheme="minorHAnsi" w:hAnsiTheme="minorHAnsi" w:cstheme="minorHAnsi"/>
          <w:color w:val="383838"/>
          <w:sz w:val="22"/>
          <w:szCs w:val="22"/>
        </w:rPr>
        <w:t>przeprowadzenie kontroli przez Państwową Inspekcję Pracy</w:t>
      </w:r>
      <w:r w:rsidRPr="00203F4A">
        <w:rPr>
          <w:rFonts w:asciiTheme="minorHAnsi" w:hAnsiTheme="minorHAnsi" w:cstheme="minorHAnsi"/>
          <w:color w:val="5D5D5D"/>
          <w:sz w:val="22"/>
          <w:szCs w:val="22"/>
        </w:rPr>
        <w:t>.</w:t>
      </w:r>
    </w:p>
    <w:p w14:paraId="721C4A92" w14:textId="77777777" w:rsidR="00203F4A" w:rsidRPr="00203F4A" w:rsidRDefault="00203F4A" w:rsidP="009D6540">
      <w:pPr>
        <w:pStyle w:val="Akapitzlist"/>
        <w:widowControl w:val="0"/>
        <w:numPr>
          <w:ilvl w:val="0"/>
          <w:numId w:val="126"/>
        </w:numPr>
        <w:spacing w:after="0"/>
        <w:ind w:left="426"/>
        <w:contextualSpacing w:val="0"/>
        <w:rPr>
          <w:rFonts w:asciiTheme="minorHAnsi" w:eastAsia="Arial" w:hAnsiTheme="minorHAnsi" w:cstheme="minorHAnsi"/>
          <w:sz w:val="22"/>
          <w:szCs w:val="22"/>
        </w:rPr>
      </w:pPr>
      <w:r w:rsidRPr="00203F4A">
        <w:rPr>
          <w:rFonts w:asciiTheme="minorHAnsi" w:hAnsiTheme="minorHAnsi" w:cstheme="minorHAnsi"/>
          <w:color w:val="383838"/>
          <w:sz w:val="22"/>
          <w:szCs w:val="22"/>
        </w:rPr>
        <w:t xml:space="preserve">Za niedopełnienie wymogu zatrudnienia przez Wykonawcę </w:t>
      </w:r>
      <w:r w:rsidRPr="00203F4A">
        <w:rPr>
          <w:rFonts w:asciiTheme="minorHAnsi" w:hAnsiTheme="minorHAnsi" w:cstheme="minorHAnsi"/>
          <w:color w:val="494949"/>
          <w:sz w:val="22"/>
          <w:szCs w:val="22"/>
        </w:rPr>
        <w:t xml:space="preserve">lub podwykonawcę </w:t>
      </w:r>
      <w:r w:rsidRPr="00203F4A">
        <w:rPr>
          <w:rFonts w:asciiTheme="minorHAnsi" w:hAnsiTheme="minorHAnsi" w:cstheme="minorHAnsi"/>
          <w:color w:val="383838"/>
          <w:sz w:val="22"/>
          <w:szCs w:val="22"/>
        </w:rPr>
        <w:t xml:space="preserve">osób na podstawie umowy o pracę wykonujących czynności </w:t>
      </w:r>
      <w:r w:rsidRPr="00203F4A">
        <w:rPr>
          <w:rFonts w:asciiTheme="minorHAnsi" w:hAnsiTheme="minorHAnsi" w:cstheme="minorHAnsi"/>
          <w:color w:val="494949"/>
          <w:sz w:val="22"/>
          <w:szCs w:val="22"/>
        </w:rPr>
        <w:t xml:space="preserve">wymienione w ust. </w:t>
      </w:r>
      <w:r w:rsidRPr="00203F4A">
        <w:rPr>
          <w:rFonts w:asciiTheme="minorHAnsi" w:hAnsiTheme="minorHAnsi" w:cstheme="minorHAnsi"/>
          <w:color w:val="5D5D5D"/>
          <w:sz w:val="22"/>
          <w:szCs w:val="22"/>
        </w:rPr>
        <w:t>1</w:t>
      </w:r>
      <w:r w:rsidRPr="00203F4A">
        <w:rPr>
          <w:rFonts w:asciiTheme="minorHAnsi" w:hAnsiTheme="minorHAnsi" w:cstheme="minorHAnsi"/>
          <w:color w:val="808280"/>
          <w:sz w:val="22"/>
          <w:szCs w:val="22"/>
        </w:rPr>
        <w:t xml:space="preserve">, </w:t>
      </w:r>
      <w:r w:rsidRPr="00203F4A">
        <w:rPr>
          <w:rFonts w:asciiTheme="minorHAnsi" w:hAnsiTheme="minorHAnsi" w:cstheme="minorHAnsi"/>
          <w:color w:val="383838"/>
          <w:sz w:val="22"/>
          <w:szCs w:val="22"/>
        </w:rPr>
        <w:t xml:space="preserve">Wykonawca zapłaci karę umowną w </w:t>
      </w:r>
      <w:r w:rsidRPr="00203F4A">
        <w:rPr>
          <w:rFonts w:asciiTheme="minorHAnsi" w:hAnsiTheme="minorHAnsi" w:cstheme="minorHAnsi"/>
          <w:color w:val="494949"/>
          <w:sz w:val="22"/>
          <w:szCs w:val="22"/>
        </w:rPr>
        <w:t xml:space="preserve">wysokości </w:t>
      </w:r>
      <w:r w:rsidRPr="00203F4A">
        <w:rPr>
          <w:rFonts w:asciiTheme="minorHAnsi" w:hAnsiTheme="minorHAnsi" w:cstheme="minorHAnsi"/>
          <w:color w:val="383838"/>
          <w:sz w:val="22"/>
          <w:szCs w:val="22"/>
        </w:rPr>
        <w:t>kwoty minimalnego wynagrodzenia za pracę w skali jednego mies</w:t>
      </w:r>
      <w:r w:rsidRPr="00203F4A">
        <w:rPr>
          <w:rFonts w:asciiTheme="minorHAnsi" w:hAnsiTheme="minorHAnsi" w:cstheme="minorHAnsi"/>
          <w:color w:val="5D5D5D"/>
          <w:sz w:val="22"/>
          <w:szCs w:val="22"/>
        </w:rPr>
        <w:t>i</w:t>
      </w:r>
      <w:r w:rsidRPr="00203F4A">
        <w:rPr>
          <w:rFonts w:asciiTheme="minorHAnsi" w:hAnsiTheme="minorHAnsi" w:cstheme="minorHAnsi"/>
          <w:color w:val="383838"/>
          <w:sz w:val="22"/>
          <w:szCs w:val="22"/>
        </w:rPr>
        <w:t>ąca</w:t>
      </w:r>
      <w:r w:rsidRPr="00203F4A">
        <w:rPr>
          <w:rFonts w:asciiTheme="minorHAnsi" w:hAnsiTheme="minorHAnsi" w:cstheme="minorHAnsi"/>
          <w:color w:val="727272"/>
          <w:sz w:val="22"/>
          <w:szCs w:val="22"/>
        </w:rPr>
        <w:t xml:space="preserve">, </w:t>
      </w:r>
      <w:r w:rsidRPr="00203F4A">
        <w:rPr>
          <w:rFonts w:asciiTheme="minorHAnsi" w:hAnsiTheme="minorHAnsi" w:cstheme="minorHAnsi"/>
          <w:color w:val="383838"/>
          <w:sz w:val="22"/>
          <w:szCs w:val="22"/>
        </w:rPr>
        <w:t xml:space="preserve">ustalonego na </w:t>
      </w:r>
      <w:r w:rsidRPr="00203F4A">
        <w:rPr>
          <w:rFonts w:asciiTheme="minorHAnsi" w:hAnsiTheme="minorHAnsi" w:cstheme="minorHAnsi"/>
          <w:color w:val="494949"/>
          <w:sz w:val="22"/>
          <w:szCs w:val="22"/>
        </w:rPr>
        <w:t xml:space="preserve">podstawie </w:t>
      </w:r>
      <w:r w:rsidRPr="00203F4A">
        <w:rPr>
          <w:rFonts w:asciiTheme="minorHAnsi" w:hAnsiTheme="minorHAnsi" w:cstheme="minorHAnsi"/>
          <w:color w:val="383838"/>
          <w:sz w:val="22"/>
          <w:szCs w:val="22"/>
        </w:rPr>
        <w:t xml:space="preserve">przepisów o minimalnym wynagrodzeniu za pracę </w:t>
      </w:r>
      <w:r w:rsidRPr="00203F4A">
        <w:rPr>
          <w:rFonts w:asciiTheme="minorHAnsi" w:hAnsiTheme="minorHAnsi" w:cstheme="minorHAnsi"/>
          <w:color w:val="494949"/>
          <w:sz w:val="22"/>
          <w:szCs w:val="22"/>
        </w:rPr>
        <w:t xml:space="preserve">obowiązujących w chwili </w:t>
      </w:r>
      <w:r w:rsidRPr="00203F4A">
        <w:rPr>
          <w:rFonts w:asciiTheme="minorHAnsi" w:hAnsiTheme="minorHAnsi" w:cstheme="minorHAnsi"/>
          <w:color w:val="383838"/>
          <w:sz w:val="22"/>
          <w:szCs w:val="22"/>
        </w:rPr>
        <w:t xml:space="preserve">stwierdzenia przez Zamawiającego niedopełnienia przedmiotowego </w:t>
      </w:r>
      <w:r w:rsidRPr="00203F4A">
        <w:rPr>
          <w:rFonts w:asciiTheme="minorHAnsi" w:hAnsiTheme="minorHAnsi" w:cstheme="minorHAnsi"/>
          <w:color w:val="494949"/>
          <w:sz w:val="22"/>
          <w:szCs w:val="22"/>
        </w:rPr>
        <w:t>wymogu</w:t>
      </w:r>
      <w:r w:rsidRPr="00203F4A">
        <w:rPr>
          <w:rFonts w:asciiTheme="minorHAnsi" w:hAnsiTheme="minorHAnsi" w:cstheme="minorHAnsi"/>
          <w:color w:val="808280"/>
          <w:sz w:val="22"/>
          <w:szCs w:val="22"/>
        </w:rPr>
        <w:t xml:space="preserve">, </w:t>
      </w:r>
      <w:r w:rsidRPr="00203F4A">
        <w:rPr>
          <w:rFonts w:asciiTheme="minorHAnsi" w:hAnsiTheme="minorHAnsi" w:cstheme="minorHAnsi"/>
          <w:color w:val="383838"/>
          <w:sz w:val="22"/>
          <w:szCs w:val="22"/>
        </w:rPr>
        <w:t xml:space="preserve">wyliczonej proporcjonalnie do terminu obowiązywania Umowy </w:t>
      </w:r>
      <w:r w:rsidRPr="00203F4A">
        <w:rPr>
          <w:rFonts w:asciiTheme="minorHAnsi" w:hAnsiTheme="minorHAnsi" w:cstheme="minorHAnsi"/>
          <w:color w:val="494949"/>
          <w:sz w:val="22"/>
          <w:szCs w:val="22"/>
        </w:rPr>
        <w:t xml:space="preserve">oraz pomnożonej </w:t>
      </w:r>
      <w:r w:rsidRPr="00203F4A">
        <w:rPr>
          <w:rFonts w:asciiTheme="minorHAnsi" w:hAnsiTheme="minorHAnsi" w:cstheme="minorHAnsi"/>
          <w:color w:val="383838"/>
          <w:sz w:val="22"/>
          <w:szCs w:val="22"/>
        </w:rPr>
        <w:t>przez liczbę osób</w:t>
      </w:r>
      <w:r w:rsidRPr="00203F4A">
        <w:rPr>
          <w:rFonts w:asciiTheme="minorHAnsi" w:hAnsiTheme="minorHAnsi" w:cstheme="minorHAnsi"/>
          <w:color w:val="5D5D5D"/>
          <w:sz w:val="22"/>
          <w:szCs w:val="22"/>
        </w:rPr>
        <w:t xml:space="preserve">, </w:t>
      </w:r>
      <w:r w:rsidRPr="00203F4A">
        <w:rPr>
          <w:rFonts w:asciiTheme="minorHAnsi" w:hAnsiTheme="minorHAnsi" w:cstheme="minorHAnsi"/>
          <w:color w:val="383838"/>
          <w:sz w:val="22"/>
          <w:szCs w:val="22"/>
        </w:rPr>
        <w:t>w odniesieniu do których wymóg zatrudnien</w:t>
      </w:r>
      <w:r w:rsidRPr="00203F4A">
        <w:rPr>
          <w:rFonts w:asciiTheme="minorHAnsi" w:hAnsiTheme="minorHAnsi" w:cstheme="minorHAnsi"/>
          <w:color w:val="5D5D5D"/>
          <w:sz w:val="22"/>
          <w:szCs w:val="22"/>
        </w:rPr>
        <w:t xml:space="preserve">ia </w:t>
      </w:r>
      <w:r w:rsidRPr="00203F4A">
        <w:rPr>
          <w:rFonts w:asciiTheme="minorHAnsi" w:hAnsiTheme="minorHAnsi" w:cstheme="minorHAnsi"/>
          <w:color w:val="494949"/>
          <w:sz w:val="22"/>
          <w:szCs w:val="22"/>
        </w:rPr>
        <w:t>był niedopełniony</w:t>
      </w:r>
      <w:r w:rsidRPr="00203F4A">
        <w:rPr>
          <w:rFonts w:asciiTheme="minorHAnsi" w:hAnsiTheme="minorHAnsi" w:cstheme="minorHAnsi"/>
          <w:color w:val="727272"/>
          <w:sz w:val="22"/>
          <w:szCs w:val="22"/>
        </w:rPr>
        <w:t>.</w:t>
      </w:r>
    </w:p>
    <w:p w14:paraId="4265A5CB" w14:textId="77777777" w:rsidR="00203F4A" w:rsidRPr="00203F4A" w:rsidRDefault="00203F4A" w:rsidP="009D6540">
      <w:pPr>
        <w:pStyle w:val="Akapitzlist"/>
        <w:widowControl w:val="0"/>
        <w:numPr>
          <w:ilvl w:val="0"/>
          <w:numId w:val="126"/>
        </w:numPr>
        <w:spacing w:after="0"/>
        <w:ind w:left="426"/>
        <w:contextualSpacing w:val="0"/>
        <w:rPr>
          <w:rFonts w:asciiTheme="minorHAnsi" w:eastAsia="Arial" w:hAnsiTheme="minorHAnsi" w:cstheme="minorHAnsi"/>
          <w:sz w:val="22"/>
          <w:szCs w:val="22"/>
        </w:rPr>
      </w:pPr>
      <w:r w:rsidRPr="00203F4A">
        <w:rPr>
          <w:rFonts w:asciiTheme="minorHAnsi" w:hAnsiTheme="minorHAnsi" w:cstheme="minorHAnsi"/>
          <w:color w:val="383838"/>
          <w:sz w:val="22"/>
          <w:szCs w:val="22"/>
        </w:rPr>
        <w:t>Wykonawca odpowiada za działania i zaniechania osób</w:t>
      </w:r>
      <w:r w:rsidRPr="00203F4A">
        <w:rPr>
          <w:rFonts w:asciiTheme="minorHAnsi" w:hAnsiTheme="minorHAnsi" w:cstheme="minorHAnsi"/>
          <w:color w:val="727272"/>
          <w:sz w:val="22"/>
          <w:szCs w:val="22"/>
        </w:rPr>
        <w:t xml:space="preserve">, </w:t>
      </w:r>
      <w:r w:rsidRPr="00203F4A">
        <w:rPr>
          <w:rFonts w:asciiTheme="minorHAnsi" w:hAnsiTheme="minorHAnsi" w:cstheme="minorHAnsi"/>
          <w:color w:val="5D5D5D"/>
          <w:sz w:val="22"/>
          <w:szCs w:val="22"/>
        </w:rPr>
        <w:t xml:space="preserve">z </w:t>
      </w:r>
      <w:r w:rsidRPr="00203F4A">
        <w:rPr>
          <w:rFonts w:asciiTheme="minorHAnsi" w:hAnsiTheme="minorHAnsi" w:cstheme="minorHAnsi"/>
          <w:color w:val="494949"/>
          <w:sz w:val="22"/>
          <w:szCs w:val="22"/>
        </w:rPr>
        <w:t xml:space="preserve">których pomocą </w:t>
      </w:r>
      <w:r w:rsidRPr="00203F4A">
        <w:rPr>
          <w:rFonts w:asciiTheme="minorHAnsi" w:hAnsiTheme="minorHAnsi" w:cstheme="minorHAnsi"/>
          <w:color w:val="383838"/>
          <w:sz w:val="22"/>
          <w:szCs w:val="22"/>
        </w:rPr>
        <w:t>wykonuje zobowiązania umowne</w:t>
      </w:r>
      <w:r w:rsidRPr="00203F4A">
        <w:rPr>
          <w:rFonts w:asciiTheme="minorHAnsi" w:hAnsiTheme="minorHAnsi" w:cstheme="minorHAnsi"/>
          <w:color w:val="5D5D5D"/>
          <w:sz w:val="22"/>
          <w:szCs w:val="22"/>
        </w:rPr>
        <w:t xml:space="preserve">, </w:t>
      </w:r>
      <w:r w:rsidRPr="00203F4A">
        <w:rPr>
          <w:rFonts w:asciiTheme="minorHAnsi" w:hAnsiTheme="minorHAnsi" w:cstheme="minorHAnsi"/>
          <w:color w:val="383838"/>
          <w:sz w:val="22"/>
          <w:szCs w:val="22"/>
        </w:rPr>
        <w:t>jak za własne działan</w:t>
      </w:r>
      <w:r w:rsidRPr="00203F4A">
        <w:rPr>
          <w:rFonts w:asciiTheme="minorHAnsi" w:hAnsiTheme="minorHAnsi" w:cstheme="minorHAnsi"/>
          <w:color w:val="5D5D5D"/>
          <w:sz w:val="22"/>
          <w:szCs w:val="22"/>
        </w:rPr>
        <w:t>i</w:t>
      </w:r>
      <w:r w:rsidRPr="00203F4A">
        <w:rPr>
          <w:rFonts w:asciiTheme="minorHAnsi" w:hAnsiTheme="minorHAnsi" w:cstheme="minorHAnsi"/>
          <w:color w:val="383838"/>
          <w:sz w:val="22"/>
          <w:szCs w:val="22"/>
        </w:rPr>
        <w:t xml:space="preserve">e </w:t>
      </w:r>
      <w:r w:rsidRPr="00203F4A">
        <w:rPr>
          <w:rFonts w:asciiTheme="minorHAnsi" w:hAnsiTheme="minorHAnsi" w:cstheme="minorHAnsi"/>
          <w:color w:val="494949"/>
          <w:sz w:val="22"/>
          <w:szCs w:val="22"/>
        </w:rPr>
        <w:t>lub zaniechanie.</w:t>
      </w:r>
    </w:p>
    <w:p w14:paraId="5096462B" w14:textId="77777777" w:rsidR="00203F4A" w:rsidRPr="00203F4A" w:rsidRDefault="00203F4A" w:rsidP="009D6540">
      <w:pPr>
        <w:pStyle w:val="Akapitzlist"/>
        <w:widowControl w:val="0"/>
        <w:numPr>
          <w:ilvl w:val="0"/>
          <w:numId w:val="126"/>
        </w:numPr>
        <w:spacing w:after="0"/>
        <w:ind w:left="426"/>
        <w:contextualSpacing w:val="0"/>
        <w:rPr>
          <w:rFonts w:asciiTheme="minorHAnsi" w:eastAsia="Arial" w:hAnsiTheme="minorHAnsi" w:cstheme="minorHAnsi"/>
          <w:sz w:val="22"/>
          <w:szCs w:val="22"/>
        </w:rPr>
      </w:pPr>
      <w:r w:rsidRPr="00203F4A">
        <w:rPr>
          <w:rFonts w:asciiTheme="minorHAnsi" w:hAnsiTheme="minorHAnsi" w:cstheme="minorHAnsi"/>
          <w:color w:val="383838"/>
          <w:sz w:val="22"/>
          <w:szCs w:val="22"/>
        </w:rPr>
        <w:t>Wykonawca oświadcza</w:t>
      </w:r>
      <w:r w:rsidRPr="00203F4A">
        <w:rPr>
          <w:rFonts w:asciiTheme="minorHAnsi" w:hAnsiTheme="minorHAnsi" w:cstheme="minorHAnsi"/>
          <w:color w:val="727272"/>
          <w:sz w:val="22"/>
          <w:szCs w:val="22"/>
        </w:rPr>
        <w:t xml:space="preserve">, </w:t>
      </w:r>
      <w:r w:rsidRPr="00203F4A">
        <w:rPr>
          <w:rFonts w:asciiTheme="minorHAnsi" w:hAnsiTheme="minorHAnsi" w:cstheme="minorHAnsi"/>
          <w:color w:val="383838"/>
          <w:sz w:val="22"/>
          <w:szCs w:val="22"/>
        </w:rPr>
        <w:t xml:space="preserve">iż wypełnił obowiązek informacyjny </w:t>
      </w:r>
      <w:r w:rsidRPr="00203F4A">
        <w:rPr>
          <w:rFonts w:asciiTheme="minorHAnsi" w:hAnsiTheme="minorHAnsi" w:cstheme="minorHAnsi"/>
          <w:color w:val="494949"/>
          <w:sz w:val="22"/>
          <w:szCs w:val="22"/>
        </w:rPr>
        <w:t xml:space="preserve">przewidziany </w:t>
      </w:r>
      <w:r w:rsidRPr="00203F4A">
        <w:rPr>
          <w:rFonts w:asciiTheme="minorHAnsi" w:hAnsiTheme="minorHAnsi" w:cstheme="minorHAnsi"/>
          <w:color w:val="5D5D5D"/>
          <w:sz w:val="22"/>
          <w:szCs w:val="22"/>
        </w:rPr>
        <w:t xml:space="preserve">w </w:t>
      </w:r>
      <w:r w:rsidRPr="00203F4A">
        <w:rPr>
          <w:rFonts w:asciiTheme="minorHAnsi" w:hAnsiTheme="minorHAnsi" w:cstheme="minorHAnsi"/>
          <w:color w:val="383838"/>
          <w:sz w:val="22"/>
          <w:szCs w:val="22"/>
        </w:rPr>
        <w:t xml:space="preserve">art. </w:t>
      </w:r>
      <w:r w:rsidRPr="00203F4A">
        <w:rPr>
          <w:rFonts w:asciiTheme="minorHAnsi" w:hAnsiTheme="minorHAnsi" w:cstheme="minorHAnsi"/>
          <w:color w:val="494949"/>
          <w:sz w:val="22"/>
          <w:szCs w:val="22"/>
        </w:rPr>
        <w:t xml:space="preserve">13 </w:t>
      </w:r>
      <w:r w:rsidRPr="00203F4A">
        <w:rPr>
          <w:rFonts w:asciiTheme="minorHAnsi" w:hAnsiTheme="minorHAnsi" w:cstheme="minorHAnsi"/>
          <w:color w:val="383838"/>
          <w:sz w:val="22"/>
          <w:szCs w:val="22"/>
        </w:rPr>
        <w:t xml:space="preserve">lub art. 14 rozporządzenia Parlamentu Europejskiego </w:t>
      </w:r>
      <w:r w:rsidRPr="00203F4A">
        <w:rPr>
          <w:rFonts w:asciiTheme="minorHAnsi" w:hAnsiTheme="minorHAnsi" w:cstheme="minorHAnsi"/>
          <w:color w:val="494949"/>
          <w:sz w:val="22"/>
          <w:szCs w:val="22"/>
        </w:rPr>
        <w:t xml:space="preserve">i </w:t>
      </w:r>
      <w:r w:rsidRPr="00203F4A">
        <w:rPr>
          <w:rFonts w:asciiTheme="minorHAnsi" w:hAnsiTheme="minorHAnsi" w:cstheme="minorHAnsi"/>
          <w:color w:val="383838"/>
          <w:sz w:val="22"/>
          <w:szCs w:val="22"/>
        </w:rPr>
        <w:t xml:space="preserve">Rady </w:t>
      </w:r>
      <w:r w:rsidRPr="00203F4A">
        <w:rPr>
          <w:rFonts w:asciiTheme="minorHAnsi" w:hAnsiTheme="minorHAnsi" w:cstheme="minorHAnsi"/>
          <w:color w:val="5D5D5D"/>
          <w:sz w:val="22"/>
          <w:szCs w:val="22"/>
        </w:rPr>
        <w:t>(</w:t>
      </w:r>
      <w:r w:rsidRPr="00203F4A">
        <w:rPr>
          <w:rFonts w:asciiTheme="minorHAnsi" w:hAnsiTheme="minorHAnsi" w:cstheme="minorHAnsi"/>
          <w:color w:val="383838"/>
          <w:sz w:val="22"/>
          <w:szCs w:val="22"/>
        </w:rPr>
        <w:t>UE) 2016</w:t>
      </w:r>
      <w:r w:rsidRPr="00203F4A">
        <w:rPr>
          <w:rFonts w:asciiTheme="minorHAnsi" w:hAnsiTheme="minorHAnsi" w:cstheme="minorHAnsi"/>
          <w:color w:val="5D5D5D"/>
          <w:sz w:val="22"/>
          <w:szCs w:val="22"/>
        </w:rPr>
        <w:t>/67</w:t>
      </w:r>
      <w:r w:rsidRPr="00203F4A">
        <w:rPr>
          <w:rFonts w:asciiTheme="minorHAnsi" w:hAnsiTheme="minorHAnsi" w:cstheme="minorHAnsi"/>
          <w:color w:val="383838"/>
          <w:sz w:val="22"/>
          <w:szCs w:val="22"/>
        </w:rPr>
        <w:t xml:space="preserve">9 z </w:t>
      </w:r>
      <w:r w:rsidRPr="00203F4A">
        <w:rPr>
          <w:rFonts w:asciiTheme="minorHAnsi" w:hAnsiTheme="minorHAnsi" w:cstheme="minorHAnsi"/>
          <w:color w:val="494949"/>
          <w:sz w:val="22"/>
          <w:szCs w:val="22"/>
        </w:rPr>
        <w:t xml:space="preserve">dnia 27 </w:t>
      </w:r>
      <w:r w:rsidRPr="00203F4A">
        <w:rPr>
          <w:rFonts w:asciiTheme="minorHAnsi" w:hAnsiTheme="minorHAnsi" w:cstheme="minorHAnsi"/>
          <w:color w:val="383838"/>
          <w:sz w:val="22"/>
          <w:szCs w:val="22"/>
        </w:rPr>
        <w:t>kwietnia 2016 r</w:t>
      </w:r>
      <w:r w:rsidRPr="00203F4A">
        <w:rPr>
          <w:rFonts w:asciiTheme="minorHAnsi" w:hAnsiTheme="minorHAnsi" w:cstheme="minorHAnsi"/>
          <w:color w:val="5D5D5D"/>
          <w:sz w:val="22"/>
          <w:szCs w:val="22"/>
        </w:rPr>
        <w:t xml:space="preserve">. </w:t>
      </w:r>
      <w:r w:rsidRPr="00203F4A">
        <w:rPr>
          <w:rFonts w:asciiTheme="minorHAnsi" w:hAnsiTheme="minorHAnsi" w:cstheme="minorHAnsi"/>
          <w:color w:val="383838"/>
          <w:sz w:val="22"/>
          <w:szCs w:val="22"/>
        </w:rPr>
        <w:t xml:space="preserve">w sprawie ochrony osób </w:t>
      </w:r>
      <w:r w:rsidRPr="00203F4A">
        <w:rPr>
          <w:rFonts w:asciiTheme="minorHAnsi" w:hAnsiTheme="minorHAnsi" w:cstheme="minorHAnsi"/>
          <w:color w:val="494949"/>
          <w:sz w:val="22"/>
          <w:szCs w:val="22"/>
        </w:rPr>
        <w:t xml:space="preserve">fizycznych  </w:t>
      </w:r>
      <w:r w:rsidRPr="00203F4A">
        <w:rPr>
          <w:rFonts w:asciiTheme="minorHAnsi" w:hAnsiTheme="minorHAnsi" w:cstheme="minorHAnsi"/>
          <w:color w:val="383838"/>
          <w:sz w:val="22"/>
          <w:szCs w:val="22"/>
        </w:rPr>
        <w:t xml:space="preserve">w  związku  </w:t>
      </w:r>
      <w:r w:rsidRPr="00203F4A">
        <w:rPr>
          <w:rFonts w:asciiTheme="minorHAnsi" w:hAnsiTheme="minorHAnsi" w:cstheme="minorHAnsi"/>
          <w:color w:val="494949"/>
          <w:sz w:val="22"/>
          <w:szCs w:val="22"/>
        </w:rPr>
        <w:t xml:space="preserve">z </w:t>
      </w:r>
      <w:r w:rsidRPr="00203F4A">
        <w:rPr>
          <w:rFonts w:asciiTheme="minorHAnsi" w:hAnsiTheme="minorHAnsi" w:cstheme="minorHAnsi"/>
          <w:color w:val="383838"/>
          <w:sz w:val="22"/>
          <w:szCs w:val="22"/>
        </w:rPr>
        <w:t xml:space="preserve">przetwarzaniem danych osobowych i w sprawie swobodnego przepływu takich danych oraz uchylenia dyrektywy 95/46/WE </w:t>
      </w:r>
      <w:r w:rsidRPr="00203F4A">
        <w:rPr>
          <w:rFonts w:asciiTheme="minorHAnsi" w:hAnsiTheme="minorHAnsi" w:cstheme="minorHAnsi"/>
          <w:color w:val="494949"/>
          <w:sz w:val="22"/>
          <w:szCs w:val="22"/>
        </w:rPr>
        <w:t xml:space="preserve">(ogólne </w:t>
      </w:r>
      <w:r w:rsidRPr="00203F4A">
        <w:rPr>
          <w:rFonts w:asciiTheme="minorHAnsi" w:hAnsiTheme="minorHAnsi" w:cstheme="minorHAnsi"/>
          <w:color w:val="383838"/>
          <w:sz w:val="22"/>
          <w:szCs w:val="22"/>
        </w:rPr>
        <w:t>rozporządzenie o ochron</w:t>
      </w:r>
      <w:r w:rsidRPr="00203F4A">
        <w:rPr>
          <w:rFonts w:asciiTheme="minorHAnsi" w:hAnsiTheme="minorHAnsi" w:cstheme="minorHAnsi"/>
          <w:color w:val="727272"/>
          <w:sz w:val="22"/>
          <w:szCs w:val="22"/>
        </w:rPr>
        <w:t>i</w:t>
      </w:r>
      <w:r w:rsidRPr="00203F4A">
        <w:rPr>
          <w:rFonts w:asciiTheme="minorHAnsi" w:hAnsiTheme="minorHAnsi" w:cstheme="minorHAnsi"/>
          <w:color w:val="494949"/>
          <w:sz w:val="22"/>
          <w:szCs w:val="22"/>
        </w:rPr>
        <w:t xml:space="preserve">e </w:t>
      </w:r>
      <w:r w:rsidRPr="00203F4A">
        <w:rPr>
          <w:rFonts w:asciiTheme="minorHAnsi" w:hAnsiTheme="minorHAnsi" w:cstheme="minorHAnsi"/>
          <w:color w:val="383838"/>
          <w:sz w:val="22"/>
          <w:szCs w:val="22"/>
        </w:rPr>
        <w:t xml:space="preserve">danych) (Dz. Urz. UE L 119 </w:t>
      </w:r>
      <w:r w:rsidRPr="00203F4A">
        <w:rPr>
          <w:rFonts w:asciiTheme="minorHAnsi" w:hAnsiTheme="minorHAnsi" w:cstheme="minorHAnsi"/>
          <w:color w:val="494949"/>
          <w:sz w:val="22"/>
          <w:szCs w:val="22"/>
        </w:rPr>
        <w:t xml:space="preserve">z </w:t>
      </w:r>
      <w:r w:rsidRPr="00203F4A">
        <w:rPr>
          <w:rFonts w:asciiTheme="minorHAnsi" w:hAnsiTheme="minorHAnsi" w:cstheme="minorHAnsi"/>
          <w:color w:val="383838"/>
          <w:sz w:val="22"/>
          <w:szCs w:val="22"/>
        </w:rPr>
        <w:t>04.05</w:t>
      </w:r>
      <w:r w:rsidRPr="00203F4A">
        <w:rPr>
          <w:rFonts w:asciiTheme="minorHAnsi" w:hAnsiTheme="minorHAnsi" w:cstheme="minorHAnsi"/>
          <w:color w:val="5D5D5D"/>
          <w:sz w:val="22"/>
          <w:szCs w:val="22"/>
        </w:rPr>
        <w:t>.2</w:t>
      </w:r>
      <w:r w:rsidRPr="00203F4A">
        <w:rPr>
          <w:rFonts w:asciiTheme="minorHAnsi" w:hAnsiTheme="minorHAnsi" w:cstheme="minorHAnsi"/>
          <w:color w:val="383838"/>
          <w:sz w:val="22"/>
          <w:szCs w:val="22"/>
        </w:rPr>
        <w:t>016</w:t>
      </w:r>
      <w:r w:rsidRPr="00203F4A">
        <w:rPr>
          <w:rFonts w:asciiTheme="minorHAnsi" w:hAnsiTheme="minorHAnsi" w:cstheme="minorHAnsi"/>
          <w:color w:val="5D5D5D"/>
          <w:sz w:val="22"/>
          <w:szCs w:val="22"/>
        </w:rPr>
        <w:t xml:space="preserve">, </w:t>
      </w:r>
      <w:r w:rsidRPr="00203F4A">
        <w:rPr>
          <w:rFonts w:asciiTheme="minorHAnsi" w:hAnsiTheme="minorHAnsi" w:cstheme="minorHAnsi"/>
          <w:color w:val="383838"/>
          <w:sz w:val="22"/>
          <w:szCs w:val="22"/>
        </w:rPr>
        <w:t>str</w:t>
      </w:r>
      <w:r w:rsidRPr="00203F4A">
        <w:rPr>
          <w:rFonts w:asciiTheme="minorHAnsi" w:hAnsiTheme="minorHAnsi" w:cstheme="minorHAnsi"/>
          <w:color w:val="5D5D5D"/>
          <w:sz w:val="22"/>
          <w:szCs w:val="22"/>
        </w:rPr>
        <w:t xml:space="preserve">. </w:t>
      </w:r>
      <w:r w:rsidRPr="00203F4A">
        <w:rPr>
          <w:rFonts w:asciiTheme="minorHAnsi" w:hAnsiTheme="minorHAnsi" w:cstheme="minorHAnsi"/>
          <w:color w:val="383838"/>
          <w:sz w:val="22"/>
          <w:szCs w:val="22"/>
        </w:rPr>
        <w:t xml:space="preserve">1) </w:t>
      </w:r>
      <w:r w:rsidRPr="00203F4A">
        <w:rPr>
          <w:rFonts w:asciiTheme="minorHAnsi" w:hAnsiTheme="minorHAnsi" w:cstheme="minorHAnsi"/>
          <w:color w:val="494949"/>
          <w:sz w:val="22"/>
          <w:szCs w:val="22"/>
        </w:rPr>
        <w:t xml:space="preserve">wobec osób </w:t>
      </w:r>
      <w:r w:rsidRPr="00203F4A">
        <w:rPr>
          <w:rFonts w:asciiTheme="minorHAnsi" w:hAnsiTheme="minorHAnsi" w:cstheme="minorHAnsi"/>
          <w:color w:val="383838"/>
          <w:sz w:val="22"/>
          <w:szCs w:val="22"/>
        </w:rPr>
        <w:t xml:space="preserve">fizycznych </w:t>
      </w:r>
      <w:r w:rsidRPr="00203F4A">
        <w:rPr>
          <w:rFonts w:asciiTheme="minorHAnsi" w:hAnsiTheme="minorHAnsi" w:cstheme="minorHAnsi"/>
          <w:color w:val="808280"/>
          <w:sz w:val="22"/>
          <w:szCs w:val="22"/>
        </w:rPr>
        <w:t xml:space="preserve">, </w:t>
      </w:r>
      <w:r w:rsidRPr="00203F4A">
        <w:rPr>
          <w:rFonts w:asciiTheme="minorHAnsi" w:hAnsiTheme="minorHAnsi" w:cstheme="minorHAnsi"/>
          <w:color w:val="383838"/>
          <w:sz w:val="22"/>
          <w:szCs w:val="22"/>
        </w:rPr>
        <w:t>kt</w:t>
      </w:r>
      <w:r w:rsidRPr="00203F4A">
        <w:rPr>
          <w:rFonts w:asciiTheme="minorHAnsi" w:hAnsiTheme="minorHAnsi" w:cstheme="minorHAnsi"/>
          <w:color w:val="5D5D5D"/>
          <w:sz w:val="22"/>
          <w:szCs w:val="22"/>
        </w:rPr>
        <w:t xml:space="preserve">órych </w:t>
      </w:r>
      <w:r w:rsidRPr="00203F4A">
        <w:rPr>
          <w:rFonts w:asciiTheme="minorHAnsi" w:hAnsiTheme="minorHAnsi" w:cstheme="minorHAnsi"/>
          <w:color w:val="383838"/>
          <w:sz w:val="22"/>
          <w:szCs w:val="22"/>
        </w:rPr>
        <w:t xml:space="preserve">dane osobowe bezpośrednio lub pośrednio wykorzystane </w:t>
      </w:r>
      <w:r w:rsidRPr="00203F4A">
        <w:rPr>
          <w:rFonts w:asciiTheme="minorHAnsi" w:hAnsiTheme="minorHAnsi" w:cstheme="minorHAnsi"/>
          <w:color w:val="494949"/>
          <w:sz w:val="22"/>
          <w:szCs w:val="22"/>
        </w:rPr>
        <w:t xml:space="preserve">zostaną  </w:t>
      </w:r>
      <w:r w:rsidRPr="00203F4A">
        <w:rPr>
          <w:rFonts w:asciiTheme="minorHAnsi" w:hAnsiTheme="minorHAnsi" w:cstheme="minorHAnsi"/>
          <w:color w:val="383838"/>
          <w:sz w:val="22"/>
          <w:szCs w:val="22"/>
        </w:rPr>
        <w:t>podczas realizacji Umowy, w szczególności</w:t>
      </w:r>
      <w:r w:rsidRPr="00203F4A">
        <w:rPr>
          <w:rFonts w:asciiTheme="minorHAnsi" w:hAnsiTheme="minorHAnsi" w:cstheme="minorHAnsi"/>
          <w:color w:val="5D5D5D"/>
          <w:sz w:val="22"/>
          <w:szCs w:val="22"/>
        </w:rPr>
        <w:t xml:space="preserve">, </w:t>
      </w:r>
      <w:r w:rsidRPr="00203F4A">
        <w:rPr>
          <w:rFonts w:asciiTheme="minorHAnsi" w:hAnsiTheme="minorHAnsi" w:cstheme="minorHAnsi"/>
          <w:color w:val="383838"/>
          <w:sz w:val="22"/>
          <w:szCs w:val="22"/>
        </w:rPr>
        <w:t xml:space="preserve">poinformował </w:t>
      </w:r>
      <w:r w:rsidRPr="00203F4A">
        <w:rPr>
          <w:rFonts w:asciiTheme="minorHAnsi" w:hAnsiTheme="minorHAnsi" w:cstheme="minorHAnsi"/>
          <w:color w:val="494949"/>
          <w:sz w:val="22"/>
          <w:szCs w:val="22"/>
        </w:rPr>
        <w:t xml:space="preserve">te </w:t>
      </w:r>
      <w:r w:rsidRPr="00203F4A">
        <w:rPr>
          <w:rFonts w:asciiTheme="minorHAnsi" w:hAnsiTheme="minorHAnsi" w:cstheme="minorHAnsi"/>
          <w:color w:val="383838"/>
          <w:sz w:val="22"/>
          <w:szCs w:val="22"/>
        </w:rPr>
        <w:t>osoby o udostępnien</w:t>
      </w:r>
      <w:r w:rsidRPr="00203F4A">
        <w:rPr>
          <w:rFonts w:asciiTheme="minorHAnsi" w:hAnsiTheme="minorHAnsi" w:cstheme="minorHAnsi"/>
          <w:color w:val="5D5D5D"/>
          <w:sz w:val="22"/>
          <w:szCs w:val="22"/>
        </w:rPr>
        <w:t xml:space="preserve">iu </w:t>
      </w:r>
      <w:r w:rsidRPr="00203F4A">
        <w:rPr>
          <w:rFonts w:asciiTheme="minorHAnsi" w:hAnsiTheme="minorHAnsi" w:cstheme="minorHAnsi"/>
          <w:color w:val="383838"/>
          <w:sz w:val="22"/>
          <w:szCs w:val="22"/>
        </w:rPr>
        <w:t>danych  osobowych  Zamawiającemu.</w:t>
      </w:r>
    </w:p>
    <w:p w14:paraId="6051A67A" w14:textId="77777777" w:rsidR="00203F4A" w:rsidRPr="00042CB5" w:rsidRDefault="00203F4A" w:rsidP="00042CB5">
      <w:pPr>
        <w:tabs>
          <w:tab w:val="left" w:pos="0"/>
        </w:tabs>
        <w:spacing w:after="0"/>
        <w:rPr>
          <w:rFonts w:asciiTheme="minorHAnsi" w:hAnsiTheme="minorHAnsi" w:cstheme="minorHAnsi"/>
          <w:color w:val="000000" w:themeColor="text1"/>
          <w:sz w:val="22"/>
          <w:szCs w:val="22"/>
        </w:rPr>
      </w:pPr>
    </w:p>
    <w:p w14:paraId="6E943AC2" w14:textId="4AAF7C6B" w:rsidR="00042CB5" w:rsidRPr="00042CB5" w:rsidRDefault="00042CB5" w:rsidP="00042CB5">
      <w:pPr>
        <w:keepNext/>
        <w:keepLines/>
        <w:spacing w:after="0"/>
        <w:ind w:left="59" w:right="7"/>
        <w:jc w:val="center"/>
        <w:outlineLvl w:val="0"/>
        <w:rPr>
          <w:rFonts w:asciiTheme="minorHAnsi" w:eastAsia="Tahoma" w:hAnsiTheme="minorHAnsi" w:cstheme="minorHAnsi"/>
          <w:b/>
          <w:sz w:val="22"/>
          <w:szCs w:val="22"/>
        </w:rPr>
      </w:pPr>
      <w:r w:rsidRPr="00042CB5">
        <w:rPr>
          <w:rFonts w:asciiTheme="minorHAnsi" w:eastAsia="Tahoma" w:hAnsiTheme="minorHAnsi" w:cstheme="minorHAnsi"/>
          <w:b/>
          <w:sz w:val="22"/>
          <w:szCs w:val="22"/>
        </w:rPr>
        <w:t>§ 1</w:t>
      </w:r>
      <w:r w:rsidR="0076669E">
        <w:rPr>
          <w:rFonts w:asciiTheme="minorHAnsi" w:eastAsia="Tahoma" w:hAnsiTheme="minorHAnsi" w:cstheme="minorHAnsi"/>
          <w:b/>
          <w:sz w:val="22"/>
          <w:szCs w:val="22"/>
        </w:rPr>
        <w:t>3</w:t>
      </w:r>
    </w:p>
    <w:p w14:paraId="479F128C" w14:textId="77777777" w:rsidR="00042CB5" w:rsidRPr="00042CB5" w:rsidRDefault="00042CB5" w:rsidP="00042CB5">
      <w:pPr>
        <w:keepNext/>
        <w:keepLines/>
        <w:spacing w:after="0"/>
        <w:ind w:left="59" w:right="7"/>
        <w:jc w:val="center"/>
        <w:outlineLvl w:val="0"/>
        <w:rPr>
          <w:rFonts w:asciiTheme="minorHAnsi" w:eastAsia="Tahoma" w:hAnsiTheme="minorHAnsi" w:cstheme="minorHAnsi"/>
          <w:b/>
          <w:sz w:val="22"/>
          <w:szCs w:val="22"/>
        </w:rPr>
      </w:pPr>
      <w:r w:rsidRPr="00042CB5">
        <w:rPr>
          <w:rFonts w:asciiTheme="minorHAnsi" w:eastAsia="Tahoma" w:hAnsiTheme="minorHAnsi" w:cstheme="minorHAnsi"/>
          <w:b/>
          <w:sz w:val="22"/>
          <w:szCs w:val="22"/>
        </w:rPr>
        <w:t>POSTANOWIENIA KOŃCOWE</w:t>
      </w:r>
    </w:p>
    <w:p w14:paraId="3C975841" w14:textId="77777777" w:rsidR="00042CB5" w:rsidRPr="00042CB5" w:rsidRDefault="00042CB5" w:rsidP="009D6540">
      <w:pPr>
        <w:numPr>
          <w:ilvl w:val="0"/>
          <w:numId w:val="78"/>
        </w:numPr>
        <w:suppressAutoHyphens w:val="0"/>
        <w:overflowPunct/>
        <w:autoSpaceDE/>
        <w:spacing w:after="0"/>
        <w:ind w:right="49" w:hanging="453"/>
        <w:textAlignment w:val="auto"/>
        <w:rPr>
          <w:rFonts w:asciiTheme="minorHAnsi" w:eastAsia="Tahoma" w:hAnsiTheme="minorHAnsi" w:cstheme="minorHAnsi"/>
          <w:bCs/>
          <w:sz w:val="22"/>
          <w:szCs w:val="22"/>
        </w:rPr>
      </w:pPr>
      <w:r w:rsidRPr="00042CB5">
        <w:rPr>
          <w:rFonts w:asciiTheme="minorHAnsi" w:eastAsia="Tahoma" w:hAnsiTheme="minorHAnsi" w:cstheme="minorHAnsi"/>
          <w:bCs/>
          <w:sz w:val="22"/>
          <w:szCs w:val="22"/>
        </w:rPr>
        <w:t xml:space="preserve">Od dnia zawarcia Umowy do dnia upływu okresu rękojmi, Strony zobowiązane są do wzajemnego powiadamiania się o zmianie ich danych wskazanych w komparycji Umowy pod rygorem uznania korespondencji wysłanej na dotychczasowe dane za skutecznie doręczoną.  </w:t>
      </w:r>
    </w:p>
    <w:p w14:paraId="152195D3" w14:textId="77777777" w:rsidR="00042CB5" w:rsidRPr="00042CB5" w:rsidRDefault="00042CB5" w:rsidP="009D6540">
      <w:pPr>
        <w:numPr>
          <w:ilvl w:val="0"/>
          <w:numId w:val="78"/>
        </w:numPr>
        <w:suppressAutoHyphens w:val="0"/>
        <w:overflowPunct/>
        <w:autoSpaceDE/>
        <w:spacing w:after="0"/>
        <w:ind w:right="49" w:hanging="453"/>
        <w:textAlignment w:val="auto"/>
        <w:rPr>
          <w:rFonts w:asciiTheme="minorHAnsi" w:eastAsia="Tahoma" w:hAnsiTheme="minorHAnsi" w:cstheme="minorHAnsi"/>
          <w:bCs/>
          <w:sz w:val="22"/>
          <w:szCs w:val="22"/>
        </w:rPr>
      </w:pPr>
      <w:r w:rsidRPr="00042CB5">
        <w:rPr>
          <w:rFonts w:asciiTheme="minorHAnsi" w:eastAsia="Tahoma" w:hAnsiTheme="minorHAnsi" w:cstheme="minorHAnsi"/>
          <w:bCs/>
          <w:sz w:val="22"/>
          <w:szCs w:val="22"/>
        </w:rPr>
        <w:t xml:space="preserve">Wszelkie ewentualne spory wynikające z treści i wykonywania Umowy lub z nią związane, Strony zobowiązują się rozwiązywać polubownie, działając w dobrej wierze i poszanowaniu słusznego interesu drugiej Strony. Jeżeli wypracowanie rozwiązania polubownego nie będzie możliwe w terminie 30 dni od dnia powstania sporu, Strony poddadzą spór pod rozstrzygnięcie sądowi rzeczowo i miejscowo właściwemu według siedziby Zamawiającego. </w:t>
      </w:r>
    </w:p>
    <w:p w14:paraId="447D7BD2" w14:textId="77777777" w:rsidR="00042CB5" w:rsidRPr="00042CB5" w:rsidRDefault="00042CB5" w:rsidP="009D6540">
      <w:pPr>
        <w:numPr>
          <w:ilvl w:val="0"/>
          <w:numId w:val="78"/>
        </w:numPr>
        <w:suppressAutoHyphens w:val="0"/>
        <w:overflowPunct/>
        <w:autoSpaceDE/>
        <w:spacing w:after="0"/>
        <w:ind w:right="49" w:hanging="453"/>
        <w:textAlignment w:val="auto"/>
        <w:rPr>
          <w:rFonts w:asciiTheme="minorHAnsi" w:eastAsia="Tahoma" w:hAnsiTheme="minorHAnsi" w:cstheme="minorHAnsi"/>
          <w:bCs/>
          <w:sz w:val="22"/>
          <w:szCs w:val="22"/>
        </w:rPr>
      </w:pPr>
      <w:r w:rsidRPr="00042CB5">
        <w:rPr>
          <w:rFonts w:asciiTheme="minorHAnsi" w:eastAsia="Tahoma" w:hAnsiTheme="minorHAnsi" w:cstheme="minorHAnsi"/>
          <w:bCs/>
          <w:sz w:val="22"/>
          <w:szCs w:val="22"/>
        </w:rPr>
        <w:t xml:space="preserve">Wykonawca i jego personel zobowiązani są do zachowania w poufności informacji uzyskanych od Zamawiającego, stanowiących tajemnicę jego przedsiębiorstwa w rozumieniu właściwych przepisów. Obowiązek, o którym mowa w zdaniu poprzednim ma charakter bezterminowy.  </w:t>
      </w:r>
    </w:p>
    <w:p w14:paraId="1D03FBA9" w14:textId="77777777" w:rsidR="00042CB5" w:rsidRPr="00042CB5" w:rsidRDefault="00042CB5" w:rsidP="009D6540">
      <w:pPr>
        <w:numPr>
          <w:ilvl w:val="0"/>
          <w:numId w:val="78"/>
        </w:numPr>
        <w:suppressAutoHyphens w:val="0"/>
        <w:overflowPunct/>
        <w:autoSpaceDE/>
        <w:spacing w:after="0"/>
        <w:ind w:right="49" w:hanging="453"/>
        <w:textAlignment w:val="auto"/>
        <w:rPr>
          <w:rFonts w:asciiTheme="minorHAnsi" w:eastAsia="Tahoma" w:hAnsiTheme="minorHAnsi" w:cstheme="minorHAnsi"/>
          <w:bCs/>
          <w:sz w:val="22"/>
          <w:szCs w:val="22"/>
        </w:rPr>
      </w:pPr>
      <w:r w:rsidRPr="00042CB5">
        <w:rPr>
          <w:rFonts w:asciiTheme="minorHAnsi" w:eastAsia="Tahoma" w:hAnsiTheme="minorHAnsi" w:cstheme="minorHAnsi"/>
          <w:bCs/>
          <w:sz w:val="22"/>
          <w:szCs w:val="22"/>
        </w:rPr>
        <w:t xml:space="preserve">Wykonawca powstrzyma się od składania publicznych oświadczeń na temat wykonywania Umowy bez uprzedniej pisemnej zgody Zamawiającego. </w:t>
      </w:r>
    </w:p>
    <w:p w14:paraId="3CDA4A1A" w14:textId="77777777" w:rsidR="00042CB5" w:rsidRPr="00EE5869" w:rsidRDefault="00042CB5" w:rsidP="009D6540">
      <w:pPr>
        <w:numPr>
          <w:ilvl w:val="0"/>
          <w:numId w:val="78"/>
        </w:numPr>
        <w:suppressAutoHyphens w:val="0"/>
        <w:overflowPunct/>
        <w:autoSpaceDE/>
        <w:spacing w:after="0"/>
        <w:ind w:right="49" w:hanging="453"/>
        <w:textAlignment w:val="auto"/>
        <w:rPr>
          <w:rFonts w:asciiTheme="minorHAnsi" w:eastAsia="Tahoma" w:hAnsiTheme="minorHAnsi" w:cstheme="minorHAnsi"/>
          <w:bCs/>
          <w:sz w:val="22"/>
          <w:szCs w:val="22"/>
        </w:rPr>
      </w:pPr>
      <w:r w:rsidRPr="00042CB5">
        <w:rPr>
          <w:rFonts w:asciiTheme="minorHAnsi" w:eastAsia="Tahoma" w:hAnsiTheme="minorHAnsi" w:cstheme="minorHAnsi"/>
          <w:bCs/>
          <w:sz w:val="22"/>
          <w:szCs w:val="22"/>
        </w:rPr>
        <w:t xml:space="preserve">W </w:t>
      </w:r>
      <w:r w:rsidRPr="00EE5869">
        <w:rPr>
          <w:rFonts w:asciiTheme="minorHAnsi" w:eastAsia="Tahoma" w:hAnsiTheme="minorHAnsi" w:cstheme="minorHAnsi"/>
          <w:bCs/>
          <w:sz w:val="22"/>
          <w:szCs w:val="22"/>
        </w:rPr>
        <w:t xml:space="preserve">sprawach nieuregulowanych Umową zastosowanie mają przepisy ustawy </w:t>
      </w:r>
      <w:proofErr w:type="spellStart"/>
      <w:r w:rsidRPr="00EE5869">
        <w:rPr>
          <w:rFonts w:asciiTheme="minorHAnsi" w:eastAsia="Tahoma" w:hAnsiTheme="minorHAnsi" w:cstheme="minorHAnsi"/>
          <w:bCs/>
          <w:sz w:val="22"/>
          <w:szCs w:val="22"/>
        </w:rPr>
        <w:t>Pzp</w:t>
      </w:r>
      <w:proofErr w:type="spellEnd"/>
      <w:r w:rsidRPr="00EE5869">
        <w:rPr>
          <w:rFonts w:asciiTheme="minorHAnsi" w:eastAsia="Tahoma" w:hAnsiTheme="minorHAnsi" w:cstheme="minorHAnsi"/>
          <w:bCs/>
          <w:sz w:val="22"/>
          <w:szCs w:val="22"/>
        </w:rPr>
        <w:t xml:space="preserve"> oraz przepisy ustawy z dnia 23 kwietnia 1964 roku Kodeks Cywilny (t. j.: Dz. U. z 2022r., poz. 1360 ze zm.). </w:t>
      </w:r>
    </w:p>
    <w:p w14:paraId="11932A72" w14:textId="232F2961" w:rsidR="00042CB5" w:rsidRPr="00EE5869" w:rsidRDefault="0076669E" w:rsidP="009D6540">
      <w:pPr>
        <w:numPr>
          <w:ilvl w:val="0"/>
          <w:numId w:val="78"/>
        </w:numPr>
        <w:suppressAutoHyphens w:val="0"/>
        <w:overflowPunct/>
        <w:autoSpaceDE/>
        <w:spacing w:after="0"/>
        <w:ind w:right="49" w:hanging="453"/>
        <w:textAlignment w:val="auto"/>
        <w:rPr>
          <w:rFonts w:asciiTheme="minorHAnsi" w:eastAsia="Tahoma" w:hAnsiTheme="minorHAnsi" w:cstheme="minorHAnsi"/>
          <w:bCs/>
          <w:sz w:val="22"/>
          <w:szCs w:val="22"/>
        </w:rPr>
      </w:pPr>
      <w:r w:rsidRPr="00EE5869">
        <w:rPr>
          <w:rFonts w:asciiTheme="minorHAnsi" w:hAnsiTheme="minorHAnsi" w:cstheme="minorHAnsi"/>
          <w:sz w:val="22"/>
          <w:szCs w:val="22"/>
        </w:rPr>
        <w:t>Umowę sporządzono w dwóch jednobrzmiących egzemplarzach, po jednym dla Wykonawcy Zamawiającego.</w:t>
      </w:r>
    </w:p>
    <w:p w14:paraId="31F9C098" w14:textId="77777777" w:rsidR="00722846" w:rsidRPr="00EE5869" w:rsidRDefault="00722846" w:rsidP="009D6540">
      <w:pPr>
        <w:numPr>
          <w:ilvl w:val="0"/>
          <w:numId w:val="78"/>
        </w:numPr>
        <w:suppressAutoHyphens w:val="0"/>
        <w:overflowPunct/>
        <w:autoSpaceDE/>
        <w:spacing w:after="0"/>
        <w:ind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Integralną część Umowy stanowią następujące Załączniki: </w:t>
      </w:r>
    </w:p>
    <w:p w14:paraId="1FF7F70C" w14:textId="38CA6526" w:rsidR="00722846" w:rsidRPr="00EE5869" w:rsidRDefault="00722846" w:rsidP="00722846">
      <w:pPr>
        <w:spacing w:after="0"/>
        <w:ind w:left="720"/>
        <w:rPr>
          <w:rFonts w:asciiTheme="minorHAnsi" w:hAnsiTheme="minorHAnsi" w:cstheme="minorHAnsi"/>
          <w:sz w:val="22"/>
          <w:szCs w:val="22"/>
        </w:rPr>
      </w:pPr>
      <w:r w:rsidRPr="00EE5869">
        <w:rPr>
          <w:rFonts w:asciiTheme="minorHAnsi" w:hAnsiTheme="minorHAnsi" w:cstheme="minorHAnsi"/>
          <w:sz w:val="22"/>
          <w:szCs w:val="22"/>
        </w:rPr>
        <w:t xml:space="preserve">Załącznik nr </w:t>
      </w:r>
      <w:r w:rsidRPr="00EE5869">
        <w:rPr>
          <w:rFonts w:asciiTheme="minorHAnsi" w:hAnsiTheme="minorHAnsi" w:cstheme="minorHAnsi"/>
          <w:sz w:val="22"/>
          <w:szCs w:val="22"/>
        </w:rPr>
        <w:t>1</w:t>
      </w:r>
      <w:r w:rsidRPr="00EE5869">
        <w:rPr>
          <w:rFonts w:asciiTheme="minorHAnsi" w:hAnsiTheme="minorHAnsi" w:cstheme="minorHAnsi"/>
          <w:sz w:val="22"/>
          <w:szCs w:val="22"/>
        </w:rPr>
        <w:t xml:space="preserve"> </w:t>
      </w:r>
      <w:r w:rsidRPr="00EE5869">
        <w:rPr>
          <w:rFonts w:asciiTheme="minorHAnsi" w:hAnsiTheme="minorHAnsi" w:cstheme="minorHAnsi"/>
          <w:sz w:val="22"/>
          <w:szCs w:val="22"/>
        </w:rPr>
        <w:t>–</w:t>
      </w:r>
      <w:r w:rsidR="00EE5869" w:rsidRPr="00EE5869">
        <w:rPr>
          <w:rFonts w:asciiTheme="minorHAnsi" w:hAnsiTheme="minorHAnsi" w:cstheme="minorHAnsi"/>
          <w:sz w:val="22"/>
          <w:szCs w:val="22"/>
        </w:rPr>
        <w:t xml:space="preserve"> </w:t>
      </w:r>
      <w:r w:rsidRPr="00EE5869">
        <w:rPr>
          <w:rFonts w:asciiTheme="minorHAnsi" w:hAnsiTheme="minorHAnsi" w:cstheme="minorHAnsi"/>
          <w:sz w:val="22"/>
          <w:szCs w:val="22"/>
        </w:rPr>
        <w:t>Opis Przedmiotu Zamówienia</w:t>
      </w:r>
      <w:r w:rsidRPr="00EE5869">
        <w:rPr>
          <w:rFonts w:asciiTheme="minorHAnsi" w:hAnsiTheme="minorHAnsi" w:cstheme="minorHAnsi"/>
          <w:sz w:val="22"/>
          <w:szCs w:val="22"/>
        </w:rPr>
        <w:t xml:space="preserve">, </w:t>
      </w:r>
    </w:p>
    <w:p w14:paraId="0CA43AE8" w14:textId="30A0BE32" w:rsidR="00722846" w:rsidRPr="00EE5869" w:rsidRDefault="00722846" w:rsidP="00722846">
      <w:pPr>
        <w:spacing w:after="0"/>
        <w:ind w:left="720"/>
        <w:rPr>
          <w:rFonts w:asciiTheme="minorHAnsi" w:hAnsiTheme="minorHAnsi" w:cstheme="minorHAnsi"/>
          <w:sz w:val="22"/>
          <w:szCs w:val="22"/>
        </w:rPr>
      </w:pPr>
      <w:r w:rsidRPr="00EE5869">
        <w:rPr>
          <w:rFonts w:asciiTheme="minorHAnsi" w:hAnsiTheme="minorHAnsi" w:cstheme="minorHAnsi"/>
          <w:sz w:val="22"/>
          <w:szCs w:val="22"/>
        </w:rPr>
        <w:t xml:space="preserve">Załącznik nr </w:t>
      </w:r>
      <w:r w:rsidR="0076669E" w:rsidRPr="00EE5869">
        <w:rPr>
          <w:rFonts w:asciiTheme="minorHAnsi" w:hAnsiTheme="minorHAnsi" w:cstheme="minorHAnsi"/>
          <w:sz w:val="22"/>
          <w:szCs w:val="22"/>
        </w:rPr>
        <w:t xml:space="preserve">2 </w:t>
      </w:r>
      <w:r w:rsidRPr="00EE5869">
        <w:rPr>
          <w:rFonts w:asciiTheme="minorHAnsi" w:hAnsiTheme="minorHAnsi" w:cstheme="minorHAnsi"/>
          <w:sz w:val="22"/>
          <w:szCs w:val="22"/>
        </w:rPr>
        <w:t>– Umowa Powierzenia Przetwarzania Danych Osobowych</w:t>
      </w:r>
    </w:p>
    <w:p w14:paraId="551C190C" w14:textId="2917FD3C" w:rsidR="00722846" w:rsidRPr="00EE5869" w:rsidRDefault="00722846" w:rsidP="00722846">
      <w:pPr>
        <w:spacing w:after="0"/>
        <w:ind w:left="720"/>
        <w:rPr>
          <w:rFonts w:asciiTheme="minorHAnsi" w:hAnsiTheme="minorHAnsi" w:cstheme="minorHAnsi"/>
          <w:sz w:val="22"/>
          <w:szCs w:val="22"/>
        </w:rPr>
      </w:pPr>
      <w:r w:rsidRPr="00EE5869">
        <w:rPr>
          <w:rFonts w:asciiTheme="minorHAnsi" w:hAnsiTheme="minorHAnsi" w:cstheme="minorHAnsi"/>
          <w:sz w:val="22"/>
          <w:szCs w:val="22"/>
        </w:rPr>
        <w:t xml:space="preserve">Załącznik nr </w:t>
      </w:r>
      <w:r w:rsidR="0076669E" w:rsidRPr="00EE5869">
        <w:rPr>
          <w:rFonts w:asciiTheme="minorHAnsi" w:hAnsiTheme="minorHAnsi" w:cstheme="minorHAnsi"/>
          <w:sz w:val="22"/>
          <w:szCs w:val="22"/>
        </w:rPr>
        <w:t xml:space="preserve">3 </w:t>
      </w:r>
      <w:r w:rsidRPr="00EE5869">
        <w:rPr>
          <w:rFonts w:asciiTheme="minorHAnsi" w:hAnsiTheme="minorHAnsi" w:cstheme="minorHAnsi"/>
          <w:sz w:val="22"/>
          <w:szCs w:val="22"/>
        </w:rPr>
        <w:t>– Oświadczenie DNSH</w:t>
      </w:r>
    </w:p>
    <w:p w14:paraId="4AB0E378" w14:textId="4A51D6C2" w:rsidR="00DC2A03" w:rsidRPr="00042CB5" w:rsidRDefault="00DC2A03" w:rsidP="00042CB5">
      <w:pPr>
        <w:spacing w:after="0"/>
        <w:rPr>
          <w:rFonts w:asciiTheme="minorHAnsi" w:hAnsiTheme="minorHAnsi" w:cstheme="minorHAnsi"/>
          <w:sz w:val="22"/>
          <w:szCs w:val="22"/>
        </w:rPr>
      </w:pPr>
    </w:p>
    <w:p w14:paraId="7F134DC7" w14:textId="77777777" w:rsidR="00DC2A03" w:rsidRPr="00297B5D" w:rsidRDefault="00DC2A03" w:rsidP="00297B5D">
      <w:pPr>
        <w:spacing w:after="0"/>
        <w:jc w:val="center"/>
        <w:rPr>
          <w:rFonts w:asciiTheme="minorHAnsi" w:hAnsiTheme="minorHAnsi" w:cstheme="minorHAnsi"/>
          <w:sz w:val="22"/>
          <w:szCs w:val="22"/>
        </w:rPr>
      </w:pPr>
    </w:p>
    <w:p w14:paraId="229BCDAC" w14:textId="77777777" w:rsidR="00DC2A03" w:rsidRPr="003E2ACB" w:rsidRDefault="00DC2A03" w:rsidP="00DC2A03">
      <w:pPr>
        <w:jc w:val="center"/>
        <w:rPr>
          <w:rFonts w:asciiTheme="minorHAnsi" w:hAnsiTheme="minorHAnsi"/>
          <w:b/>
        </w:rPr>
      </w:pPr>
      <w:r w:rsidRPr="003E2ACB">
        <w:rPr>
          <w:rFonts w:asciiTheme="minorHAnsi" w:hAnsiTheme="minorHAnsi"/>
          <w:b/>
          <w:color w:val="000000"/>
          <w:szCs w:val="24"/>
        </w:rPr>
        <w:t>ZAMAWIAJĄCY</w:t>
      </w:r>
      <w:r w:rsidRPr="003E2ACB">
        <w:rPr>
          <w:rFonts w:asciiTheme="minorHAnsi" w:hAnsiTheme="minorHAnsi"/>
          <w:b/>
          <w:color w:val="000000"/>
          <w:szCs w:val="24"/>
        </w:rPr>
        <w:tab/>
      </w:r>
      <w:r w:rsidRPr="003E2ACB">
        <w:rPr>
          <w:rFonts w:asciiTheme="minorHAnsi" w:hAnsiTheme="minorHAnsi"/>
          <w:b/>
          <w:color w:val="000000"/>
          <w:szCs w:val="24"/>
        </w:rPr>
        <w:tab/>
      </w:r>
      <w:r w:rsidRPr="003E2ACB">
        <w:rPr>
          <w:rFonts w:asciiTheme="minorHAnsi" w:hAnsiTheme="minorHAnsi"/>
          <w:b/>
          <w:color w:val="000000"/>
          <w:szCs w:val="24"/>
        </w:rPr>
        <w:tab/>
      </w:r>
      <w:r w:rsidRPr="003E2ACB">
        <w:rPr>
          <w:rFonts w:asciiTheme="minorHAnsi" w:hAnsiTheme="minorHAnsi"/>
          <w:b/>
          <w:color w:val="000000"/>
          <w:szCs w:val="24"/>
        </w:rPr>
        <w:tab/>
      </w:r>
      <w:r w:rsidRPr="003E2ACB">
        <w:rPr>
          <w:rFonts w:asciiTheme="minorHAnsi" w:hAnsiTheme="minorHAnsi"/>
          <w:b/>
          <w:color w:val="000000"/>
          <w:szCs w:val="24"/>
        </w:rPr>
        <w:tab/>
      </w:r>
      <w:r w:rsidRPr="003E2ACB">
        <w:rPr>
          <w:rFonts w:asciiTheme="minorHAnsi" w:hAnsiTheme="minorHAnsi"/>
          <w:b/>
          <w:color w:val="000000"/>
          <w:szCs w:val="24"/>
        </w:rPr>
        <w:tab/>
        <w:t xml:space="preserve">       WYKONAWCA</w:t>
      </w:r>
    </w:p>
    <w:p w14:paraId="4E2DF50F" w14:textId="77777777" w:rsidR="00DC2A03" w:rsidRDefault="00DC2A03" w:rsidP="00DC2A03">
      <w:pPr>
        <w:jc w:val="center"/>
        <w:rPr>
          <w:sz w:val="22"/>
          <w:szCs w:val="22"/>
        </w:rPr>
      </w:pPr>
    </w:p>
    <w:p w14:paraId="47A814FC" w14:textId="77777777" w:rsidR="00505458" w:rsidRDefault="00505458" w:rsidP="00DC2A03">
      <w:pPr>
        <w:jc w:val="center"/>
        <w:rPr>
          <w:sz w:val="22"/>
          <w:szCs w:val="22"/>
        </w:rPr>
        <w:sectPr w:rsidR="00505458" w:rsidSect="009A2960">
          <w:pgSz w:w="11906" w:h="16838" w:code="9"/>
          <w:pgMar w:top="1417" w:right="1417" w:bottom="1417" w:left="1417" w:header="284" w:footer="442" w:gutter="0"/>
          <w:cols w:space="708"/>
          <w:docGrid w:linePitch="360"/>
        </w:sectPr>
      </w:pPr>
    </w:p>
    <w:p w14:paraId="6C797CB7" w14:textId="53B95DC7" w:rsidR="00505458" w:rsidRDefault="00505458" w:rsidP="00505458">
      <w:pPr>
        <w:spacing w:after="0"/>
        <w:ind w:left="77"/>
        <w:jc w:val="right"/>
        <w:rPr>
          <w:rFonts w:asciiTheme="minorHAnsi" w:hAnsiTheme="minorHAnsi" w:cstheme="minorHAnsi"/>
          <w:b/>
          <w:bCs/>
        </w:rPr>
      </w:pPr>
      <w:r w:rsidRPr="00FD4F3D">
        <w:rPr>
          <w:rFonts w:asciiTheme="minorHAnsi" w:hAnsiTheme="minorHAnsi" w:cstheme="minorHAnsi"/>
          <w:b/>
          <w:bCs/>
        </w:rPr>
        <w:t xml:space="preserve">Załącznik nr </w:t>
      </w:r>
      <w:r>
        <w:rPr>
          <w:rFonts w:asciiTheme="minorHAnsi" w:hAnsiTheme="minorHAnsi" w:cstheme="minorHAnsi"/>
          <w:b/>
          <w:bCs/>
        </w:rPr>
        <w:t>2</w:t>
      </w:r>
      <w:r w:rsidRPr="00FD4F3D">
        <w:rPr>
          <w:rFonts w:asciiTheme="minorHAnsi" w:hAnsiTheme="minorHAnsi" w:cstheme="minorHAnsi"/>
          <w:b/>
          <w:bCs/>
        </w:rPr>
        <w:t xml:space="preserve"> do</w:t>
      </w:r>
      <w:r>
        <w:rPr>
          <w:rFonts w:asciiTheme="minorHAnsi" w:hAnsiTheme="minorHAnsi" w:cstheme="minorHAnsi"/>
          <w:b/>
          <w:bCs/>
        </w:rPr>
        <w:t xml:space="preserve"> umowy</w:t>
      </w:r>
    </w:p>
    <w:p w14:paraId="46B81D42" w14:textId="77777777" w:rsidR="00505458" w:rsidRPr="00505458" w:rsidRDefault="00505458" w:rsidP="00505458">
      <w:pPr>
        <w:spacing w:after="0"/>
        <w:ind w:left="77"/>
        <w:jc w:val="right"/>
        <w:rPr>
          <w:rFonts w:asciiTheme="minorHAnsi" w:hAnsiTheme="minorHAnsi" w:cstheme="minorHAnsi"/>
          <w:b/>
          <w:bCs/>
          <w:sz w:val="22"/>
          <w:szCs w:val="22"/>
        </w:rPr>
      </w:pPr>
    </w:p>
    <w:p w14:paraId="58847636" w14:textId="77777777" w:rsidR="00505458" w:rsidRPr="00505458" w:rsidRDefault="00505458" w:rsidP="00505458">
      <w:pPr>
        <w:spacing w:after="0"/>
        <w:ind w:left="10" w:hanging="10"/>
        <w:jc w:val="center"/>
        <w:rPr>
          <w:rFonts w:asciiTheme="minorHAnsi" w:hAnsiTheme="minorHAnsi" w:cstheme="minorHAnsi"/>
          <w:b/>
          <w:sz w:val="22"/>
          <w:szCs w:val="22"/>
        </w:rPr>
      </w:pPr>
      <w:r w:rsidRPr="00505458">
        <w:rPr>
          <w:rFonts w:asciiTheme="minorHAnsi" w:hAnsiTheme="minorHAnsi" w:cstheme="minorHAnsi"/>
          <w:b/>
          <w:sz w:val="22"/>
          <w:szCs w:val="22"/>
        </w:rPr>
        <w:t xml:space="preserve">UMOWA POWIERZENIA PRZETWARZANIA DANYCH OSOBOWYCH </w:t>
      </w:r>
    </w:p>
    <w:p w14:paraId="6CB7D42D" w14:textId="77777777" w:rsidR="00505458" w:rsidRPr="00505458" w:rsidRDefault="00505458" w:rsidP="00505458">
      <w:pPr>
        <w:spacing w:after="0"/>
        <w:ind w:left="10" w:hanging="10"/>
        <w:jc w:val="center"/>
        <w:rPr>
          <w:rFonts w:asciiTheme="minorHAnsi" w:hAnsiTheme="minorHAnsi" w:cstheme="minorHAnsi"/>
          <w:sz w:val="22"/>
          <w:szCs w:val="22"/>
        </w:rPr>
      </w:pPr>
      <w:r w:rsidRPr="00505458">
        <w:rPr>
          <w:rFonts w:asciiTheme="minorHAnsi" w:hAnsiTheme="minorHAnsi" w:cstheme="minorHAnsi"/>
          <w:b/>
          <w:sz w:val="22"/>
          <w:szCs w:val="22"/>
        </w:rPr>
        <w:t xml:space="preserve">(ZWANA DALEJ „UMOWĄ LUB PPDO”) </w:t>
      </w:r>
    </w:p>
    <w:p w14:paraId="3A596202" w14:textId="77777777" w:rsidR="00EE5869" w:rsidRDefault="00EE5869" w:rsidP="00EE5869">
      <w:pPr>
        <w:spacing w:after="4"/>
        <w:ind w:left="805" w:right="723" w:hanging="10"/>
        <w:jc w:val="center"/>
        <w:rPr>
          <w:rFonts w:asciiTheme="minorHAnsi" w:hAnsiTheme="minorHAnsi" w:cstheme="minorHAnsi"/>
          <w:b/>
        </w:rPr>
      </w:pPr>
    </w:p>
    <w:p w14:paraId="02FCD2DC" w14:textId="77777777" w:rsidR="00EE5869" w:rsidRPr="00EE5869" w:rsidRDefault="00EE5869" w:rsidP="00EE5869">
      <w:pPr>
        <w:spacing w:after="0"/>
        <w:ind w:left="-2" w:firstLine="2"/>
        <w:rPr>
          <w:rFonts w:asciiTheme="minorHAnsi" w:hAnsiTheme="minorHAnsi" w:cstheme="minorHAnsi"/>
          <w:sz w:val="22"/>
          <w:szCs w:val="22"/>
        </w:rPr>
      </w:pPr>
      <w:r w:rsidRPr="00EE5869">
        <w:rPr>
          <w:rFonts w:asciiTheme="minorHAnsi" w:hAnsiTheme="minorHAnsi" w:cstheme="minorHAnsi"/>
          <w:sz w:val="22"/>
          <w:szCs w:val="22"/>
        </w:rPr>
        <w:t xml:space="preserve">pomiędzy: </w:t>
      </w:r>
    </w:p>
    <w:p w14:paraId="3831E18B" w14:textId="77777777" w:rsidR="00EE5869" w:rsidRPr="00EE5869" w:rsidRDefault="00EE5869" w:rsidP="00EE5869">
      <w:pPr>
        <w:spacing w:after="0"/>
        <w:rPr>
          <w:rFonts w:asciiTheme="minorHAnsi" w:eastAsia="Arial" w:hAnsiTheme="minorHAnsi" w:cstheme="minorHAnsi"/>
          <w:b/>
          <w:sz w:val="22"/>
          <w:szCs w:val="22"/>
        </w:rPr>
      </w:pPr>
      <w:r w:rsidRPr="00EE5869">
        <w:rPr>
          <w:rFonts w:asciiTheme="minorHAnsi" w:eastAsia="Arial" w:hAnsiTheme="minorHAnsi" w:cstheme="minorHAnsi"/>
          <w:b/>
          <w:sz w:val="22"/>
          <w:szCs w:val="22"/>
        </w:rPr>
        <w:t xml:space="preserve">Samodzielnym Publicznym Wielospecjalistycznym Zakładem Opieki Zdrowotnej Ministerstwa Spraw Wewnętrznych i Administracji w Bydgoszczy, </w:t>
      </w:r>
      <w:r w:rsidRPr="00EE5869">
        <w:rPr>
          <w:rFonts w:asciiTheme="minorHAnsi" w:eastAsia="Arial" w:hAnsiTheme="minorHAnsi" w:cstheme="minorHAnsi"/>
          <w:bCs/>
          <w:sz w:val="22"/>
          <w:szCs w:val="22"/>
        </w:rPr>
        <w:t xml:space="preserve">adres ul. </w:t>
      </w:r>
      <w:proofErr w:type="spellStart"/>
      <w:r w:rsidRPr="00EE5869">
        <w:rPr>
          <w:rFonts w:asciiTheme="minorHAnsi" w:eastAsia="Arial" w:hAnsiTheme="minorHAnsi" w:cstheme="minorHAnsi"/>
          <w:bCs/>
          <w:sz w:val="22"/>
          <w:szCs w:val="22"/>
        </w:rPr>
        <w:t>Markwarta</w:t>
      </w:r>
      <w:proofErr w:type="spellEnd"/>
      <w:r w:rsidRPr="00EE5869">
        <w:rPr>
          <w:rFonts w:asciiTheme="minorHAnsi" w:eastAsia="Arial" w:hAnsiTheme="minorHAnsi" w:cstheme="minorHAnsi"/>
          <w:bCs/>
          <w:sz w:val="22"/>
          <w:szCs w:val="22"/>
        </w:rPr>
        <w:t xml:space="preserve"> 4-6, 85-015 Bydgoszcz, wpisanym do rejestru stowarzyszeń, innych organizacji społecznych i zawodowych, fundacji oraz publicznych zakładów opieki zdrowotnej prowadzonego przez Sąd Rejonowy w Bydgoszczy, XIII Wydział Gospodarczy, pod numerem KRS 0000002292, NIP: 554-22-01-453 oraz REGON: 092325348, reprezentowany przez:</w:t>
      </w:r>
    </w:p>
    <w:p w14:paraId="6CA65DFF" w14:textId="77777777" w:rsidR="00EE5869" w:rsidRPr="00EE5869" w:rsidRDefault="00EE5869" w:rsidP="00EE5869">
      <w:pPr>
        <w:spacing w:after="0"/>
        <w:ind w:left="-2" w:firstLine="2"/>
        <w:rPr>
          <w:rFonts w:asciiTheme="minorHAnsi" w:hAnsiTheme="minorHAnsi" w:cstheme="minorHAnsi"/>
          <w:bCs/>
          <w:sz w:val="22"/>
          <w:szCs w:val="22"/>
        </w:rPr>
      </w:pPr>
      <w:r w:rsidRPr="00EE5869">
        <w:rPr>
          <w:rFonts w:asciiTheme="minorHAnsi" w:hAnsiTheme="minorHAnsi" w:cstheme="minorHAnsi"/>
          <w:bCs/>
          <w:sz w:val="22"/>
          <w:szCs w:val="22"/>
        </w:rPr>
        <w:t>_________________________________-___________________________</w:t>
      </w:r>
    </w:p>
    <w:p w14:paraId="457101F0" w14:textId="77777777" w:rsidR="00EE5869" w:rsidRPr="00EE5869" w:rsidRDefault="00EE5869" w:rsidP="00EE5869">
      <w:pPr>
        <w:spacing w:after="0"/>
        <w:ind w:left="370"/>
        <w:jc w:val="left"/>
        <w:rPr>
          <w:rFonts w:asciiTheme="minorHAnsi" w:hAnsiTheme="minorHAnsi" w:cstheme="minorHAnsi"/>
          <w:sz w:val="22"/>
          <w:szCs w:val="22"/>
        </w:rPr>
      </w:pPr>
      <w:r w:rsidRPr="00EE5869">
        <w:rPr>
          <w:rFonts w:asciiTheme="minorHAnsi" w:hAnsiTheme="minorHAnsi" w:cstheme="minorHAnsi"/>
          <w:sz w:val="22"/>
          <w:szCs w:val="22"/>
        </w:rPr>
        <w:t>zwanym(-</w:t>
      </w:r>
      <w:proofErr w:type="spellStart"/>
      <w:r w:rsidRPr="00EE5869">
        <w:rPr>
          <w:rFonts w:asciiTheme="minorHAnsi" w:hAnsiTheme="minorHAnsi" w:cstheme="minorHAnsi"/>
          <w:sz w:val="22"/>
          <w:szCs w:val="22"/>
        </w:rPr>
        <w:t>ną</w:t>
      </w:r>
      <w:proofErr w:type="spellEnd"/>
      <w:r w:rsidRPr="00EE5869">
        <w:rPr>
          <w:rFonts w:asciiTheme="minorHAnsi" w:hAnsiTheme="minorHAnsi" w:cstheme="minorHAnsi"/>
          <w:sz w:val="22"/>
          <w:szCs w:val="22"/>
        </w:rPr>
        <w:t xml:space="preserve">) w dalszej części Umowy </w:t>
      </w:r>
      <w:r w:rsidRPr="00EE5869">
        <w:rPr>
          <w:rFonts w:asciiTheme="minorHAnsi" w:hAnsiTheme="minorHAnsi" w:cstheme="minorHAnsi"/>
          <w:b/>
          <w:sz w:val="22"/>
          <w:szCs w:val="22"/>
        </w:rPr>
        <w:t>„Podmiotem przetwarzającym”</w:t>
      </w:r>
      <w:r w:rsidRPr="00EE5869">
        <w:rPr>
          <w:rFonts w:asciiTheme="minorHAnsi" w:hAnsiTheme="minorHAnsi" w:cstheme="minorHAnsi"/>
          <w:sz w:val="22"/>
          <w:szCs w:val="22"/>
        </w:rPr>
        <w:t>, reprezentowanym(-</w:t>
      </w:r>
      <w:proofErr w:type="spellStart"/>
      <w:r w:rsidRPr="00EE5869">
        <w:rPr>
          <w:rFonts w:asciiTheme="minorHAnsi" w:hAnsiTheme="minorHAnsi" w:cstheme="minorHAnsi"/>
          <w:sz w:val="22"/>
          <w:szCs w:val="22"/>
        </w:rPr>
        <w:t>ną</w:t>
      </w:r>
      <w:proofErr w:type="spellEnd"/>
      <w:r w:rsidRPr="00EE5869">
        <w:rPr>
          <w:rFonts w:asciiTheme="minorHAnsi" w:hAnsiTheme="minorHAnsi" w:cstheme="minorHAnsi"/>
          <w:sz w:val="22"/>
          <w:szCs w:val="22"/>
        </w:rPr>
        <w:t xml:space="preserve">) przez: </w:t>
      </w:r>
    </w:p>
    <w:p w14:paraId="1B64293C" w14:textId="77777777" w:rsidR="00EE5869" w:rsidRPr="00EE5869" w:rsidRDefault="00EE5869" w:rsidP="00EE5869">
      <w:pPr>
        <w:spacing w:after="0"/>
        <w:ind w:left="62" w:right="9"/>
        <w:rPr>
          <w:rFonts w:asciiTheme="minorHAnsi" w:hAnsiTheme="minorHAnsi" w:cstheme="minorHAnsi"/>
          <w:sz w:val="22"/>
          <w:szCs w:val="22"/>
        </w:rPr>
      </w:pPr>
      <w:r w:rsidRPr="00EE5869">
        <w:rPr>
          <w:rFonts w:asciiTheme="minorHAnsi" w:hAnsiTheme="minorHAnsi" w:cstheme="minorHAnsi"/>
          <w:sz w:val="22"/>
          <w:szCs w:val="22"/>
        </w:rPr>
        <w:t xml:space="preserve">_______________________________ </w:t>
      </w:r>
    </w:p>
    <w:p w14:paraId="6C8E9C7D" w14:textId="77777777" w:rsidR="00EE5869" w:rsidRPr="00EE5869" w:rsidRDefault="00EE5869" w:rsidP="00EE5869">
      <w:pPr>
        <w:spacing w:after="0"/>
        <w:ind w:left="62" w:right="9"/>
        <w:rPr>
          <w:rFonts w:asciiTheme="minorHAnsi" w:hAnsiTheme="minorHAnsi" w:cstheme="minorHAnsi"/>
          <w:sz w:val="22"/>
          <w:szCs w:val="22"/>
        </w:rPr>
      </w:pPr>
      <w:r w:rsidRPr="00EE5869">
        <w:rPr>
          <w:rFonts w:asciiTheme="minorHAnsi" w:hAnsiTheme="minorHAnsi" w:cstheme="minorHAnsi"/>
          <w:sz w:val="22"/>
          <w:szCs w:val="22"/>
        </w:rPr>
        <w:t xml:space="preserve">a </w:t>
      </w:r>
    </w:p>
    <w:p w14:paraId="3616625E" w14:textId="77777777" w:rsidR="00EE5869" w:rsidRPr="00EE5869" w:rsidRDefault="00EE5869" w:rsidP="00EE5869">
      <w:pPr>
        <w:spacing w:after="0"/>
        <w:ind w:left="72" w:hanging="10"/>
        <w:jc w:val="left"/>
        <w:rPr>
          <w:rFonts w:asciiTheme="minorHAnsi" w:hAnsiTheme="minorHAnsi" w:cstheme="minorHAnsi"/>
          <w:sz w:val="22"/>
          <w:szCs w:val="22"/>
        </w:rPr>
      </w:pPr>
      <w:r w:rsidRPr="00EE5869">
        <w:rPr>
          <w:rFonts w:asciiTheme="minorHAnsi" w:hAnsiTheme="minorHAnsi" w:cstheme="minorHAnsi"/>
          <w:b/>
          <w:sz w:val="22"/>
          <w:szCs w:val="22"/>
        </w:rPr>
        <w:t>……………………………………..</w:t>
      </w:r>
      <w:r w:rsidRPr="00EE5869">
        <w:rPr>
          <w:rFonts w:asciiTheme="minorHAnsi" w:hAnsiTheme="minorHAnsi" w:cstheme="minorHAnsi"/>
          <w:sz w:val="22"/>
          <w:szCs w:val="22"/>
        </w:rPr>
        <w:t xml:space="preserve">,  </w:t>
      </w:r>
    </w:p>
    <w:p w14:paraId="13C88CD6" w14:textId="77777777" w:rsidR="00EE5869" w:rsidRPr="00EE5869" w:rsidRDefault="00EE5869" w:rsidP="00EE5869">
      <w:pPr>
        <w:spacing w:after="0"/>
        <w:ind w:left="62" w:right="208"/>
        <w:rPr>
          <w:rFonts w:asciiTheme="minorHAnsi" w:hAnsiTheme="minorHAnsi" w:cstheme="minorHAnsi"/>
          <w:sz w:val="22"/>
          <w:szCs w:val="22"/>
        </w:rPr>
      </w:pPr>
      <w:r w:rsidRPr="00EE5869">
        <w:rPr>
          <w:rFonts w:asciiTheme="minorHAnsi" w:hAnsiTheme="minorHAnsi" w:cstheme="minorHAnsi"/>
          <w:sz w:val="22"/>
          <w:szCs w:val="22"/>
        </w:rPr>
        <w:t>zwanym(-</w:t>
      </w:r>
      <w:proofErr w:type="spellStart"/>
      <w:r w:rsidRPr="00EE5869">
        <w:rPr>
          <w:rFonts w:asciiTheme="minorHAnsi" w:hAnsiTheme="minorHAnsi" w:cstheme="minorHAnsi"/>
          <w:sz w:val="22"/>
          <w:szCs w:val="22"/>
        </w:rPr>
        <w:t>ną</w:t>
      </w:r>
      <w:proofErr w:type="spellEnd"/>
      <w:r w:rsidRPr="00EE5869">
        <w:rPr>
          <w:rFonts w:asciiTheme="minorHAnsi" w:hAnsiTheme="minorHAnsi" w:cstheme="minorHAnsi"/>
          <w:sz w:val="22"/>
          <w:szCs w:val="22"/>
        </w:rPr>
        <w:t>) w dalszej części Umowy „</w:t>
      </w:r>
      <w:r w:rsidRPr="00EE5869">
        <w:rPr>
          <w:rFonts w:asciiTheme="minorHAnsi" w:hAnsiTheme="minorHAnsi" w:cstheme="minorHAnsi"/>
          <w:b/>
          <w:sz w:val="22"/>
          <w:szCs w:val="22"/>
        </w:rPr>
        <w:t>Administratorem danych</w:t>
      </w:r>
      <w:r w:rsidRPr="00EE5869">
        <w:rPr>
          <w:rFonts w:asciiTheme="minorHAnsi" w:hAnsiTheme="minorHAnsi" w:cstheme="minorHAnsi"/>
          <w:sz w:val="22"/>
          <w:szCs w:val="22"/>
        </w:rPr>
        <w:t>” lub „</w:t>
      </w:r>
      <w:r w:rsidRPr="00EE5869">
        <w:rPr>
          <w:rFonts w:asciiTheme="minorHAnsi" w:hAnsiTheme="minorHAnsi" w:cstheme="minorHAnsi"/>
          <w:b/>
          <w:sz w:val="22"/>
          <w:szCs w:val="22"/>
        </w:rPr>
        <w:t>Administratorem</w:t>
      </w:r>
      <w:r w:rsidRPr="00EE5869">
        <w:rPr>
          <w:rFonts w:asciiTheme="minorHAnsi" w:hAnsiTheme="minorHAnsi" w:cstheme="minorHAnsi"/>
          <w:sz w:val="22"/>
          <w:szCs w:val="22"/>
        </w:rPr>
        <w:t xml:space="preserve">”, reprezentowanym przez </w:t>
      </w:r>
    </w:p>
    <w:p w14:paraId="0FCFBBAC" w14:textId="77777777" w:rsidR="00EE5869" w:rsidRPr="00EE5869" w:rsidRDefault="00EE5869" w:rsidP="00EE5869">
      <w:pPr>
        <w:spacing w:after="0"/>
        <w:ind w:left="62" w:right="749"/>
        <w:rPr>
          <w:rFonts w:asciiTheme="minorHAnsi" w:hAnsiTheme="minorHAnsi" w:cstheme="minorHAnsi"/>
          <w:sz w:val="22"/>
          <w:szCs w:val="22"/>
        </w:rPr>
      </w:pPr>
      <w:r w:rsidRPr="00EE5869">
        <w:rPr>
          <w:rFonts w:asciiTheme="minorHAnsi" w:hAnsiTheme="minorHAnsi" w:cstheme="minorHAnsi"/>
          <w:sz w:val="22"/>
          <w:szCs w:val="22"/>
        </w:rPr>
        <w:t xml:space="preserve">___________________________________________________________________________ </w:t>
      </w:r>
    </w:p>
    <w:p w14:paraId="2F5F655D" w14:textId="77777777" w:rsidR="00EE5869" w:rsidRPr="00EE5869" w:rsidRDefault="00EE5869" w:rsidP="00EE5869">
      <w:pPr>
        <w:spacing w:after="0"/>
        <w:ind w:left="62" w:right="749"/>
        <w:rPr>
          <w:rFonts w:asciiTheme="minorHAnsi" w:hAnsiTheme="minorHAnsi" w:cstheme="minorHAnsi"/>
          <w:sz w:val="22"/>
          <w:szCs w:val="22"/>
        </w:rPr>
      </w:pPr>
      <w:r w:rsidRPr="00EE5869">
        <w:rPr>
          <w:rFonts w:asciiTheme="minorHAnsi" w:hAnsiTheme="minorHAnsi" w:cstheme="minorHAnsi"/>
          <w:sz w:val="22"/>
          <w:szCs w:val="22"/>
        </w:rPr>
        <w:t xml:space="preserve">zwanymi łącznie Stronami </w:t>
      </w:r>
    </w:p>
    <w:p w14:paraId="11C1D5F8" w14:textId="77777777" w:rsidR="00EE5869" w:rsidRPr="00EE5869" w:rsidRDefault="00EE5869" w:rsidP="00EE5869">
      <w:pPr>
        <w:spacing w:after="0"/>
        <w:ind w:left="805" w:right="723" w:hanging="10"/>
        <w:jc w:val="center"/>
        <w:rPr>
          <w:rFonts w:asciiTheme="minorHAnsi" w:hAnsiTheme="minorHAnsi" w:cstheme="minorHAnsi"/>
          <w:b/>
          <w:sz w:val="22"/>
          <w:szCs w:val="22"/>
        </w:rPr>
      </w:pPr>
    </w:p>
    <w:p w14:paraId="798BCC4E" w14:textId="69EF05E3" w:rsidR="00EE5869" w:rsidRPr="00EE5869" w:rsidRDefault="00EE5869" w:rsidP="00EE5869">
      <w:pPr>
        <w:spacing w:after="0"/>
        <w:ind w:left="805" w:right="723" w:hanging="10"/>
        <w:jc w:val="center"/>
        <w:rPr>
          <w:rFonts w:asciiTheme="minorHAnsi" w:hAnsiTheme="minorHAnsi" w:cstheme="minorHAnsi"/>
          <w:sz w:val="22"/>
          <w:szCs w:val="22"/>
        </w:rPr>
      </w:pPr>
      <w:r w:rsidRPr="00EE5869">
        <w:rPr>
          <w:rFonts w:asciiTheme="minorHAnsi" w:hAnsiTheme="minorHAnsi" w:cstheme="minorHAnsi"/>
          <w:b/>
          <w:sz w:val="22"/>
          <w:szCs w:val="22"/>
        </w:rPr>
        <w:t xml:space="preserve">§ 1 </w:t>
      </w:r>
    </w:p>
    <w:p w14:paraId="0329B35E" w14:textId="77777777" w:rsidR="00EE5869" w:rsidRPr="00EE5869" w:rsidRDefault="00EE5869" w:rsidP="00EE5869">
      <w:pPr>
        <w:spacing w:after="0"/>
        <w:ind w:left="805" w:right="729" w:hanging="10"/>
        <w:jc w:val="center"/>
        <w:rPr>
          <w:rFonts w:asciiTheme="minorHAnsi" w:hAnsiTheme="minorHAnsi" w:cstheme="minorHAnsi"/>
          <w:sz w:val="22"/>
          <w:szCs w:val="22"/>
        </w:rPr>
      </w:pPr>
      <w:r w:rsidRPr="00EE5869">
        <w:rPr>
          <w:rFonts w:asciiTheme="minorHAnsi" w:hAnsiTheme="minorHAnsi" w:cstheme="minorHAnsi"/>
          <w:b/>
          <w:sz w:val="22"/>
          <w:szCs w:val="22"/>
        </w:rPr>
        <w:t xml:space="preserve">Powierzenie przetwarzania danych osobowych </w:t>
      </w:r>
    </w:p>
    <w:p w14:paraId="71D2C755" w14:textId="77777777" w:rsidR="00EE5869" w:rsidRPr="00EE5869" w:rsidRDefault="00EE5869" w:rsidP="009D6540">
      <w:pPr>
        <w:numPr>
          <w:ilvl w:val="0"/>
          <w:numId w:val="130"/>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Administrator danych powierza Podmiotowi przetwarzającemu dane osobowe do przetwarzania w trybie art. 28 ogólnego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EE5869">
        <w:rPr>
          <w:rFonts w:asciiTheme="minorHAnsi" w:hAnsiTheme="minorHAnsi" w:cstheme="minorHAnsi"/>
          <w:sz w:val="22"/>
          <w:szCs w:val="22"/>
        </w:rPr>
        <w:t>Dz.Urz.UE.L</w:t>
      </w:r>
      <w:proofErr w:type="spellEnd"/>
      <w:r w:rsidRPr="00EE5869">
        <w:rPr>
          <w:rFonts w:asciiTheme="minorHAnsi" w:hAnsiTheme="minorHAnsi" w:cstheme="minorHAnsi"/>
          <w:sz w:val="22"/>
          <w:szCs w:val="22"/>
        </w:rPr>
        <w:t xml:space="preserve"> Nr 119, str. 1) (zwanego w dalszej części Umowy „Rozporządzeniem” lub „RODO”), na zasadach, w zakresie i w celu określonych w niniejszej Umowie. </w:t>
      </w:r>
    </w:p>
    <w:p w14:paraId="3E35EBD6" w14:textId="77777777" w:rsidR="00EE5869" w:rsidRPr="00EE5869" w:rsidRDefault="00EE5869" w:rsidP="009D6540">
      <w:pPr>
        <w:numPr>
          <w:ilvl w:val="0"/>
          <w:numId w:val="130"/>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Podmiot przetwarzający zobowiązuje się do przetwarzania powierzonych mu danych osobowych zgodnie z niniejszą Umową, Rozporządzeniem oraz z innymi przepisami prawa powszechnie obowiązującego o ochronie danych osobowych. </w:t>
      </w:r>
    </w:p>
    <w:p w14:paraId="35A54723" w14:textId="77777777" w:rsidR="00EE5869" w:rsidRPr="00EE5869" w:rsidRDefault="00EE5869" w:rsidP="009D6540">
      <w:pPr>
        <w:numPr>
          <w:ilvl w:val="0"/>
          <w:numId w:val="130"/>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Podmiot przetwarzający będzie przetwarzał powierzone dane osobowe wyłącznie na udokumentowane polecenie Administratora. Udokumentowane polecenia Administratora nie mogą powodować rozszerzenia obowiązków Podmiotu przetwarzającego wynikających z umowy, o której mowa w § 2 ust. 2, ani zmiany zakresu danych powierzonych do przetwarzania. Strony zgodnie uznają Zgłoszenie Serwisowe za spełniające przesłanki polecenia przetwarzania. </w:t>
      </w:r>
    </w:p>
    <w:p w14:paraId="20A6CDC1" w14:textId="77777777" w:rsidR="00EE5869" w:rsidRPr="00EE5869" w:rsidRDefault="00EE5869" w:rsidP="00EE5869">
      <w:pPr>
        <w:spacing w:after="0"/>
        <w:ind w:left="129"/>
        <w:jc w:val="center"/>
        <w:rPr>
          <w:rFonts w:asciiTheme="minorHAnsi" w:hAnsiTheme="minorHAnsi" w:cstheme="minorHAnsi"/>
          <w:sz w:val="22"/>
          <w:szCs w:val="22"/>
        </w:rPr>
      </w:pPr>
      <w:r w:rsidRPr="00EE5869">
        <w:rPr>
          <w:rFonts w:asciiTheme="minorHAnsi" w:hAnsiTheme="minorHAnsi" w:cstheme="minorHAnsi"/>
          <w:b/>
          <w:sz w:val="22"/>
          <w:szCs w:val="22"/>
        </w:rPr>
        <w:t xml:space="preserve"> </w:t>
      </w:r>
    </w:p>
    <w:p w14:paraId="3A3015E4" w14:textId="77777777" w:rsidR="00EE5869" w:rsidRPr="00EE5869" w:rsidRDefault="00EE5869" w:rsidP="00EE5869">
      <w:pPr>
        <w:spacing w:after="0"/>
        <w:ind w:left="805" w:right="723" w:hanging="10"/>
        <w:jc w:val="center"/>
        <w:rPr>
          <w:rFonts w:asciiTheme="minorHAnsi" w:hAnsiTheme="minorHAnsi" w:cstheme="minorHAnsi"/>
          <w:sz w:val="22"/>
          <w:szCs w:val="22"/>
        </w:rPr>
      </w:pPr>
      <w:r w:rsidRPr="00EE5869">
        <w:rPr>
          <w:rFonts w:asciiTheme="minorHAnsi" w:hAnsiTheme="minorHAnsi" w:cstheme="minorHAnsi"/>
          <w:b/>
          <w:sz w:val="22"/>
          <w:szCs w:val="22"/>
        </w:rPr>
        <w:t xml:space="preserve">§ 2 </w:t>
      </w:r>
    </w:p>
    <w:p w14:paraId="61C4AF2E" w14:textId="77777777" w:rsidR="00EE5869" w:rsidRPr="00EE5869" w:rsidRDefault="00EE5869" w:rsidP="00EE5869">
      <w:pPr>
        <w:spacing w:after="0"/>
        <w:ind w:left="805" w:right="727" w:hanging="10"/>
        <w:jc w:val="center"/>
        <w:rPr>
          <w:rFonts w:asciiTheme="minorHAnsi" w:hAnsiTheme="minorHAnsi" w:cstheme="minorHAnsi"/>
          <w:sz w:val="22"/>
          <w:szCs w:val="22"/>
        </w:rPr>
      </w:pPr>
      <w:r w:rsidRPr="00EE5869">
        <w:rPr>
          <w:rFonts w:asciiTheme="minorHAnsi" w:hAnsiTheme="minorHAnsi" w:cstheme="minorHAnsi"/>
          <w:b/>
          <w:sz w:val="22"/>
          <w:szCs w:val="22"/>
        </w:rPr>
        <w:t xml:space="preserve">Zakres i cel przetwarzania danych </w:t>
      </w:r>
    </w:p>
    <w:p w14:paraId="5181725E" w14:textId="77777777" w:rsidR="00EE5869" w:rsidRPr="00EE5869" w:rsidRDefault="00EE5869" w:rsidP="009D6540">
      <w:pPr>
        <w:numPr>
          <w:ilvl w:val="0"/>
          <w:numId w:val="131"/>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Podmiot przetwarzający będzie przetwarzał powierzone na podstawie Umowy dane:</w:t>
      </w:r>
      <w:r w:rsidRPr="00EE5869">
        <w:rPr>
          <w:rFonts w:asciiTheme="minorHAnsi" w:hAnsiTheme="minorHAnsi" w:cstheme="minorHAnsi"/>
          <w:i/>
          <w:sz w:val="22"/>
          <w:szCs w:val="22"/>
        </w:rPr>
        <w:t xml:space="preserve"> </w:t>
      </w:r>
      <w:r w:rsidRPr="00EE5869">
        <w:rPr>
          <w:rFonts w:asciiTheme="minorHAnsi" w:hAnsiTheme="minorHAnsi" w:cstheme="minorHAnsi"/>
          <w:sz w:val="22"/>
          <w:szCs w:val="22"/>
        </w:rPr>
        <w:t xml:space="preserve">dane zwykłe oraz dane szczególnych kategorii, w tym dane osobowe dzieci, dotyczące </w:t>
      </w:r>
      <w:r w:rsidRPr="00EE5869">
        <w:rPr>
          <w:rFonts w:asciiTheme="minorHAnsi" w:hAnsiTheme="minorHAnsi" w:cstheme="minorHAnsi"/>
          <w:i/>
          <w:sz w:val="22"/>
          <w:szCs w:val="22"/>
          <w:shd w:val="clear" w:color="auto" w:fill="C0C0C0"/>
        </w:rPr>
        <w:t>(zaznaczyć odpowiednie)</w:t>
      </w:r>
      <w:r w:rsidRPr="00EE5869">
        <w:rPr>
          <w:rFonts w:asciiTheme="minorHAnsi" w:hAnsiTheme="minorHAnsi" w:cstheme="minorHAnsi"/>
          <w:sz w:val="22"/>
          <w:szCs w:val="22"/>
        </w:rPr>
        <w:t xml:space="preserve">:  </w:t>
      </w:r>
    </w:p>
    <w:p w14:paraId="6E0D673F" w14:textId="77777777" w:rsidR="00EE5869" w:rsidRPr="00EE5869" w:rsidRDefault="00EE5869" w:rsidP="009D6540">
      <w:pPr>
        <w:numPr>
          <w:ilvl w:val="1"/>
          <w:numId w:val="131"/>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pracowników, współpracowników Administratora, w zakresie </w:t>
      </w:r>
    </w:p>
    <w:p w14:paraId="133ED9B2" w14:textId="77777777" w:rsidR="00EE5869" w:rsidRPr="00EE5869" w:rsidRDefault="00EE5869" w:rsidP="009D6540">
      <w:pPr>
        <w:numPr>
          <w:ilvl w:val="2"/>
          <w:numId w:val="131"/>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Danych identyfikacyjnych </w:t>
      </w:r>
    </w:p>
    <w:p w14:paraId="6D32343D" w14:textId="77777777" w:rsidR="00EE5869" w:rsidRPr="00EE5869" w:rsidRDefault="00EE5869" w:rsidP="009D6540">
      <w:pPr>
        <w:numPr>
          <w:ilvl w:val="2"/>
          <w:numId w:val="131"/>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Adresu zamieszkania </w:t>
      </w:r>
    </w:p>
    <w:p w14:paraId="3A0AF94D" w14:textId="77777777" w:rsidR="00EE5869" w:rsidRPr="00EE5869" w:rsidRDefault="00EE5869" w:rsidP="009D6540">
      <w:pPr>
        <w:numPr>
          <w:ilvl w:val="2"/>
          <w:numId w:val="131"/>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Numerów identyfikacyjnych, w tym nr PESEL, </w:t>
      </w:r>
    </w:p>
    <w:p w14:paraId="520AE39A" w14:textId="77777777" w:rsidR="00EE5869" w:rsidRPr="00EE5869" w:rsidRDefault="00EE5869" w:rsidP="009D6540">
      <w:pPr>
        <w:numPr>
          <w:ilvl w:val="2"/>
          <w:numId w:val="131"/>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Tytułu zawodowego, </w:t>
      </w:r>
    </w:p>
    <w:p w14:paraId="06CA629D" w14:textId="77777777" w:rsidR="00EE5869" w:rsidRPr="00EE5869" w:rsidRDefault="00EE5869" w:rsidP="009D6540">
      <w:pPr>
        <w:numPr>
          <w:ilvl w:val="2"/>
          <w:numId w:val="131"/>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Wykształcenia i historii zatrudnienia, </w:t>
      </w:r>
    </w:p>
    <w:p w14:paraId="1D35E872" w14:textId="77777777" w:rsidR="00EE5869" w:rsidRPr="00EE5869" w:rsidRDefault="00EE5869" w:rsidP="009D6540">
      <w:pPr>
        <w:numPr>
          <w:ilvl w:val="2"/>
          <w:numId w:val="131"/>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Stanowiska oraz numeru prawa wykonywania zawodu, </w:t>
      </w:r>
    </w:p>
    <w:p w14:paraId="382314DD" w14:textId="77777777" w:rsidR="00EE5869" w:rsidRPr="00EE5869" w:rsidRDefault="00EE5869" w:rsidP="009D6540">
      <w:pPr>
        <w:numPr>
          <w:ilvl w:val="2"/>
          <w:numId w:val="131"/>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Loginów, </w:t>
      </w:r>
    </w:p>
    <w:p w14:paraId="34E425A6" w14:textId="77777777" w:rsidR="00EE5869" w:rsidRPr="00EE5869" w:rsidRDefault="00EE5869" w:rsidP="009D6540">
      <w:pPr>
        <w:numPr>
          <w:ilvl w:val="2"/>
          <w:numId w:val="131"/>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Informacji o zdolności do pracy, </w:t>
      </w:r>
    </w:p>
    <w:p w14:paraId="2F851019" w14:textId="77777777" w:rsidR="00EE5869" w:rsidRPr="00EE5869" w:rsidRDefault="00EE5869" w:rsidP="009D6540">
      <w:pPr>
        <w:numPr>
          <w:ilvl w:val="2"/>
          <w:numId w:val="131"/>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Innych informacji lub danych, w zakresie niezbędnym do należytego wykonania Umowy, o której mowa w ust. 2. </w:t>
      </w:r>
    </w:p>
    <w:p w14:paraId="1EC74ACD" w14:textId="77777777" w:rsidR="00EE5869" w:rsidRPr="00EE5869" w:rsidRDefault="00EE5869" w:rsidP="009D6540">
      <w:pPr>
        <w:numPr>
          <w:ilvl w:val="1"/>
          <w:numId w:val="131"/>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pacjentów Administratora, w zakresie: </w:t>
      </w:r>
    </w:p>
    <w:p w14:paraId="5E8D6B65" w14:textId="77777777" w:rsidR="00EE5869" w:rsidRPr="00EE5869" w:rsidRDefault="00EE5869" w:rsidP="009D6540">
      <w:pPr>
        <w:numPr>
          <w:ilvl w:val="2"/>
          <w:numId w:val="131"/>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Danych identyfikacyjnych, </w:t>
      </w:r>
    </w:p>
    <w:p w14:paraId="725DE21F" w14:textId="77777777" w:rsidR="00EE5869" w:rsidRPr="00EE5869" w:rsidRDefault="00EE5869" w:rsidP="009D6540">
      <w:pPr>
        <w:numPr>
          <w:ilvl w:val="2"/>
          <w:numId w:val="131"/>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Adresu zamieszkania, </w:t>
      </w:r>
    </w:p>
    <w:p w14:paraId="16B8B6B3" w14:textId="77777777" w:rsidR="00EE5869" w:rsidRPr="00EE5869" w:rsidRDefault="00EE5869" w:rsidP="009D6540">
      <w:pPr>
        <w:numPr>
          <w:ilvl w:val="2"/>
          <w:numId w:val="131"/>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Numerów identyfikacyjnych, w tym nr PESEL, </w:t>
      </w:r>
    </w:p>
    <w:p w14:paraId="4745B92F" w14:textId="77777777" w:rsidR="00EE5869" w:rsidRPr="00EE5869" w:rsidRDefault="00EE5869" w:rsidP="009D6540">
      <w:pPr>
        <w:numPr>
          <w:ilvl w:val="2"/>
          <w:numId w:val="131"/>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Stanu zdrowia i historii leczenia, </w:t>
      </w:r>
    </w:p>
    <w:p w14:paraId="58DE16D7" w14:textId="77777777" w:rsidR="00EE5869" w:rsidRPr="00EE5869" w:rsidRDefault="00EE5869" w:rsidP="009D6540">
      <w:pPr>
        <w:numPr>
          <w:ilvl w:val="2"/>
          <w:numId w:val="131"/>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Obrazów diagnostycznych, </w:t>
      </w:r>
    </w:p>
    <w:p w14:paraId="5B1F1CFB" w14:textId="77777777" w:rsidR="00EE5869" w:rsidRPr="00EE5869" w:rsidRDefault="00EE5869" w:rsidP="009D6540">
      <w:pPr>
        <w:numPr>
          <w:ilvl w:val="2"/>
          <w:numId w:val="131"/>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Innych informacji lub danych pacjenta, w zakresie niezbędnym do należytego wykonania Umowy, o której mowa w ust. 2. </w:t>
      </w:r>
    </w:p>
    <w:p w14:paraId="53A7B215" w14:textId="77777777" w:rsidR="00EE5869" w:rsidRPr="00EE5869" w:rsidRDefault="00EE5869" w:rsidP="009D6540">
      <w:pPr>
        <w:numPr>
          <w:ilvl w:val="1"/>
          <w:numId w:val="131"/>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Kontrahentów Administratora: </w:t>
      </w:r>
    </w:p>
    <w:p w14:paraId="6367B4DB" w14:textId="77777777" w:rsidR="00EE5869" w:rsidRPr="00EE5869" w:rsidRDefault="00EE5869" w:rsidP="009D6540">
      <w:pPr>
        <w:numPr>
          <w:ilvl w:val="2"/>
          <w:numId w:val="131"/>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Danych identyfikacyjnych, </w:t>
      </w:r>
    </w:p>
    <w:p w14:paraId="1C921E9C" w14:textId="77777777" w:rsidR="00EE5869" w:rsidRPr="00EE5869" w:rsidRDefault="00EE5869" w:rsidP="009D6540">
      <w:pPr>
        <w:numPr>
          <w:ilvl w:val="2"/>
          <w:numId w:val="131"/>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Innych informacji lub danych, w zakresie niezbędnym do należytego wykonania Umowy, o której mowa w ust. 2 </w:t>
      </w:r>
    </w:p>
    <w:p w14:paraId="2CAD137A" w14:textId="77777777" w:rsidR="00EE5869" w:rsidRPr="00EE5869" w:rsidRDefault="00EE5869" w:rsidP="009D6540">
      <w:pPr>
        <w:numPr>
          <w:ilvl w:val="0"/>
          <w:numId w:val="131"/>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Dane osobowe powierzone przez Administratora danych będą przetwarzane przez Podmiot przetwarzający wyłącznie w celu realizacji umowy nr </w:t>
      </w:r>
      <w:r w:rsidRPr="00EE5869">
        <w:rPr>
          <w:rFonts w:asciiTheme="minorHAnsi" w:hAnsiTheme="minorHAnsi" w:cstheme="minorHAnsi"/>
          <w:sz w:val="22"/>
          <w:szCs w:val="22"/>
          <w:shd w:val="clear" w:color="auto" w:fill="C0C0C0"/>
        </w:rPr>
        <w:t>…………..</w:t>
      </w:r>
      <w:r w:rsidRPr="00EE5869">
        <w:rPr>
          <w:rFonts w:asciiTheme="minorHAnsi" w:hAnsiTheme="minorHAnsi" w:cstheme="minorHAnsi"/>
          <w:sz w:val="22"/>
          <w:szCs w:val="22"/>
        </w:rPr>
        <w:t xml:space="preserve"> zawartej pomiędzy Podmiotem przetwarzającym a Administratorem.</w:t>
      </w:r>
      <w:r w:rsidRPr="00EE5869">
        <w:rPr>
          <w:rFonts w:asciiTheme="minorHAnsi" w:hAnsiTheme="minorHAnsi" w:cstheme="minorHAnsi"/>
          <w:i/>
          <w:sz w:val="22"/>
          <w:szCs w:val="22"/>
        </w:rPr>
        <w:t xml:space="preserve"> </w:t>
      </w:r>
    </w:p>
    <w:p w14:paraId="06D0E9C5" w14:textId="77777777" w:rsidR="00EE5869" w:rsidRPr="00EE5869" w:rsidRDefault="00EE5869" w:rsidP="009D6540">
      <w:pPr>
        <w:numPr>
          <w:ilvl w:val="0"/>
          <w:numId w:val="131"/>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Podmiot przetwarzający jest upoważniony do wykonywania następujących czynności przetwarzania powierzonych danych: utrwalanie, organizowanie, porządkowanie, przechowywanie, adaptowanie lub modyfikowanie, pobieranie, przeglądanie, wykorzystywanie, ujawnianie poprzez przesłanie, rozpowszechnianie lub innego rodzaju udostępnianie, dopasowywanie lub łączenie, ograniczanie, usuwanie lub niszczenie – które są w minimalnym zakresie niezbędne do realizacji celu, o którym mowa w ust. 2 powyżej. </w:t>
      </w:r>
    </w:p>
    <w:p w14:paraId="17A4D1C2" w14:textId="77777777" w:rsidR="00EE5869" w:rsidRPr="00EE5869" w:rsidRDefault="00EE5869" w:rsidP="009D6540">
      <w:pPr>
        <w:numPr>
          <w:ilvl w:val="0"/>
          <w:numId w:val="131"/>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Zakres danych osobowych wymienionych w pkt. 1 jest maksymalnym katalogiem danych, które mogą być przetwarzane w związku z realizacją Umowy. Dane mogą być przekazywane przez Administratora w mniejszym zakresie bez uszczerbku dla postanowień Umowy. </w:t>
      </w:r>
      <w:r w:rsidRPr="00EE5869">
        <w:rPr>
          <w:rFonts w:asciiTheme="minorHAnsi" w:hAnsiTheme="minorHAnsi" w:cstheme="minorHAnsi"/>
          <w:b/>
          <w:sz w:val="22"/>
          <w:szCs w:val="22"/>
        </w:rPr>
        <w:t xml:space="preserve"> </w:t>
      </w:r>
    </w:p>
    <w:p w14:paraId="290FB2E1" w14:textId="77777777" w:rsidR="00EE5869" w:rsidRPr="00EE5869" w:rsidRDefault="00EE5869" w:rsidP="00EE5869">
      <w:pPr>
        <w:spacing w:after="0"/>
        <w:ind w:left="129"/>
        <w:jc w:val="center"/>
        <w:rPr>
          <w:rFonts w:asciiTheme="minorHAnsi" w:hAnsiTheme="minorHAnsi" w:cstheme="minorHAnsi"/>
          <w:sz w:val="22"/>
          <w:szCs w:val="22"/>
        </w:rPr>
      </w:pPr>
      <w:r w:rsidRPr="00EE5869">
        <w:rPr>
          <w:rFonts w:asciiTheme="minorHAnsi" w:hAnsiTheme="minorHAnsi" w:cstheme="minorHAnsi"/>
          <w:b/>
          <w:sz w:val="22"/>
          <w:szCs w:val="22"/>
        </w:rPr>
        <w:t xml:space="preserve"> </w:t>
      </w:r>
    </w:p>
    <w:p w14:paraId="5A4E2C71" w14:textId="77777777" w:rsidR="00EE5869" w:rsidRPr="00EE5869" w:rsidRDefault="00EE5869" w:rsidP="00EE5869">
      <w:pPr>
        <w:spacing w:after="0"/>
        <w:ind w:left="805" w:right="723" w:hanging="10"/>
        <w:jc w:val="center"/>
        <w:rPr>
          <w:rFonts w:asciiTheme="minorHAnsi" w:hAnsiTheme="minorHAnsi" w:cstheme="minorHAnsi"/>
          <w:sz w:val="22"/>
          <w:szCs w:val="22"/>
        </w:rPr>
      </w:pPr>
      <w:r w:rsidRPr="00EE5869">
        <w:rPr>
          <w:rFonts w:asciiTheme="minorHAnsi" w:hAnsiTheme="minorHAnsi" w:cstheme="minorHAnsi"/>
          <w:b/>
          <w:sz w:val="22"/>
          <w:szCs w:val="22"/>
        </w:rPr>
        <w:t xml:space="preserve">§ 3 </w:t>
      </w:r>
    </w:p>
    <w:p w14:paraId="040BC891" w14:textId="77777777" w:rsidR="00EE5869" w:rsidRPr="00EE5869" w:rsidRDefault="00EE5869" w:rsidP="00EE5869">
      <w:pPr>
        <w:spacing w:after="0"/>
        <w:ind w:left="164" w:right="84" w:hanging="10"/>
        <w:jc w:val="center"/>
        <w:rPr>
          <w:rFonts w:asciiTheme="minorHAnsi" w:hAnsiTheme="minorHAnsi" w:cstheme="minorHAnsi"/>
          <w:b/>
          <w:bCs/>
          <w:sz w:val="22"/>
          <w:szCs w:val="22"/>
        </w:rPr>
      </w:pPr>
      <w:r w:rsidRPr="00EE5869">
        <w:rPr>
          <w:rFonts w:asciiTheme="minorHAnsi" w:hAnsiTheme="minorHAnsi" w:cstheme="minorHAnsi"/>
          <w:b/>
          <w:bCs/>
          <w:sz w:val="22"/>
          <w:szCs w:val="22"/>
        </w:rPr>
        <w:t xml:space="preserve">Obowiązki Podmiotu przetwarzającego </w:t>
      </w:r>
    </w:p>
    <w:p w14:paraId="531A0A2A" w14:textId="77777777" w:rsidR="00EE5869" w:rsidRPr="00EE5869" w:rsidRDefault="00EE5869" w:rsidP="009D6540">
      <w:pPr>
        <w:numPr>
          <w:ilvl w:val="0"/>
          <w:numId w:val="132"/>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Podmiot przetwarzający przy przetwarzaniu powierzonych danych osobowych zobowiązuje się do ich zabezpieczenia przez stosowanie odpowiednich środków technicznych i organizacyjnych, odpowiadających stanowi wiedzy technicznej, zapewniających zgodność z Rozporządzeniem, uwzględniając koszt wdrażania, charakter, zakres, kontekst i cele przetwarzania oraz ryzyko naruszenia praw lub wolności osób fizycznych o różnym prawdopodobieństwie wystąpienia i wadze zagrożenia, tak aby zapewnić stopień bezpieczeństwa odpowiadający temu ryzyku, w tym między innymi w stosownym przypadku:  </w:t>
      </w:r>
    </w:p>
    <w:p w14:paraId="2904BC89" w14:textId="77777777" w:rsidR="00EE5869" w:rsidRPr="00EE5869" w:rsidRDefault="00EE5869" w:rsidP="009D6540">
      <w:pPr>
        <w:numPr>
          <w:ilvl w:val="1"/>
          <w:numId w:val="132"/>
        </w:numPr>
        <w:suppressAutoHyphens w:val="0"/>
        <w:overflowPunct/>
        <w:autoSpaceDE/>
        <w:spacing w:after="0"/>
        <w:ind w:right="9"/>
        <w:textAlignment w:val="auto"/>
        <w:rPr>
          <w:rFonts w:asciiTheme="minorHAnsi" w:hAnsiTheme="minorHAnsi" w:cstheme="minorHAnsi"/>
          <w:sz w:val="22"/>
          <w:szCs w:val="22"/>
        </w:rPr>
      </w:pPr>
      <w:proofErr w:type="spellStart"/>
      <w:r w:rsidRPr="00EE5869">
        <w:rPr>
          <w:rFonts w:asciiTheme="minorHAnsi" w:hAnsiTheme="minorHAnsi" w:cstheme="minorHAnsi"/>
          <w:sz w:val="22"/>
          <w:szCs w:val="22"/>
        </w:rPr>
        <w:t>pseudonimizację</w:t>
      </w:r>
      <w:proofErr w:type="spellEnd"/>
      <w:r w:rsidRPr="00EE5869">
        <w:rPr>
          <w:rFonts w:asciiTheme="minorHAnsi" w:hAnsiTheme="minorHAnsi" w:cstheme="minorHAnsi"/>
          <w:sz w:val="22"/>
          <w:szCs w:val="22"/>
        </w:rPr>
        <w:t xml:space="preserve"> i szyfrowanie danych osobowych;  </w:t>
      </w:r>
    </w:p>
    <w:p w14:paraId="35C18DFD" w14:textId="77777777" w:rsidR="00EE5869" w:rsidRPr="00EE5869" w:rsidRDefault="00EE5869" w:rsidP="009D6540">
      <w:pPr>
        <w:numPr>
          <w:ilvl w:val="1"/>
          <w:numId w:val="132"/>
        </w:numPr>
        <w:suppressAutoHyphens w:val="0"/>
        <w:overflowPunct/>
        <w:autoSpaceDE/>
        <w:spacing w:after="0"/>
        <w:ind w:right="9"/>
        <w:textAlignment w:val="auto"/>
        <w:rPr>
          <w:rFonts w:asciiTheme="minorHAnsi" w:hAnsiTheme="minorHAnsi" w:cstheme="minorHAnsi"/>
          <w:sz w:val="22"/>
          <w:szCs w:val="22"/>
        </w:rPr>
      </w:pPr>
      <w:r w:rsidRPr="00EE5869">
        <w:rPr>
          <w:rFonts w:asciiTheme="minorHAnsi" w:hAnsiTheme="minorHAnsi" w:cstheme="minorHAnsi"/>
          <w:sz w:val="22"/>
          <w:szCs w:val="22"/>
        </w:rPr>
        <w:t xml:space="preserve">zdolność do ciągłego zapewnienia poufności, integralności, dostępności i odporności systemów i usług przetwarzania;  </w:t>
      </w:r>
    </w:p>
    <w:p w14:paraId="5D7101EB" w14:textId="77777777" w:rsidR="00EE5869" w:rsidRPr="00EE5869" w:rsidRDefault="00EE5869" w:rsidP="009D6540">
      <w:pPr>
        <w:numPr>
          <w:ilvl w:val="1"/>
          <w:numId w:val="132"/>
        </w:numPr>
        <w:suppressAutoHyphens w:val="0"/>
        <w:overflowPunct/>
        <w:autoSpaceDE/>
        <w:spacing w:after="0"/>
        <w:ind w:right="9"/>
        <w:textAlignment w:val="auto"/>
        <w:rPr>
          <w:rFonts w:asciiTheme="minorHAnsi" w:hAnsiTheme="minorHAnsi" w:cstheme="minorHAnsi"/>
          <w:sz w:val="22"/>
          <w:szCs w:val="22"/>
        </w:rPr>
      </w:pPr>
      <w:r w:rsidRPr="00EE5869">
        <w:rPr>
          <w:rFonts w:asciiTheme="minorHAnsi" w:hAnsiTheme="minorHAnsi" w:cstheme="minorHAnsi"/>
          <w:sz w:val="22"/>
          <w:szCs w:val="22"/>
        </w:rPr>
        <w:t xml:space="preserve">zdolność do szybkiego przywrócenia dostępności danych osobowych i dostępu do nich w razie incydentu fizycznego lub technicznego;  </w:t>
      </w:r>
    </w:p>
    <w:p w14:paraId="53637A7F" w14:textId="77777777" w:rsidR="00EE5869" w:rsidRPr="00EE5869" w:rsidRDefault="00EE5869" w:rsidP="009D6540">
      <w:pPr>
        <w:numPr>
          <w:ilvl w:val="1"/>
          <w:numId w:val="132"/>
        </w:numPr>
        <w:suppressAutoHyphens w:val="0"/>
        <w:overflowPunct/>
        <w:autoSpaceDE/>
        <w:spacing w:after="0"/>
        <w:ind w:right="9"/>
        <w:textAlignment w:val="auto"/>
        <w:rPr>
          <w:rFonts w:asciiTheme="minorHAnsi" w:hAnsiTheme="minorHAnsi" w:cstheme="minorHAnsi"/>
          <w:sz w:val="22"/>
          <w:szCs w:val="22"/>
        </w:rPr>
      </w:pPr>
      <w:r w:rsidRPr="00EE5869">
        <w:rPr>
          <w:rFonts w:asciiTheme="minorHAnsi" w:hAnsiTheme="minorHAnsi" w:cstheme="minorHAnsi"/>
          <w:sz w:val="22"/>
          <w:szCs w:val="22"/>
        </w:rPr>
        <w:t xml:space="preserve">regularne testowanie, mierzenie i ocenianie skuteczności środków technicznych i organizacyjnych mających zapewnić bezpieczeństwo przetwarzania.  </w:t>
      </w:r>
    </w:p>
    <w:p w14:paraId="2A5F4A15" w14:textId="77777777" w:rsidR="00EE5869" w:rsidRPr="00EE5869" w:rsidRDefault="00EE5869" w:rsidP="009D6540">
      <w:pPr>
        <w:numPr>
          <w:ilvl w:val="0"/>
          <w:numId w:val="132"/>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Administrator oświadcza, że zapoznał się z listą środków technicznych i organizacyjnych określoną w ust. 1 oraz Załączniku nr 1, akceptuje ją i ocenia jako adekwatną. </w:t>
      </w:r>
    </w:p>
    <w:p w14:paraId="24A9C958" w14:textId="77777777" w:rsidR="00EE5869" w:rsidRPr="00EE5869" w:rsidRDefault="00EE5869" w:rsidP="009D6540">
      <w:pPr>
        <w:numPr>
          <w:ilvl w:val="0"/>
          <w:numId w:val="132"/>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Podmiot przetwarzający zobowiązuje się dołożyć należytej staranności przy przetwarzaniu powierzonych danych osobowych. </w:t>
      </w:r>
    </w:p>
    <w:p w14:paraId="209DF3E9" w14:textId="77777777" w:rsidR="00EE5869" w:rsidRPr="00EE5869" w:rsidRDefault="00EE5869" w:rsidP="009D6540">
      <w:pPr>
        <w:numPr>
          <w:ilvl w:val="0"/>
          <w:numId w:val="132"/>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Podmiot przetwarzający zobowiązuje się do nadania upoważnień do przetwarzania danych osobowych wszystkim osobom, które będą przetwarzały powierzone dane osobowe, przy czym będą to jedynie osoby, które mają odpowiednie przeszkolenie z zakresu ochrony danych osobowych i są niezbędne do realizacji celu niniejszej Umowy. </w:t>
      </w:r>
    </w:p>
    <w:p w14:paraId="66A2FB4C" w14:textId="77777777" w:rsidR="00EE5869" w:rsidRPr="00EE5869" w:rsidRDefault="00EE5869" w:rsidP="009D6540">
      <w:pPr>
        <w:numPr>
          <w:ilvl w:val="0"/>
          <w:numId w:val="132"/>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Podmiot przetwarzający zapewnia, że osoby, które upoważnia do przetwarzania danych osobowych w celu realizacji niniejszej Umowy, zobowiążą się do zachowania tajemnicy lub będą podlegały odpowiedniemu ustawowemu obowiązkowi zachowania tajemnicy, o której mowa w art. 28 ust. 3 lit. b Rozporządzenia, zarówno w trakcie zatrudnienia ich w Podmiocie przetwarzającym, jak i po jego ustaniu. </w:t>
      </w:r>
    </w:p>
    <w:p w14:paraId="158F81A8" w14:textId="77777777" w:rsidR="00EE5869" w:rsidRPr="00EE5869" w:rsidRDefault="00EE5869" w:rsidP="009D6540">
      <w:pPr>
        <w:numPr>
          <w:ilvl w:val="0"/>
          <w:numId w:val="132"/>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Dla prawidłowej realizacji ust. 4 Podmiot Przetwarzający dokonuje okresowej weryfikacji listy osób, którym udzielono dostępu do danych przetwarzanych w imieniu Administratora. </w:t>
      </w:r>
    </w:p>
    <w:p w14:paraId="3D6DC4DA" w14:textId="77777777" w:rsidR="00EE5869" w:rsidRPr="00EE5869" w:rsidRDefault="00EE5869" w:rsidP="009D6540">
      <w:pPr>
        <w:numPr>
          <w:ilvl w:val="0"/>
          <w:numId w:val="132"/>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Podmiot przetwarzający po zakończeniu świadczenia usług związanych z przetwarzaniem niezwłocznie usuwa wszelkie dane osobowe</w:t>
      </w:r>
      <w:r w:rsidRPr="00EE5869">
        <w:rPr>
          <w:rFonts w:asciiTheme="minorHAnsi" w:hAnsiTheme="minorHAnsi" w:cstheme="minorHAnsi"/>
          <w:i/>
          <w:sz w:val="22"/>
          <w:szCs w:val="22"/>
        </w:rPr>
        <w:t xml:space="preserve"> </w:t>
      </w:r>
      <w:r w:rsidRPr="00EE5869">
        <w:rPr>
          <w:rFonts w:asciiTheme="minorHAnsi" w:hAnsiTheme="minorHAnsi" w:cstheme="minorHAnsi"/>
          <w:sz w:val="22"/>
          <w:szCs w:val="22"/>
        </w:rPr>
        <w:t xml:space="preserve">oraz usuwa wszelkie ich istniejące kopie, chyba że prawo Unii Europejskiej lub prawo państwa członkowskiego nakazują przechowywanie danych osobowych. </w:t>
      </w:r>
    </w:p>
    <w:p w14:paraId="3725A93A" w14:textId="77777777" w:rsidR="00EE5869" w:rsidRPr="00EE5869" w:rsidRDefault="00EE5869" w:rsidP="009D6540">
      <w:pPr>
        <w:numPr>
          <w:ilvl w:val="0"/>
          <w:numId w:val="132"/>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Podmiot przetwarzający pomaga Administratorowi, w miarę możliwości i biorąc pod uwagę charakter przetwarzania, poprzez odpowiednie środki techniczne i organizacyjne, a także uwzględniając dostępne mu informacje, w niezbędnym zakresie wywiązywać się z obowiązku odpowiadania na żądania osób, których dane dotyczą, oraz z obowiązków określonych w art. 32–36 Rozporządzenia. Podmiot przetwarzający – w razie wpływu do niego żądania w zakresie realizacji praw osób, których dotyczą powierzone dane – informuje o tym Administratora w terminie 5 dni roboczych od otrzymania wiadomości. Udzielając informacji, Podmiot przetwarzający przekazuje dane nadawcy i treść żądania. </w:t>
      </w:r>
    </w:p>
    <w:p w14:paraId="3AD9DB3B" w14:textId="77777777" w:rsidR="00EE5869" w:rsidRPr="00EE5869" w:rsidRDefault="00EE5869" w:rsidP="009D6540">
      <w:pPr>
        <w:numPr>
          <w:ilvl w:val="0"/>
          <w:numId w:val="132"/>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W przypadku stwierdzenia jakiegokolwiek naruszenia ochrony danych osobowych Podmiot przetwarzający </w:t>
      </w:r>
    </w:p>
    <w:p w14:paraId="52BC3302" w14:textId="77777777" w:rsidR="00EE5869" w:rsidRPr="00EE5869" w:rsidRDefault="00EE5869" w:rsidP="00EE5869">
      <w:pPr>
        <w:spacing w:after="0"/>
        <w:ind w:left="437" w:right="9"/>
        <w:rPr>
          <w:rFonts w:asciiTheme="minorHAnsi" w:hAnsiTheme="minorHAnsi" w:cstheme="minorHAnsi"/>
          <w:sz w:val="22"/>
          <w:szCs w:val="22"/>
        </w:rPr>
      </w:pPr>
      <w:r w:rsidRPr="00EE5869">
        <w:rPr>
          <w:rFonts w:asciiTheme="minorHAnsi" w:hAnsiTheme="minorHAnsi" w:cstheme="minorHAnsi"/>
          <w:sz w:val="22"/>
          <w:szCs w:val="22"/>
        </w:rPr>
        <w:t xml:space="preserve">zgłasza je Administratorowi w ciągu 48h od stwierdzenia naruszenia, w formie email na adres określony w ust. 10. </w:t>
      </w:r>
    </w:p>
    <w:p w14:paraId="18FDC5FF" w14:textId="77777777" w:rsidR="00EE5869" w:rsidRPr="00EE5869" w:rsidRDefault="00EE5869" w:rsidP="009D6540">
      <w:pPr>
        <w:numPr>
          <w:ilvl w:val="0"/>
          <w:numId w:val="132"/>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W sprawach związanych z ochroną danych osobowych Podmiot przetwarzający będzie kontaktował się z Administratorem za pośrednictwem adresu: </w:t>
      </w:r>
      <w:r w:rsidRPr="00EE5869">
        <w:rPr>
          <w:rFonts w:asciiTheme="minorHAnsi" w:hAnsiTheme="minorHAnsi" w:cstheme="minorHAnsi"/>
          <w:sz w:val="22"/>
          <w:szCs w:val="22"/>
          <w:shd w:val="clear" w:color="auto" w:fill="C0C0C0"/>
        </w:rPr>
        <w:t>………………………….</w:t>
      </w:r>
      <w:r w:rsidRPr="00EE5869">
        <w:rPr>
          <w:rFonts w:asciiTheme="minorHAnsi" w:hAnsiTheme="minorHAnsi" w:cstheme="minorHAnsi"/>
          <w:sz w:val="22"/>
          <w:szCs w:val="22"/>
        </w:rPr>
        <w:t xml:space="preserve"> </w:t>
      </w:r>
    </w:p>
    <w:p w14:paraId="5AA17B30" w14:textId="77777777" w:rsidR="00EE5869" w:rsidRPr="00EE5869" w:rsidRDefault="00EE5869" w:rsidP="009D6540">
      <w:pPr>
        <w:numPr>
          <w:ilvl w:val="0"/>
          <w:numId w:val="132"/>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Podmiot przetwarzający oświadcza, że wyznaczył Inspektora Ochrony Danych, w z którym można kontaktować się pod adresem: </w:t>
      </w:r>
      <w:r w:rsidRPr="00EE5869">
        <w:rPr>
          <w:rFonts w:asciiTheme="minorHAnsi" w:hAnsiTheme="minorHAnsi" w:cstheme="minorHAnsi"/>
          <w:sz w:val="22"/>
          <w:szCs w:val="22"/>
          <w:shd w:val="clear" w:color="auto" w:fill="C0C0C0"/>
        </w:rPr>
        <w:t>………………………….</w:t>
      </w:r>
      <w:r w:rsidRPr="00EE5869">
        <w:rPr>
          <w:rFonts w:asciiTheme="minorHAnsi" w:hAnsiTheme="minorHAnsi" w:cstheme="minorHAnsi"/>
          <w:sz w:val="22"/>
          <w:szCs w:val="22"/>
        </w:rPr>
        <w:t xml:space="preserve"> </w:t>
      </w:r>
    </w:p>
    <w:p w14:paraId="7FFFB913" w14:textId="77777777" w:rsidR="00EE5869" w:rsidRPr="00EE5869" w:rsidRDefault="00EE5869" w:rsidP="009D6540">
      <w:pPr>
        <w:numPr>
          <w:ilvl w:val="0"/>
          <w:numId w:val="132"/>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Podmiot przetwarzający zobowiązany jest prowadzić rejestr kategorii czynności przetwarzania dokonywanych w imieniu Administratora dla powierzonych danych oraz rejestr osób upoważnionych do przetwarzania powierzonych danych osobowych. </w:t>
      </w:r>
    </w:p>
    <w:p w14:paraId="106C098A" w14:textId="77777777" w:rsidR="00EE5869" w:rsidRPr="00EE5869" w:rsidRDefault="00EE5869" w:rsidP="009D6540">
      <w:pPr>
        <w:numPr>
          <w:ilvl w:val="0"/>
          <w:numId w:val="132"/>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Podmiot przetwarzający niezwłocznie informuje Administratora, jeżeli jego zdaniem wydane mu przez Administratora polecenie, o którym mowa w §1 ust. 3 stanowi naruszenie RODO lub innych przepisów o ochronie danych. </w:t>
      </w:r>
    </w:p>
    <w:p w14:paraId="1BB69B86" w14:textId="77777777" w:rsidR="00EE5869" w:rsidRPr="00EE5869" w:rsidRDefault="00EE5869" w:rsidP="00EE5869">
      <w:pPr>
        <w:spacing w:after="0"/>
        <w:ind w:left="129"/>
        <w:jc w:val="center"/>
        <w:rPr>
          <w:rFonts w:asciiTheme="minorHAnsi" w:hAnsiTheme="minorHAnsi" w:cstheme="minorHAnsi"/>
          <w:sz w:val="22"/>
          <w:szCs w:val="22"/>
        </w:rPr>
      </w:pPr>
      <w:r w:rsidRPr="00EE5869">
        <w:rPr>
          <w:rFonts w:asciiTheme="minorHAnsi" w:hAnsiTheme="minorHAnsi" w:cstheme="minorHAnsi"/>
          <w:b/>
          <w:sz w:val="22"/>
          <w:szCs w:val="22"/>
        </w:rPr>
        <w:t xml:space="preserve"> </w:t>
      </w:r>
    </w:p>
    <w:p w14:paraId="4779137C" w14:textId="77777777" w:rsidR="00EE5869" w:rsidRPr="00EE5869" w:rsidRDefault="00EE5869" w:rsidP="00EE5869">
      <w:pPr>
        <w:spacing w:after="0"/>
        <w:ind w:left="805" w:right="723" w:hanging="10"/>
        <w:jc w:val="center"/>
        <w:rPr>
          <w:rFonts w:asciiTheme="minorHAnsi" w:hAnsiTheme="minorHAnsi" w:cstheme="minorHAnsi"/>
          <w:sz w:val="22"/>
          <w:szCs w:val="22"/>
        </w:rPr>
      </w:pPr>
      <w:r w:rsidRPr="00EE5869">
        <w:rPr>
          <w:rFonts w:asciiTheme="minorHAnsi" w:hAnsiTheme="minorHAnsi" w:cstheme="minorHAnsi"/>
          <w:b/>
          <w:sz w:val="22"/>
          <w:szCs w:val="22"/>
        </w:rPr>
        <w:t xml:space="preserve">§ 4 </w:t>
      </w:r>
    </w:p>
    <w:p w14:paraId="0AED518B" w14:textId="77777777" w:rsidR="00EE5869" w:rsidRPr="00EE5869" w:rsidRDefault="00EE5869" w:rsidP="00EE5869">
      <w:pPr>
        <w:spacing w:after="0"/>
        <w:ind w:left="805" w:right="726" w:hanging="10"/>
        <w:jc w:val="center"/>
        <w:rPr>
          <w:rFonts w:asciiTheme="minorHAnsi" w:hAnsiTheme="minorHAnsi" w:cstheme="minorHAnsi"/>
          <w:sz w:val="22"/>
          <w:szCs w:val="22"/>
        </w:rPr>
      </w:pPr>
      <w:r w:rsidRPr="00EE5869">
        <w:rPr>
          <w:rFonts w:asciiTheme="minorHAnsi" w:hAnsiTheme="minorHAnsi" w:cstheme="minorHAnsi"/>
          <w:b/>
          <w:sz w:val="22"/>
          <w:szCs w:val="22"/>
        </w:rPr>
        <w:t xml:space="preserve">Prawo kontroli </w:t>
      </w:r>
    </w:p>
    <w:p w14:paraId="4D5DFEA3" w14:textId="77777777" w:rsidR="00EE5869" w:rsidRPr="00EE5869" w:rsidRDefault="00EE5869" w:rsidP="009D6540">
      <w:pPr>
        <w:numPr>
          <w:ilvl w:val="0"/>
          <w:numId w:val="133"/>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Zgodnie z art. 28 ust. 3 lit. h Rozporządzenia Administrator danych ma prawo kontroli, mającej na celu weryfikację czy Podmiot przetwarzający spełnia obowiązki wynikające z niniejszej Umowy. </w:t>
      </w:r>
    </w:p>
    <w:p w14:paraId="29FE9573" w14:textId="77777777" w:rsidR="00EE5869" w:rsidRPr="00EE5869" w:rsidRDefault="00EE5869" w:rsidP="009D6540">
      <w:pPr>
        <w:numPr>
          <w:ilvl w:val="0"/>
          <w:numId w:val="133"/>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Administrator danych będzie realizować prawo kontroli w godzinach pracy Podmiotu przetwarzającego i z minimum 14 dniowym uprzedzeniem</w:t>
      </w:r>
      <w:r w:rsidRPr="00EE5869">
        <w:rPr>
          <w:rFonts w:asciiTheme="minorHAnsi" w:hAnsiTheme="minorHAnsi" w:cstheme="minorHAnsi"/>
          <w:i/>
          <w:sz w:val="22"/>
          <w:szCs w:val="22"/>
        </w:rPr>
        <w:t xml:space="preserve">. </w:t>
      </w:r>
      <w:r w:rsidRPr="00EE5869">
        <w:rPr>
          <w:rFonts w:asciiTheme="minorHAnsi" w:hAnsiTheme="minorHAnsi" w:cstheme="minorHAnsi"/>
          <w:sz w:val="22"/>
          <w:szCs w:val="22"/>
        </w:rPr>
        <w:t xml:space="preserve">Powiadomienie o kontroli powinno wskazywać osoby uprawnione </w:t>
      </w:r>
    </w:p>
    <w:p w14:paraId="26B81546" w14:textId="77777777" w:rsidR="00EE5869" w:rsidRPr="00EE5869" w:rsidRDefault="00EE5869" w:rsidP="00EE5869">
      <w:pPr>
        <w:spacing w:after="0"/>
        <w:ind w:left="437" w:right="9"/>
        <w:rPr>
          <w:rFonts w:asciiTheme="minorHAnsi" w:hAnsiTheme="minorHAnsi" w:cstheme="minorHAnsi"/>
          <w:sz w:val="22"/>
          <w:szCs w:val="22"/>
        </w:rPr>
      </w:pPr>
      <w:r w:rsidRPr="00EE5869">
        <w:rPr>
          <w:rFonts w:asciiTheme="minorHAnsi" w:hAnsiTheme="minorHAnsi" w:cstheme="minorHAnsi"/>
          <w:sz w:val="22"/>
          <w:szCs w:val="22"/>
        </w:rPr>
        <w:t xml:space="preserve">(audytorzy) ze strony Administratora do przeprowadzenia kontroli oraz jej termin i zakres. Administrator zobowiąże audytora do zachowania poufności informacji, w posiadanie których wejdzie w związku z przeprowadzonym audytem oraz przedstawi na żądanie Podmiotu przetwarzającego – przed przystąpieniem do audytu – kopię stosownej umowy o zachowaniu poufności zawartej z takim audytorem. Podmiot przetwarzający w terminie 3 dni roboczych po otrzymaniu informacji, o której mowa powyżej, potwierdzi możliwość przeprowadzenia czynności kontrolnych w terminie proponowanym przez Administratora lub wskaże inny, proponowany termin kontroli. Administrator zobowiązany jest realizować czynności kontrolne z zapewnieniem ochrony tajemnicy przedsiębiorstwa Podmiotu przetwarzającego oraz z poszanowaniem organizacji pracy Podmiotu przetwarzającego i obowiązujących u Podmiotu przetwarzającego regulaminów/procedur wewnętrznych. </w:t>
      </w:r>
    </w:p>
    <w:p w14:paraId="7F14F69E" w14:textId="77777777" w:rsidR="00EE5869" w:rsidRPr="00EE5869" w:rsidRDefault="00EE5869" w:rsidP="009D6540">
      <w:pPr>
        <w:numPr>
          <w:ilvl w:val="0"/>
          <w:numId w:val="133"/>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Administrator jednocześnie oświadcza, że jako audytor nie zostanie wyznaczony podmiot prowadzący pośrednio (w tym poprzez uczestniczenie w spółce kapitałowej lub osobowej) lub bezpośrednio działalność konkurencyjną w stosunku do Podmiotu przetwarzającego. </w:t>
      </w:r>
    </w:p>
    <w:p w14:paraId="62460395" w14:textId="77777777" w:rsidR="00EE5869" w:rsidRPr="00EE5869" w:rsidRDefault="00EE5869" w:rsidP="009D6540">
      <w:pPr>
        <w:numPr>
          <w:ilvl w:val="0"/>
          <w:numId w:val="133"/>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Prawo do przeprowadzenia kontroli obejmuje przede wszystkim skierowanie do Podmiotu przetwarzającego pytań/ankiety dotyczących przetwarzania danych osobowych, a jeśli informacje zawarte w odpowiedzi na pytania lub ankiety okażą się niewystarczająca – inspekcję w siedzibie Podmiotu przetwarzającego (przy czym wszelkie czynności wykonywane w siedzibie Podmiotu przetwarzającego będą realizowane przy jego udziale). </w:t>
      </w:r>
    </w:p>
    <w:p w14:paraId="33045275" w14:textId="77777777" w:rsidR="00EE5869" w:rsidRPr="00EE5869" w:rsidRDefault="00EE5869" w:rsidP="009D6540">
      <w:pPr>
        <w:numPr>
          <w:ilvl w:val="0"/>
          <w:numId w:val="133"/>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Administrator zobowiązuje się do przekazania Podmiotowi przetwarzającemu - w terminie 3 dni roboczych po zakończeniu kontroli - pisemnego raportu z przeprowadzonej kontroli podpisanego przez obydwie Strony wraz z ewentualnymi – jeżeli okaże się to konieczne – ustaleniami Stron co do zakresu, warunków i terminu wprowadzenia przez Podmiot przetwarzający zmian w zakresie przetwarzania powierzonych danych osobowych. Wszelkie informacje uzyskane przez Administratora podczas ww. kontroli, jak również jej wyniki oraz treść raportu z kontroli, stanowią tajemnicę przedsiębiorstwa Podmiotu przetwarzającego. </w:t>
      </w:r>
    </w:p>
    <w:p w14:paraId="47DC187D" w14:textId="77777777" w:rsidR="00EE5869" w:rsidRPr="00EE5869" w:rsidRDefault="00EE5869" w:rsidP="009D6540">
      <w:pPr>
        <w:numPr>
          <w:ilvl w:val="0"/>
          <w:numId w:val="133"/>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Powyżej określone zasady kontroli Podmiotu Przetwarzającego mają zastosowanie do przeprowadzanych przez Administratora kontroli podwykonawców Podmiotu przetwarzającego, o których mowa w § 6 ust. 1 Umowy. </w:t>
      </w:r>
    </w:p>
    <w:p w14:paraId="61A43FE9" w14:textId="77777777" w:rsidR="00EE5869" w:rsidRPr="00EE5869" w:rsidRDefault="00EE5869" w:rsidP="009D6540">
      <w:pPr>
        <w:numPr>
          <w:ilvl w:val="0"/>
          <w:numId w:val="133"/>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Strony postanawiają, że Administrator uprawniony będzie do przeprowadzenia maksymalnie jednej kontroli w okresie 12 miesięcy, chyba, że Administrator zidentyfikuje naruszenie ochrony danych powierzonych na podstawie Umowy do przetwarzania przez Podmiot przetwarzający. W takim przypadku powyższe limity w zakresie liczby kontroli w danym roku nie obowiązują. </w:t>
      </w:r>
    </w:p>
    <w:p w14:paraId="7534B8F0" w14:textId="77777777" w:rsidR="00EE5869" w:rsidRPr="00EE5869" w:rsidRDefault="00EE5869" w:rsidP="00EE5869">
      <w:pPr>
        <w:spacing w:after="0"/>
        <w:ind w:left="129"/>
        <w:jc w:val="center"/>
        <w:rPr>
          <w:rFonts w:asciiTheme="minorHAnsi" w:hAnsiTheme="minorHAnsi" w:cstheme="minorHAnsi"/>
          <w:sz w:val="22"/>
          <w:szCs w:val="22"/>
        </w:rPr>
      </w:pPr>
      <w:r w:rsidRPr="00EE5869">
        <w:rPr>
          <w:rFonts w:asciiTheme="minorHAnsi" w:hAnsiTheme="minorHAnsi" w:cstheme="minorHAnsi"/>
          <w:b/>
          <w:sz w:val="22"/>
          <w:szCs w:val="22"/>
        </w:rPr>
        <w:t xml:space="preserve"> </w:t>
      </w:r>
    </w:p>
    <w:p w14:paraId="02A7D397" w14:textId="77777777" w:rsidR="00EE5869" w:rsidRPr="00EE5869" w:rsidRDefault="00EE5869" w:rsidP="00EE5869">
      <w:pPr>
        <w:spacing w:after="0"/>
        <w:ind w:left="805" w:right="723" w:hanging="10"/>
        <w:jc w:val="center"/>
        <w:rPr>
          <w:rFonts w:asciiTheme="minorHAnsi" w:hAnsiTheme="minorHAnsi" w:cstheme="minorHAnsi"/>
          <w:sz w:val="22"/>
          <w:szCs w:val="22"/>
        </w:rPr>
      </w:pPr>
      <w:r w:rsidRPr="00EE5869">
        <w:rPr>
          <w:rFonts w:asciiTheme="minorHAnsi" w:hAnsiTheme="minorHAnsi" w:cstheme="minorHAnsi"/>
          <w:b/>
          <w:sz w:val="22"/>
          <w:szCs w:val="22"/>
        </w:rPr>
        <w:t xml:space="preserve">§ 5 </w:t>
      </w:r>
    </w:p>
    <w:p w14:paraId="7B6CF9D4" w14:textId="77777777" w:rsidR="00EE5869" w:rsidRPr="00EE5869" w:rsidRDefault="00EE5869" w:rsidP="00EE5869">
      <w:pPr>
        <w:spacing w:after="0"/>
        <w:ind w:left="805" w:right="724" w:hanging="10"/>
        <w:jc w:val="center"/>
        <w:rPr>
          <w:rFonts w:asciiTheme="minorHAnsi" w:hAnsiTheme="minorHAnsi" w:cstheme="minorHAnsi"/>
          <w:sz w:val="22"/>
          <w:szCs w:val="22"/>
        </w:rPr>
      </w:pPr>
      <w:r w:rsidRPr="00EE5869">
        <w:rPr>
          <w:rFonts w:asciiTheme="minorHAnsi" w:hAnsiTheme="minorHAnsi" w:cstheme="minorHAnsi"/>
          <w:b/>
          <w:sz w:val="22"/>
          <w:szCs w:val="22"/>
        </w:rPr>
        <w:t xml:space="preserve">Raportowanie </w:t>
      </w:r>
    </w:p>
    <w:p w14:paraId="1EB94024" w14:textId="77777777" w:rsidR="00EE5869" w:rsidRPr="00EE5869" w:rsidRDefault="00EE5869" w:rsidP="009D6540">
      <w:pPr>
        <w:numPr>
          <w:ilvl w:val="0"/>
          <w:numId w:val="134"/>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Na wniosek Administratora Podmiot przetwarzający udostępnia wszelkie informacje niezbędne do realizacji lub wykazania spełnienia obowiązków wynikających z  art. 28 Rozporządzenia. </w:t>
      </w:r>
    </w:p>
    <w:p w14:paraId="43DE74E0" w14:textId="77777777" w:rsidR="00EE5869" w:rsidRPr="00EE5869" w:rsidRDefault="00EE5869" w:rsidP="009D6540">
      <w:pPr>
        <w:numPr>
          <w:ilvl w:val="0"/>
          <w:numId w:val="134"/>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Informacji, o których mowa w ust. 1, udziela się w terminie 15 dni roboczych od dnia doręczenia wniosku, z zastrzeżeniem ust. 3. </w:t>
      </w:r>
    </w:p>
    <w:p w14:paraId="4836A05F" w14:textId="77777777" w:rsidR="00EE5869" w:rsidRPr="00EE5869" w:rsidRDefault="00EE5869" w:rsidP="009D6540">
      <w:pPr>
        <w:numPr>
          <w:ilvl w:val="0"/>
          <w:numId w:val="134"/>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Jeżeli wniosek, o którym mowa w ust. 1, dotyczy realizacji obowiązku zgłoszenia naruszenia ochrony danych osobowych lub usunięcia jego skutków, Podmiot przetwarzający udziela informacji w najbliższym możliwym terminie, nie później niż w ciągu 24 godzin od doręczenia wniosku. Termin wskazany w zdaniu poprzedzającym nie dotyczy przekazywania informacji, o których mowa w §3 ust. 9.</w:t>
      </w:r>
      <w:r w:rsidRPr="00EE5869">
        <w:rPr>
          <w:rFonts w:asciiTheme="minorHAnsi" w:hAnsiTheme="minorHAnsi" w:cstheme="minorHAnsi"/>
          <w:b/>
          <w:sz w:val="22"/>
          <w:szCs w:val="22"/>
        </w:rPr>
        <w:t xml:space="preserve"> </w:t>
      </w:r>
    </w:p>
    <w:p w14:paraId="72B34509" w14:textId="77777777" w:rsidR="00EE5869" w:rsidRPr="00EE5869" w:rsidRDefault="00EE5869" w:rsidP="00EE5869">
      <w:pPr>
        <w:spacing w:after="0"/>
        <w:ind w:left="129"/>
        <w:jc w:val="center"/>
        <w:rPr>
          <w:rFonts w:asciiTheme="minorHAnsi" w:hAnsiTheme="minorHAnsi" w:cstheme="minorHAnsi"/>
          <w:sz w:val="22"/>
          <w:szCs w:val="22"/>
        </w:rPr>
      </w:pPr>
      <w:r w:rsidRPr="00EE5869">
        <w:rPr>
          <w:rFonts w:asciiTheme="minorHAnsi" w:hAnsiTheme="minorHAnsi" w:cstheme="minorHAnsi"/>
          <w:b/>
          <w:sz w:val="22"/>
          <w:szCs w:val="22"/>
        </w:rPr>
        <w:t xml:space="preserve"> </w:t>
      </w:r>
    </w:p>
    <w:p w14:paraId="626C5304" w14:textId="77777777" w:rsidR="00EE5869" w:rsidRPr="00EE5869" w:rsidRDefault="00EE5869" w:rsidP="00EE5869">
      <w:pPr>
        <w:spacing w:after="0"/>
        <w:ind w:left="805" w:right="723" w:hanging="10"/>
        <w:jc w:val="center"/>
        <w:rPr>
          <w:rFonts w:asciiTheme="minorHAnsi" w:hAnsiTheme="minorHAnsi" w:cstheme="minorHAnsi"/>
          <w:sz w:val="22"/>
          <w:szCs w:val="22"/>
        </w:rPr>
      </w:pPr>
      <w:r w:rsidRPr="00EE5869">
        <w:rPr>
          <w:rFonts w:asciiTheme="minorHAnsi" w:hAnsiTheme="minorHAnsi" w:cstheme="minorHAnsi"/>
          <w:b/>
          <w:sz w:val="22"/>
          <w:szCs w:val="22"/>
        </w:rPr>
        <w:t xml:space="preserve">§ 6 </w:t>
      </w:r>
    </w:p>
    <w:p w14:paraId="70B9BE41" w14:textId="77777777" w:rsidR="00EE5869" w:rsidRPr="00EE5869" w:rsidRDefault="00EE5869" w:rsidP="00EE5869">
      <w:pPr>
        <w:spacing w:after="0"/>
        <w:ind w:left="805" w:right="727" w:hanging="10"/>
        <w:jc w:val="center"/>
        <w:rPr>
          <w:rFonts w:asciiTheme="minorHAnsi" w:hAnsiTheme="minorHAnsi" w:cstheme="minorHAnsi"/>
          <w:sz w:val="22"/>
          <w:szCs w:val="22"/>
        </w:rPr>
      </w:pPr>
      <w:r w:rsidRPr="00EE5869">
        <w:rPr>
          <w:rFonts w:asciiTheme="minorHAnsi" w:hAnsiTheme="minorHAnsi" w:cstheme="minorHAnsi"/>
          <w:b/>
          <w:sz w:val="22"/>
          <w:szCs w:val="22"/>
        </w:rPr>
        <w:t xml:space="preserve">Dalsze powierzenie danych do przetwarzania </w:t>
      </w:r>
    </w:p>
    <w:p w14:paraId="20C4C2D8" w14:textId="77777777" w:rsidR="00EE5869" w:rsidRPr="00EE5869" w:rsidRDefault="00EE5869" w:rsidP="009D6540">
      <w:pPr>
        <w:numPr>
          <w:ilvl w:val="0"/>
          <w:numId w:val="135"/>
        </w:numPr>
        <w:suppressAutoHyphens w:val="0"/>
        <w:overflowPunct/>
        <w:autoSpaceDE/>
        <w:spacing w:after="0"/>
        <w:ind w:right="9" w:hanging="360"/>
        <w:textAlignment w:val="auto"/>
        <w:rPr>
          <w:rFonts w:asciiTheme="minorHAnsi" w:hAnsiTheme="minorHAnsi" w:cstheme="minorHAnsi"/>
          <w:sz w:val="22"/>
          <w:szCs w:val="22"/>
        </w:rPr>
      </w:pPr>
      <w:bookmarkStart w:id="76" w:name="_Hlk215423525"/>
      <w:r w:rsidRPr="00EE5869">
        <w:rPr>
          <w:rFonts w:asciiTheme="minorHAnsi" w:hAnsiTheme="minorHAnsi" w:cstheme="minorHAnsi"/>
          <w:sz w:val="22"/>
          <w:szCs w:val="22"/>
        </w:rPr>
        <w:t>Administrator wyraża zgodę na powierzenie danych osobowych objętych niniejszą Umową do dalszego przetwarzania przez podwykonawców Podmiotu przetwarzającego, w celu wykonania niniejszej Umowy, przy czym podwykonawcy Podmiotu przetwarzającego powinni spełniać te same gwarancje i obowiązki, jakie zostały nałożone na Podmiot przetwarzający niniejszą Umową. Lista takich podmiotów (</w:t>
      </w:r>
      <w:proofErr w:type="spellStart"/>
      <w:r w:rsidRPr="00EE5869">
        <w:rPr>
          <w:rFonts w:asciiTheme="minorHAnsi" w:hAnsiTheme="minorHAnsi" w:cstheme="minorHAnsi"/>
          <w:sz w:val="22"/>
          <w:szCs w:val="22"/>
        </w:rPr>
        <w:t>podprocesorów</w:t>
      </w:r>
      <w:proofErr w:type="spellEnd"/>
      <w:r w:rsidRPr="00EE5869">
        <w:rPr>
          <w:rFonts w:asciiTheme="minorHAnsi" w:hAnsiTheme="minorHAnsi" w:cstheme="minorHAnsi"/>
          <w:sz w:val="22"/>
          <w:szCs w:val="22"/>
        </w:rPr>
        <w:t xml:space="preserve">) stanowi załącznik nr 2 do Umowy. </w:t>
      </w:r>
    </w:p>
    <w:p w14:paraId="37739C6E" w14:textId="77777777" w:rsidR="00EE5869" w:rsidRPr="00EE5869" w:rsidRDefault="00EE5869" w:rsidP="00EE5869">
      <w:pPr>
        <w:spacing w:after="0"/>
        <w:ind w:left="420" w:right="9"/>
        <w:rPr>
          <w:rFonts w:asciiTheme="minorHAnsi" w:hAnsiTheme="minorHAnsi" w:cstheme="minorHAnsi"/>
          <w:sz w:val="22"/>
          <w:szCs w:val="22"/>
        </w:rPr>
      </w:pPr>
      <w:r w:rsidRPr="00EE5869">
        <w:rPr>
          <w:rFonts w:asciiTheme="minorHAnsi" w:hAnsiTheme="minorHAnsi" w:cstheme="minorHAnsi"/>
          <w:sz w:val="22"/>
          <w:szCs w:val="22"/>
        </w:rPr>
        <w:t>Podmiot przetwarzający może powierzyć przetwarzanie danych osobowych z zastrzeżeniem, iż dla wykonania Czynności:</w:t>
      </w:r>
    </w:p>
    <w:p w14:paraId="6944F822" w14:textId="77777777" w:rsidR="00EE5869" w:rsidRPr="00EE5869" w:rsidRDefault="00EE5869" w:rsidP="009D6540">
      <w:pPr>
        <w:pStyle w:val="Akapitzlist"/>
        <w:numPr>
          <w:ilvl w:val="0"/>
          <w:numId w:val="140"/>
        </w:numPr>
        <w:spacing w:after="0"/>
        <w:ind w:right="9"/>
        <w:rPr>
          <w:rFonts w:asciiTheme="minorHAnsi" w:hAnsiTheme="minorHAnsi" w:cstheme="minorHAnsi"/>
          <w:sz w:val="22"/>
          <w:szCs w:val="22"/>
        </w:rPr>
      </w:pPr>
      <w:r w:rsidRPr="00EE5869">
        <w:rPr>
          <w:rFonts w:asciiTheme="minorHAnsi" w:hAnsiTheme="minorHAnsi" w:cstheme="minorHAnsi"/>
          <w:sz w:val="22"/>
          <w:szCs w:val="22"/>
        </w:rPr>
        <w:t>w zakresie wdrożenia, dostawy i świadczenia usług informatycznych może okazać się dalsze powierzenie przetwarzania przez Przetwarzającego Danych Osobowych określonemu w Umowie Podstawowej właścicielowi autorskich praw majątkowych do Programu w rozumieniu Umowy Podstawowej, w ww. zakresie i celu, wobec tego Administrator niniejszym wyraża zgodę na dalsze powierzenie przetwarzania przez Przetwarzającego temu podmiotowi Danych Osobowych w ww. zakresie i celu.</w:t>
      </w:r>
    </w:p>
    <w:p w14:paraId="15F017D5" w14:textId="77777777" w:rsidR="00EE5869" w:rsidRPr="00EE5869" w:rsidRDefault="00EE5869" w:rsidP="009D6540">
      <w:pPr>
        <w:pStyle w:val="Akapitzlist"/>
        <w:numPr>
          <w:ilvl w:val="0"/>
          <w:numId w:val="140"/>
        </w:numPr>
        <w:spacing w:after="0"/>
        <w:ind w:right="9"/>
        <w:rPr>
          <w:rFonts w:asciiTheme="minorHAnsi" w:hAnsiTheme="minorHAnsi" w:cstheme="minorHAnsi"/>
          <w:sz w:val="22"/>
          <w:szCs w:val="22"/>
        </w:rPr>
      </w:pPr>
      <w:r w:rsidRPr="00EE5869">
        <w:rPr>
          <w:rFonts w:asciiTheme="minorHAnsi" w:hAnsiTheme="minorHAnsi" w:cstheme="minorHAnsi"/>
          <w:sz w:val="22"/>
          <w:szCs w:val="22"/>
        </w:rPr>
        <w:t>w zakresie wdrożenia, dostawy i świadczenia usług informatycznych może okazać się dalsze powierzenie przetwarzania przez Przetwarzającego Danych Osobowych określonemu w Umowie Podstawowej Konsultantowi zgodnie z postanowieniami Umowy Podstawowej, w ww. zakresie i celu, a wobec tego Administrator niniejszym wyraża zgodę na dalsze powierzenie przetwarzania przez Przetwarzającego temu podmiotowi Danych Osobowych w ww. zakresie i celu.</w:t>
      </w:r>
    </w:p>
    <w:bookmarkEnd w:id="76"/>
    <w:p w14:paraId="36CEF3F0" w14:textId="77777777" w:rsidR="00EE5869" w:rsidRPr="00EE5869" w:rsidRDefault="00EE5869" w:rsidP="009D6540">
      <w:pPr>
        <w:numPr>
          <w:ilvl w:val="0"/>
          <w:numId w:val="135"/>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W przypadku zmiany lub dodania innych podwykonawców biorących udział w przetwarzaniu danych powierzonych przez Administratora Podmiot przetwarzający informuje o zamierzonych zmianach, dając Administratorowi możliwość wyrażenia sprzeciwu wobec takich zmian w terminie 3 dni roboczych od przekazania informacji o zamierzonych zmianach. Brak sprzeciwu w powyższym terminie jest równoznaczny z wyrażeniem przez Administratora zgody na dalsze powierzenie przetwarzania danych osobowych podmiotowi wskazanemu przez Podmiot przetwarzający. Administrator oświadcza, iż wniesienie przez niego sprzeciwu wobec dalszego powierzenia przetwarzania danych osobowych może uniemożliwić realizację umowy, o której mowa w §2 ust. 2. </w:t>
      </w:r>
    </w:p>
    <w:p w14:paraId="3C710273" w14:textId="77777777" w:rsidR="00EE5869" w:rsidRPr="00EE5869" w:rsidRDefault="00EE5869" w:rsidP="009D6540">
      <w:pPr>
        <w:numPr>
          <w:ilvl w:val="0"/>
          <w:numId w:val="135"/>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Przekazanie powierzonych danych do państwa trzeciego może nastąpić jedynie na udokumentowane polecenie Administratora danych, chyba że taki obowiązek nakłada na Podmiot przetwarzający prawo Unii Europejskiej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  </w:t>
      </w:r>
    </w:p>
    <w:p w14:paraId="5677BB76" w14:textId="77777777" w:rsidR="00EE5869" w:rsidRPr="00EE5869" w:rsidRDefault="00EE5869" w:rsidP="009D6540">
      <w:pPr>
        <w:numPr>
          <w:ilvl w:val="0"/>
          <w:numId w:val="135"/>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Podmiot przetwarzający ponosi pełną odpowiedzialność wobec Administratora za niewywiązanie się z obowiązków spoczywających na podwykonawcy, wynikających z niniejszej Umowy. </w:t>
      </w:r>
    </w:p>
    <w:p w14:paraId="4A5F74DC" w14:textId="77777777" w:rsidR="00EE5869" w:rsidRPr="00EE5869" w:rsidRDefault="00EE5869" w:rsidP="00EE5869">
      <w:pPr>
        <w:spacing w:after="0"/>
        <w:ind w:left="129"/>
        <w:jc w:val="center"/>
        <w:rPr>
          <w:rFonts w:asciiTheme="minorHAnsi" w:hAnsiTheme="minorHAnsi" w:cstheme="minorHAnsi"/>
          <w:sz w:val="22"/>
          <w:szCs w:val="22"/>
        </w:rPr>
      </w:pPr>
      <w:r w:rsidRPr="00EE5869">
        <w:rPr>
          <w:rFonts w:asciiTheme="minorHAnsi" w:hAnsiTheme="minorHAnsi" w:cstheme="minorHAnsi"/>
          <w:b/>
          <w:sz w:val="22"/>
          <w:szCs w:val="22"/>
        </w:rPr>
        <w:t xml:space="preserve"> </w:t>
      </w:r>
    </w:p>
    <w:p w14:paraId="4B12F157" w14:textId="77777777" w:rsidR="00EE5869" w:rsidRPr="00EE5869" w:rsidRDefault="00EE5869" w:rsidP="00EE5869">
      <w:pPr>
        <w:spacing w:after="0"/>
        <w:ind w:left="805" w:right="723" w:hanging="10"/>
        <w:jc w:val="center"/>
        <w:rPr>
          <w:rFonts w:asciiTheme="minorHAnsi" w:hAnsiTheme="minorHAnsi" w:cstheme="minorHAnsi"/>
          <w:sz w:val="22"/>
          <w:szCs w:val="22"/>
        </w:rPr>
      </w:pPr>
      <w:r w:rsidRPr="00EE5869">
        <w:rPr>
          <w:rFonts w:asciiTheme="minorHAnsi" w:hAnsiTheme="minorHAnsi" w:cstheme="minorHAnsi"/>
          <w:b/>
          <w:sz w:val="22"/>
          <w:szCs w:val="22"/>
        </w:rPr>
        <w:t xml:space="preserve">§ 7 </w:t>
      </w:r>
    </w:p>
    <w:p w14:paraId="30C17325" w14:textId="77777777" w:rsidR="00EE5869" w:rsidRPr="00EE5869" w:rsidRDefault="00EE5869" w:rsidP="00EE5869">
      <w:pPr>
        <w:spacing w:after="0"/>
        <w:ind w:left="805" w:right="727" w:hanging="10"/>
        <w:jc w:val="center"/>
        <w:rPr>
          <w:rFonts w:asciiTheme="minorHAnsi" w:hAnsiTheme="minorHAnsi" w:cstheme="minorHAnsi"/>
          <w:sz w:val="22"/>
          <w:szCs w:val="22"/>
        </w:rPr>
      </w:pPr>
      <w:r w:rsidRPr="00EE5869">
        <w:rPr>
          <w:rFonts w:asciiTheme="minorHAnsi" w:hAnsiTheme="minorHAnsi" w:cstheme="minorHAnsi"/>
          <w:b/>
          <w:sz w:val="22"/>
          <w:szCs w:val="22"/>
        </w:rPr>
        <w:t xml:space="preserve">Odpowiedzialność Podmiotu przetwarzającego </w:t>
      </w:r>
    </w:p>
    <w:p w14:paraId="086B126F" w14:textId="77777777" w:rsidR="00EE5869" w:rsidRPr="00EE5869" w:rsidRDefault="00EE5869" w:rsidP="009D6540">
      <w:pPr>
        <w:numPr>
          <w:ilvl w:val="0"/>
          <w:numId w:val="136"/>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Podmiot przetwarzający jest odpowiedzialny za udostępnienie lub wykorzystanie danych osobowych niezgodnie z treścią Umowy, a w szczególności za udostępnienie osobom nieupoważnionym powierzonych do przetwarzania danych osobowych. </w:t>
      </w:r>
    </w:p>
    <w:p w14:paraId="0EAEE473" w14:textId="77777777" w:rsidR="00EE5869" w:rsidRPr="00EE5869" w:rsidRDefault="00EE5869" w:rsidP="009D6540">
      <w:pPr>
        <w:numPr>
          <w:ilvl w:val="0"/>
          <w:numId w:val="136"/>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jakimkolwiek orzeczeniu dotyczących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 danych oraz obowiązek ten nie dotyczy sytuacji, w której przepisy prawa lub decyzja / orzeczenie właściwego organu uniemożliwia / zakazuje przekazywania takich informacji. </w:t>
      </w:r>
    </w:p>
    <w:p w14:paraId="667EC520" w14:textId="77777777" w:rsidR="00EE5869" w:rsidRPr="00EE5869" w:rsidRDefault="00EE5869" w:rsidP="009D6540">
      <w:pPr>
        <w:numPr>
          <w:ilvl w:val="0"/>
          <w:numId w:val="136"/>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Strony zgodnie postanawiają, że odpowiedzialność Podmiotu przetwarzającego z tytułu utraconych korzyści Administratora jest wyłączona. </w:t>
      </w:r>
    </w:p>
    <w:p w14:paraId="285D430E" w14:textId="77777777" w:rsidR="00EE5869" w:rsidRPr="00EE5869" w:rsidRDefault="00EE5869" w:rsidP="00EE5869">
      <w:pPr>
        <w:spacing w:after="0"/>
        <w:ind w:left="805" w:right="723" w:hanging="10"/>
        <w:jc w:val="center"/>
        <w:rPr>
          <w:rFonts w:asciiTheme="minorHAnsi" w:hAnsiTheme="minorHAnsi" w:cstheme="minorHAnsi"/>
          <w:sz w:val="22"/>
          <w:szCs w:val="22"/>
        </w:rPr>
      </w:pPr>
      <w:r w:rsidRPr="00EE5869">
        <w:rPr>
          <w:rFonts w:asciiTheme="minorHAnsi" w:hAnsiTheme="minorHAnsi" w:cstheme="minorHAnsi"/>
          <w:b/>
          <w:sz w:val="22"/>
          <w:szCs w:val="22"/>
        </w:rPr>
        <w:t xml:space="preserve">§ 8 </w:t>
      </w:r>
    </w:p>
    <w:p w14:paraId="1CE22F2E" w14:textId="77777777" w:rsidR="00EE5869" w:rsidRPr="00EE5869" w:rsidRDefault="00EE5869" w:rsidP="00EE5869">
      <w:pPr>
        <w:spacing w:after="0"/>
        <w:ind w:left="805" w:right="720" w:hanging="10"/>
        <w:jc w:val="center"/>
        <w:rPr>
          <w:rFonts w:asciiTheme="minorHAnsi" w:hAnsiTheme="minorHAnsi" w:cstheme="minorHAnsi"/>
          <w:sz w:val="22"/>
          <w:szCs w:val="22"/>
        </w:rPr>
      </w:pPr>
      <w:r w:rsidRPr="00EE5869">
        <w:rPr>
          <w:rFonts w:asciiTheme="minorHAnsi" w:hAnsiTheme="minorHAnsi" w:cstheme="minorHAnsi"/>
          <w:b/>
          <w:sz w:val="22"/>
          <w:szCs w:val="22"/>
        </w:rPr>
        <w:t xml:space="preserve">Czas obowiązywania Umowy </w:t>
      </w:r>
    </w:p>
    <w:p w14:paraId="2C38A8F1" w14:textId="77777777" w:rsidR="00EE5869" w:rsidRPr="00EE5869" w:rsidRDefault="00EE5869" w:rsidP="00EE5869">
      <w:pPr>
        <w:spacing w:after="0"/>
        <w:ind w:left="77"/>
        <w:jc w:val="left"/>
        <w:rPr>
          <w:rFonts w:asciiTheme="minorHAnsi" w:hAnsiTheme="minorHAnsi" w:cstheme="minorHAnsi"/>
          <w:sz w:val="22"/>
          <w:szCs w:val="22"/>
        </w:rPr>
      </w:pPr>
      <w:r w:rsidRPr="00EE5869">
        <w:rPr>
          <w:rFonts w:asciiTheme="minorHAnsi" w:hAnsiTheme="minorHAnsi" w:cstheme="minorHAnsi"/>
          <w:sz w:val="22"/>
          <w:szCs w:val="22"/>
        </w:rPr>
        <w:t xml:space="preserve"> </w:t>
      </w:r>
    </w:p>
    <w:p w14:paraId="14B5E5FE" w14:textId="77777777" w:rsidR="00EE5869" w:rsidRPr="00EE5869" w:rsidRDefault="00EE5869" w:rsidP="00EE5869">
      <w:pPr>
        <w:spacing w:after="0"/>
        <w:ind w:left="50" w:right="9"/>
        <w:rPr>
          <w:rFonts w:asciiTheme="minorHAnsi" w:hAnsiTheme="minorHAnsi" w:cstheme="minorHAnsi"/>
          <w:sz w:val="22"/>
          <w:szCs w:val="22"/>
        </w:rPr>
      </w:pPr>
      <w:r w:rsidRPr="00EE5869">
        <w:rPr>
          <w:rFonts w:asciiTheme="minorHAnsi" w:hAnsiTheme="minorHAnsi" w:cstheme="minorHAnsi"/>
          <w:sz w:val="22"/>
          <w:szCs w:val="22"/>
        </w:rPr>
        <w:t>Niniejsza Umowa obowiązuje od dnia jej zawarcia przez czas obowiązywania umowy, o której mowa w §2 ust. 2 oraz wykonania obowiązków wynikających z Umowy oraz przepisów prawa.</w:t>
      </w:r>
      <w:r w:rsidRPr="00EE5869">
        <w:rPr>
          <w:rFonts w:asciiTheme="minorHAnsi" w:hAnsiTheme="minorHAnsi" w:cstheme="minorHAnsi"/>
          <w:i/>
          <w:sz w:val="22"/>
          <w:szCs w:val="22"/>
        </w:rPr>
        <w:t xml:space="preserve"> </w:t>
      </w:r>
    </w:p>
    <w:p w14:paraId="2144FCD8" w14:textId="77777777" w:rsidR="00EE5869" w:rsidRPr="00EE5869" w:rsidRDefault="00EE5869" w:rsidP="00EE5869">
      <w:pPr>
        <w:spacing w:after="0"/>
        <w:ind w:left="129"/>
        <w:jc w:val="center"/>
        <w:rPr>
          <w:rFonts w:asciiTheme="minorHAnsi" w:hAnsiTheme="minorHAnsi" w:cstheme="minorHAnsi"/>
          <w:sz w:val="22"/>
          <w:szCs w:val="22"/>
        </w:rPr>
      </w:pPr>
      <w:r w:rsidRPr="00EE5869">
        <w:rPr>
          <w:rFonts w:asciiTheme="minorHAnsi" w:hAnsiTheme="minorHAnsi" w:cstheme="minorHAnsi"/>
          <w:b/>
          <w:sz w:val="22"/>
          <w:szCs w:val="22"/>
        </w:rPr>
        <w:t xml:space="preserve"> </w:t>
      </w:r>
    </w:p>
    <w:p w14:paraId="6EA4AD74" w14:textId="77777777" w:rsidR="00EE5869" w:rsidRPr="00EE5869" w:rsidRDefault="00EE5869" w:rsidP="00EE5869">
      <w:pPr>
        <w:spacing w:after="0"/>
        <w:ind w:left="805" w:right="723" w:hanging="10"/>
        <w:jc w:val="center"/>
        <w:rPr>
          <w:rFonts w:asciiTheme="minorHAnsi" w:hAnsiTheme="minorHAnsi" w:cstheme="minorHAnsi"/>
          <w:sz w:val="22"/>
          <w:szCs w:val="22"/>
        </w:rPr>
      </w:pPr>
      <w:r w:rsidRPr="00EE5869">
        <w:rPr>
          <w:rFonts w:asciiTheme="minorHAnsi" w:hAnsiTheme="minorHAnsi" w:cstheme="minorHAnsi"/>
          <w:b/>
          <w:sz w:val="22"/>
          <w:szCs w:val="22"/>
        </w:rPr>
        <w:t xml:space="preserve">§ 9 </w:t>
      </w:r>
    </w:p>
    <w:p w14:paraId="3E9F23D1" w14:textId="77777777" w:rsidR="00EE5869" w:rsidRPr="00EE5869" w:rsidRDefault="00EE5869" w:rsidP="00EE5869">
      <w:pPr>
        <w:spacing w:after="0"/>
        <w:ind w:left="805" w:right="720" w:hanging="10"/>
        <w:jc w:val="center"/>
        <w:rPr>
          <w:rFonts w:asciiTheme="minorHAnsi" w:hAnsiTheme="minorHAnsi" w:cstheme="minorHAnsi"/>
          <w:sz w:val="22"/>
          <w:szCs w:val="22"/>
        </w:rPr>
      </w:pPr>
      <w:r w:rsidRPr="00EE5869">
        <w:rPr>
          <w:rFonts w:asciiTheme="minorHAnsi" w:hAnsiTheme="minorHAnsi" w:cstheme="minorHAnsi"/>
          <w:b/>
          <w:sz w:val="22"/>
          <w:szCs w:val="22"/>
        </w:rPr>
        <w:t xml:space="preserve">Rozwiązanie Umowy </w:t>
      </w:r>
    </w:p>
    <w:p w14:paraId="7A2DD952" w14:textId="77777777" w:rsidR="00EE5869" w:rsidRPr="00EE5869" w:rsidRDefault="00EE5869" w:rsidP="009D6540">
      <w:pPr>
        <w:numPr>
          <w:ilvl w:val="0"/>
          <w:numId w:val="137"/>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Administrator danych może rozwiązać niniejszą Umowę ze skutkiem natychmiastowym, z zastrzeżeniem okresu niezbędnego dla zaprzestania czynności związanych z przetwarzaniem danych gdy Podmiot przetwarzający:</w:t>
      </w:r>
      <w:r w:rsidRPr="00EE5869">
        <w:rPr>
          <w:rFonts w:asciiTheme="minorHAnsi" w:hAnsiTheme="minorHAnsi" w:cstheme="minorHAnsi"/>
          <w:b/>
          <w:sz w:val="22"/>
          <w:szCs w:val="22"/>
        </w:rPr>
        <w:t xml:space="preserve"> </w:t>
      </w:r>
    </w:p>
    <w:p w14:paraId="4BF71B2B" w14:textId="77777777" w:rsidR="00EE5869" w:rsidRPr="00EE5869" w:rsidRDefault="00EE5869" w:rsidP="009D6540">
      <w:pPr>
        <w:numPr>
          <w:ilvl w:val="1"/>
          <w:numId w:val="137"/>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pomimo zobowiązania go do usunięcia uchybień stwierdzonych podczas kontroli nie usunie ich w uzgodnionym terminie,</w:t>
      </w:r>
      <w:r w:rsidRPr="00EE5869">
        <w:rPr>
          <w:rFonts w:asciiTheme="minorHAnsi" w:hAnsiTheme="minorHAnsi" w:cstheme="minorHAnsi"/>
          <w:b/>
          <w:sz w:val="22"/>
          <w:szCs w:val="22"/>
        </w:rPr>
        <w:t xml:space="preserve"> </w:t>
      </w:r>
    </w:p>
    <w:p w14:paraId="61DA2E8A" w14:textId="77777777" w:rsidR="00EE5869" w:rsidRPr="00EE5869" w:rsidRDefault="00EE5869" w:rsidP="009D6540">
      <w:pPr>
        <w:numPr>
          <w:ilvl w:val="1"/>
          <w:numId w:val="137"/>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pomimo wezwania go do zmiany sposobu przetwarzania danych w odpowiednim terminie przetwarza dane osobowe w sposób niezgodny z Umową, </w:t>
      </w:r>
    </w:p>
    <w:p w14:paraId="0A384FE2" w14:textId="77777777" w:rsidR="00EE5869" w:rsidRPr="00EE5869" w:rsidRDefault="00EE5869" w:rsidP="009D6540">
      <w:pPr>
        <w:numPr>
          <w:ilvl w:val="1"/>
          <w:numId w:val="137"/>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powierzył przetwarzanie danych osobowych innemu podmiotowi bez zgody Administratora danych.</w:t>
      </w:r>
      <w:r w:rsidRPr="00EE5869">
        <w:rPr>
          <w:rFonts w:asciiTheme="minorHAnsi" w:hAnsiTheme="minorHAnsi" w:cstheme="minorHAnsi"/>
          <w:b/>
          <w:sz w:val="22"/>
          <w:szCs w:val="22"/>
        </w:rPr>
        <w:t xml:space="preserve"> </w:t>
      </w:r>
    </w:p>
    <w:p w14:paraId="2D5D4C39" w14:textId="77777777" w:rsidR="00EE5869" w:rsidRPr="00EE5869" w:rsidRDefault="00EE5869" w:rsidP="009D6540">
      <w:pPr>
        <w:numPr>
          <w:ilvl w:val="0"/>
          <w:numId w:val="137"/>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W przypadku rozwiązania Umowy przez Administratora, umowa, o której mowa w §2 ust. 2 będzie mogła być wykonywana przez Podmiot przetwarzający tylko w takim zakresie, w jakim nie jest niezbędne przetwarzanie danych osobowych.</w:t>
      </w:r>
      <w:r w:rsidRPr="00EE5869">
        <w:rPr>
          <w:rFonts w:asciiTheme="minorHAnsi" w:hAnsiTheme="minorHAnsi" w:cstheme="minorHAnsi"/>
          <w:b/>
          <w:sz w:val="22"/>
          <w:szCs w:val="22"/>
        </w:rPr>
        <w:t xml:space="preserve"> </w:t>
      </w:r>
    </w:p>
    <w:p w14:paraId="6F41E63E" w14:textId="77777777" w:rsidR="00EE5869" w:rsidRPr="00EE5869" w:rsidRDefault="00EE5869" w:rsidP="00EE5869">
      <w:pPr>
        <w:spacing w:after="0"/>
        <w:ind w:left="437"/>
        <w:jc w:val="left"/>
        <w:rPr>
          <w:rFonts w:asciiTheme="minorHAnsi" w:hAnsiTheme="minorHAnsi" w:cstheme="minorHAnsi"/>
          <w:sz w:val="22"/>
          <w:szCs w:val="22"/>
        </w:rPr>
      </w:pPr>
      <w:r w:rsidRPr="00EE5869">
        <w:rPr>
          <w:rFonts w:asciiTheme="minorHAnsi" w:hAnsiTheme="minorHAnsi" w:cstheme="minorHAnsi"/>
          <w:sz w:val="22"/>
          <w:szCs w:val="22"/>
        </w:rPr>
        <w:t xml:space="preserve"> </w:t>
      </w:r>
    </w:p>
    <w:p w14:paraId="4E2AD9ED" w14:textId="77777777" w:rsidR="00EE5869" w:rsidRPr="00EE5869" w:rsidRDefault="00EE5869" w:rsidP="00EE5869">
      <w:pPr>
        <w:spacing w:after="0"/>
        <w:ind w:left="805" w:right="723" w:hanging="10"/>
        <w:jc w:val="center"/>
        <w:rPr>
          <w:rFonts w:asciiTheme="minorHAnsi" w:hAnsiTheme="minorHAnsi" w:cstheme="minorHAnsi"/>
          <w:sz w:val="22"/>
          <w:szCs w:val="22"/>
        </w:rPr>
      </w:pPr>
      <w:r w:rsidRPr="00EE5869">
        <w:rPr>
          <w:rFonts w:asciiTheme="minorHAnsi" w:hAnsiTheme="minorHAnsi" w:cstheme="minorHAnsi"/>
          <w:b/>
          <w:sz w:val="22"/>
          <w:szCs w:val="22"/>
        </w:rPr>
        <w:t xml:space="preserve">§ 10 </w:t>
      </w:r>
    </w:p>
    <w:p w14:paraId="5CF7273F" w14:textId="77777777" w:rsidR="00EE5869" w:rsidRPr="00EE5869" w:rsidRDefault="00EE5869" w:rsidP="00EE5869">
      <w:pPr>
        <w:spacing w:after="0"/>
        <w:ind w:left="805" w:right="724" w:hanging="10"/>
        <w:jc w:val="center"/>
        <w:rPr>
          <w:rFonts w:asciiTheme="minorHAnsi" w:hAnsiTheme="minorHAnsi" w:cstheme="minorHAnsi"/>
          <w:sz w:val="22"/>
          <w:szCs w:val="22"/>
        </w:rPr>
      </w:pPr>
      <w:r w:rsidRPr="00EE5869">
        <w:rPr>
          <w:rFonts w:asciiTheme="minorHAnsi" w:hAnsiTheme="minorHAnsi" w:cstheme="minorHAnsi"/>
          <w:b/>
          <w:sz w:val="22"/>
          <w:szCs w:val="22"/>
        </w:rPr>
        <w:t xml:space="preserve">Postanowienia końcowe </w:t>
      </w:r>
    </w:p>
    <w:p w14:paraId="10A9870A" w14:textId="77777777" w:rsidR="00EE5869" w:rsidRPr="00EE5869" w:rsidRDefault="00EE5869" w:rsidP="009D6540">
      <w:pPr>
        <w:numPr>
          <w:ilvl w:val="0"/>
          <w:numId w:val="138"/>
        </w:numPr>
        <w:suppressAutoHyphens w:val="0"/>
        <w:overflowPunct/>
        <w:autoSpaceDE/>
        <w:spacing w:after="0"/>
        <w:ind w:left="478"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Umowa została sporządzona w dwóch jednobrzmiących egzemplarzach dla każdej ze Stron. </w:t>
      </w:r>
    </w:p>
    <w:p w14:paraId="52AE345E" w14:textId="77777777" w:rsidR="00EE5869" w:rsidRPr="00EE5869" w:rsidRDefault="00EE5869" w:rsidP="009D6540">
      <w:pPr>
        <w:numPr>
          <w:ilvl w:val="0"/>
          <w:numId w:val="138"/>
        </w:numPr>
        <w:suppressAutoHyphens w:val="0"/>
        <w:overflowPunct/>
        <w:autoSpaceDE/>
        <w:spacing w:after="0"/>
        <w:ind w:left="478"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W sprawach nieuregulowanych zastosowanie będą miały przepisy Kodeksu cywilnego oraz Rozporządzenia. </w:t>
      </w:r>
    </w:p>
    <w:p w14:paraId="001BDAA9" w14:textId="77777777" w:rsidR="00EE5869" w:rsidRPr="00EE5869" w:rsidRDefault="00EE5869" w:rsidP="009D6540">
      <w:pPr>
        <w:numPr>
          <w:ilvl w:val="0"/>
          <w:numId w:val="138"/>
        </w:numPr>
        <w:suppressAutoHyphens w:val="0"/>
        <w:overflowPunct/>
        <w:autoSpaceDE/>
        <w:spacing w:after="0"/>
        <w:ind w:left="478"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Sądem właściwym dla rozpatrzenia sporów wynikających z niniejszej Umowy będzie sąd właściwy dla siedziby powoda. </w:t>
      </w:r>
    </w:p>
    <w:p w14:paraId="47A03712" w14:textId="77777777" w:rsidR="00EE5869" w:rsidRPr="00EE5869" w:rsidRDefault="00EE5869" w:rsidP="009D6540">
      <w:pPr>
        <w:numPr>
          <w:ilvl w:val="0"/>
          <w:numId w:val="138"/>
        </w:numPr>
        <w:suppressAutoHyphens w:val="0"/>
        <w:overflowPunct/>
        <w:autoSpaceDE/>
        <w:spacing w:after="0"/>
        <w:ind w:left="478"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Strony zobowiązują się do wypełnienia obowiązków informacyjnych względem swoich pracowników oraz współpracowników w związku z zawartą umową, o której mowa w §2 ust. 2.  </w:t>
      </w:r>
    </w:p>
    <w:p w14:paraId="686D97C9" w14:textId="77777777" w:rsidR="00EE5869" w:rsidRPr="00EE5869" w:rsidRDefault="00EE5869" w:rsidP="009D6540">
      <w:pPr>
        <w:numPr>
          <w:ilvl w:val="0"/>
          <w:numId w:val="138"/>
        </w:numPr>
        <w:suppressAutoHyphens w:val="0"/>
        <w:overflowPunct/>
        <w:autoSpaceDE/>
        <w:spacing w:after="0"/>
        <w:ind w:left="478"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Strony zgodnie postanawiają, że realizacja niniejszej Umowy, w zakresie praw i obowiązków Stron, odbywać będzie się bez dodatkowego wynagrodzenia dla którejkolwiek ze Stron. </w:t>
      </w:r>
    </w:p>
    <w:p w14:paraId="4F64F7F9" w14:textId="77777777" w:rsidR="00EE5869" w:rsidRPr="00EE5869" w:rsidRDefault="00EE5869" w:rsidP="009D6540">
      <w:pPr>
        <w:numPr>
          <w:ilvl w:val="0"/>
          <w:numId w:val="138"/>
        </w:numPr>
        <w:suppressAutoHyphens w:val="0"/>
        <w:overflowPunct/>
        <w:autoSpaceDE/>
        <w:spacing w:after="0"/>
        <w:ind w:left="478" w:right="9" w:hanging="360"/>
        <w:textAlignment w:val="auto"/>
        <w:rPr>
          <w:rFonts w:asciiTheme="minorHAnsi" w:hAnsiTheme="minorHAnsi" w:cstheme="minorHAnsi"/>
          <w:sz w:val="22"/>
          <w:szCs w:val="22"/>
        </w:rPr>
      </w:pPr>
      <w:r w:rsidRPr="00EE5869">
        <w:rPr>
          <w:rFonts w:asciiTheme="minorHAnsi" w:hAnsiTheme="minorHAnsi" w:cstheme="minorHAnsi"/>
          <w:sz w:val="22"/>
          <w:szCs w:val="22"/>
        </w:rPr>
        <w:t xml:space="preserve">Załączniki do Umowy stanowią jej integralną część. </w:t>
      </w:r>
    </w:p>
    <w:p w14:paraId="6F89F242" w14:textId="77777777" w:rsidR="00EE5869" w:rsidRPr="00EE5869" w:rsidRDefault="00EE5869" w:rsidP="00EE5869">
      <w:pPr>
        <w:spacing w:after="0"/>
        <w:ind w:left="77"/>
        <w:jc w:val="left"/>
        <w:rPr>
          <w:rFonts w:asciiTheme="minorHAnsi" w:hAnsiTheme="minorHAnsi" w:cstheme="minorHAnsi"/>
          <w:sz w:val="22"/>
          <w:szCs w:val="22"/>
        </w:rPr>
      </w:pPr>
      <w:r w:rsidRPr="00EE5869">
        <w:rPr>
          <w:rFonts w:asciiTheme="minorHAnsi" w:hAnsiTheme="minorHAnsi" w:cstheme="minorHAnsi"/>
          <w:sz w:val="22"/>
          <w:szCs w:val="22"/>
        </w:rPr>
        <w:t xml:space="preserve"> </w:t>
      </w:r>
    </w:p>
    <w:p w14:paraId="1A1FAFE9" w14:textId="77777777" w:rsidR="00EE5869" w:rsidRPr="00EE5869" w:rsidRDefault="00EE5869" w:rsidP="00EE5869">
      <w:pPr>
        <w:spacing w:after="0"/>
        <w:ind w:left="77"/>
        <w:jc w:val="left"/>
        <w:rPr>
          <w:rFonts w:asciiTheme="minorHAnsi" w:hAnsiTheme="minorHAnsi" w:cstheme="minorHAnsi"/>
          <w:sz w:val="22"/>
          <w:szCs w:val="22"/>
        </w:rPr>
      </w:pPr>
      <w:r w:rsidRPr="00EE5869">
        <w:rPr>
          <w:rFonts w:asciiTheme="minorHAnsi" w:hAnsiTheme="minorHAnsi" w:cstheme="minorHAnsi"/>
          <w:sz w:val="22"/>
          <w:szCs w:val="22"/>
        </w:rPr>
        <w:t xml:space="preserve"> </w:t>
      </w:r>
    </w:p>
    <w:p w14:paraId="4CAC40B4" w14:textId="77777777" w:rsidR="00EE5869" w:rsidRPr="00EE5869" w:rsidRDefault="00EE5869" w:rsidP="00EE5869">
      <w:pPr>
        <w:spacing w:after="0"/>
        <w:ind w:left="77"/>
        <w:jc w:val="left"/>
        <w:rPr>
          <w:rFonts w:asciiTheme="minorHAnsi" w:hAnsiTheme="minorHAnsi" w:cstheme="minorHAnsi"/>
          <w:sz w:val="22"/>
          <w:szCs w:val="22"/>
        </w:rPr>
      </w:pPr>
      <w:r w:rsidRPr="00EE5869">
        <w:rPr>
          <w:rFonts w:asciiTheme="minorHAnsi" w:hAnsiTheme="minorHAnsi" w:cstheme="minorHAnsi"/>
          <w:b/>
          <w:sz w:val="22"/>
          <w:szCs w:val="22"/>
          <w:u w:val="single" w:color="000000"/>
        </w:rPr>
        <w:t>Załączniki:</w:t>
      </w:r>
      <w:r w:rsidRPr="00EE5869">
        <w:rPr>
          <w:rFonts w:asciiTheme="minorHAnsi" w:hAnsiTheme="minorHAnsi" w:cstheme="minorHAnsi"/>
          <w:b/>
          <w:sz w:val="22"/>
          <w:szCs w:val="22"/>
        </w:rPr>
        <w:t xml:space="preserve"> </w:t>
      </w:r>
    </w:p>
    <w:p w14:paraId="073B290A" w14:textId="77777777" w:rsidR="00EE5869" w:rsidRPr="00EE5869" w:rsidRDefault="00EE5869" w:rsidP="009D6540">
      <w:pPr>
        <w:numPr>
          <w:ilvl w:val="0"/>
          <w:numId w:val="139"/>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b/>
          <w:sz w:val="22"/>
          <w:szCs w:val="22"/>
        </w:rPr>
        <w:t>Załącznik nr 1</w:t>
      </w:r>
      <w:r w:rsidRPr="00EE5869">
        <w:rPr>
          <w:rFonts w:asciiTheme="minorHAnsi" w:hAnsiTheme="minorHAnsi" w:cstheme="minorHAnsi"/>
          <w:sz w:val="22"/>
          <w:szCs w:val="22"/>
        </w:rPr>
        <w:t xml:space="preserve"> – Wykaz środków technicznych i organizacyjnych stosowanych przez Podmiot przetwarzający; </w:t>
      </w:r>
    </w:p>
    <w:p w14:paraId="03A20A7A" w14:textId="77777777" w:rsidR="00EE5869" w:rsidRPr="00EE5869" w:rsidRDefault="00EE5869" w:rsidP="009D6540">
      <w:pPr>
        <w:numPr>
          <w:ilvl w:val="0"/>
          <w:numId w:val="139"/>
        </w:numPr>
        <w:suppressAutoHyphens w:val="0"/>
        <w:overflowPunct/>
        <w:autoSpaceDE/>
        <w:spacing w:after="0"/>
        <w:ind w:right="9" w:hanging="360"/>
        <w:textAlignment w:val="auto"/>
        <w:rPr>
          <w:rFonts w:asciiTheme="minorHAnsi" w:hAnsiTheme="minorHAnsi" w:cstheme="minorHAnsi"/>
          <w:sz w:val="22"/>
          <w:szCs w:val="22"/>
        </w:rPr>
      </w:pPr>
      <w:r w:rsidRPr="00EE5869">
        <w:rPr>
          <w:rFonts w:asciiTheme="minorHAnsi" w:hAnsiTheme="minorHAnsi" w:cstheme="minorHAnsi"/>
          <w:b/>
          <w:sz w:val="22"/>
          <w:szCs w:val="22"/>
        </w:rPr>
        <w:t>Załącznik nr 2</w:t>
      </w:r>
      <w:r w:rsidRPr="00EE5869">
        <w:rPr>
          <w:rFonts w:asciiTheme="minorHAnsi" w:hAnsiTheme="minorHAnsi" w:cstheme="minorHAnsi"/>
          <w:sz w:val="22"/>
          <w:szCs w:val="22"/>
        </w:rPr>
        <w:t xml:space="preserve"> – Wykaz podwykonawców Podmiotu przetwarzającego (</w:t>
      </w:r>
      <w:proofErr w:type="spellStart"/>
      <w:r w:rsidRPr="00EE5869">
        <w:rPr>
          <w:rFonts w:asciiTheme="minorHAnsi" w:hAnsiTheme="minorHAnsi" w:cstheme="minorHAnsi"/>
          <w:sz w:val="22"/>
          <w:szCs w:val="22"/>
        </w:rPr>
        <w:t>podprocesorów</w:t>
      </w:r>
      <w:proofErr w:type="spellEnd"/>
      <w:r w:rsidRPr="00EE5869">
        <w:rPr>
          <w:rFonts w:asciiTheme="minorHAnsi" w:hAnsiTheme="minorHAnsi" w:cstheme="minorHAnsi"/>
          <w:sz w:val="22"/>
          <w:szCs w:val="22"/>
        </w:rPr>
        <w:t xml:space="preserve">). </w:t>
      </w:r>
    </w:p>
    <w:p w14:paraId="7A789361" w14:textId="77777777" w:rsidR="00EE5869" w:rsidRPr="005064B9" w:rsidRDefault="00EE5869" w:rsidP="00EE5869">
      <w:pPr>
        <w:spacing w:after="0"/>
        <w:ind w:left="77"/>
        <w:jc w:val="left"/>
        <w:rPr>
          <w:rFonts w:asciiTheme="minorHAnsi" w:hAnsiTheme="minorHAnsi" w:cstheme="minorHAnsi"/>
        </w:rPr>
      </w:pPr>
      <w:r w:rsidRPr="005064B9">
        <w:rPr>
          <w:rFonts w:asciiTheme="minorHAnsi" w:hAnsiTheme="minorHAnsi" w:cstheme="minorHAnsi"/>
        </w:rPr>
        <w:t xml:space="preserve"> </w:t>
      </w:r>
    </w:p>
    <w:p w14:paraId="7EBADEC1" w14:textId="77777777" w:rsidR="00EE5869" w:rsidRPr="005064B9" w:rsidRDefault="00EE5869" w:rsidP="00EE5869">
      <w:pPr>
        <w:spacing w:after="0"/>
        <w:ind w:left="77"/>
        <w:jc w:val="left"/>
        <w:rPr>
          <w:rFonts w:asciiTheme="minorHAnsi" w:hAnsiTheme="minorHAnsi" w:cstheme="minorHAnsi"/>
        </w:rPr>
      </w:pPr>
      <w:r w:rsidRPr="005064B9">
        <w:rPr>
          <w:rFonts w:asciiTheme="minorHAnsi" w:hAnsiTheme="minorHAnsi" w:cstheme="minorHAnsi"/>
        </w:rPr>
        <w:t xml:space="preserve"> </w:t>
      </w:r>
    </w:p>
    <w:p w14:paraId="62008F51" w14:textId="77777777" w:rsidR="00EE5869" w:rsidRPr="005064B9" w:rsidRDefault="00EE5869" w:rsidP="00EE5869">
      <w:pPr>
        <w:spacing w:after="0"/>
        <w:ind w:left="77"/>
        <w:jc w:val="left"/>
        <w:rPr>
          <w:rFonts w:asciiTheme="minorHAnsi" w:hAnsiTheme="minorHAnsi" w:cstheme="minorHAnsi"/>
        </w:rPr>
      </w:pPr>
      <w:r w:rsidRPr="005064B9">
        <w:rPr>
          <w:rFonts w:asciiTheme="minorHAnsi" w:hAnsiTheme="minorHAnsi" w:cstheme="minorHAnsi"/>
        </w:rPr>
        <w:t xml:space="preserve"> </w:t>
      </w:r>
    </w:p>
    <w:p w14:paraId="4A870458" w14:textId="77777777" w:rsidR="00EE5869" w:rsidRPr="005064B9" w:rsidRDefault="00EE5869" w:rsidP="00EE5869">
      <w:pPr>
        <w:ind w:left="1503" w:right="758"/>
        <w:rPr>
          <w:rFonts w:asciiTheme="minorHAnsi" w:hAnsiTheme="minorHAnsi" w:cstheme="minorHAnsi"/>
          <w:sz w:val="18"/>
          <w:szCs w:val="18"/>
        </w:rPr>
      </w:pPr>
      <w:r w:rsidRPr="005064B9">
        <w:rPr>
          <w:rFonts w:asciiTheme="minorHAnsi" w:hAnsiTheme="minorHAnsi" w:cstheme="minorHAnsi"/>
          <w:sz w:val="18"/>
          <w:szCs w:val="18"/>
        </w:rPr>
        <w:t xml:space="preserve">_______________________ </w:t>
      </w:r>
      <w:r w:rsidRPr="005064B9">
        <w:rPr>
          <w:rFonts w:asciiTheme="minorHAnsi" w:hAnsiTheme="minorHAnsi" w:cstheme="minorHAnsi"/>
          <w:sz w:val="18"/>
          <w:szCs w:val="18"/>
        </w:rPr>
        <w:tab/>
        <w:t xml:space="preserve"> </w:t>
      </w:r>
      <w:r w:rsidRPr="005064B9">
        <w:rPr>
          <w:rFonts w:asciiTheme="minorHAnsi" w:hAnsiTheme="minorHAnsi" w:cstheme="minorHAnsi"/>
          <w:sz w:val="18"/>
          <w:szCs w:val="18"/>
        </w:rPr>
        <w:tab/>
        <w:t xml:space="preserve"> </w:t>
      </w:r>
      <w:r w:rsidRPr="005064B9">
        <w:rPr>
          <w:rFonts w:asciiTheme="minorHAnsi" w:hAnsiTheme="minorHAnsi" w:cstheme="minorHAnsi"/>
          <w:sz w:val="18"/>
          <w:szCs w:val="18"/>
        </w:rPr>
        <w:tab/>
        <w:t xml:space="preserve"> </w:t>
      </w:r>
      <w:r w:rsidRPr="005064B9">
        <w:rPr>
          <w:rFonts w:asciiTheme="minorHAnsi" w:hAnsiTheme="minorHAnsi" w:cstheme="minorHAnsi"/>
          <w:sz w:val="18"/>
          <w:szCs w:val="18"/>
        </w:rPr>
        <w:tab/>
        <w:t xml:space="preserve"> </w:t>
      </w:r>
      <w:r w:rsidRPr="005064B9">
        <w:rPr>
          <w:rFonts w:asciiTheme="minorHAnsi" w:hAnsiTheme="minorHAnsi" w:cstheme="minorHAnsi"/>
          <w:sz w:val="18"/>
          <w:szCs w:val="18"/>
        </w:rPr>
        <w:tab/>
        <w:t xml:space="preserve"> </w:t>
      </w:r>
      <w:r w:rsidRPr="005064B9">
        <w:rPr>
          <w:rFonts w:asciiTheme="minorHAnsi" w:hAnsiTheme="minorHAnsi" w:cstheme="minorHAnsi"/>
          <w:sz w:val="18"/>
          <w:szCs w:val="18"/>
        </w:rPr>
        <w:tab/>
        <w:t xml:space="preserve">____________________ Administrator danych </w:t>
      </w:r>
      <w:r w:rsidRPr="005064B9">
        <w:rPr>
          <w:rFonts w:asciiTheme="minorHAnsi" w:hAnsiTheme="minorHAnsi" w:cstheme="minorHAnsi"/>
          <w:sz w:val="18"/>
          <w:szCs w:val="18"/>
        </w:rPr>
        <w:tab/>
        <w:t xml:space="preserve"> </w:t>
      </w:r>
      <w:r w:rsidRPr="005064B9">
        <w:rPr>
          <w:rFonts w:asciiTheme="minorHAnsi" w:hAnsiTheme="minorHAnsi" w:cstheme="minorHAnsi"/>
          <w:sz w:val="18"/>
          <w:szCs w:val="18"/>
        </w:rPr>
        <w:tab/>
        <w:t xml:space="preserve"> </w:t>
      </w:r>
      <w:r w:rsidRPr="005064B9">
        <w:rPr>
          <w:rFonts w:asciiTheme="minorHAnsi" w:hAnsiTheme="minorHAnsi" w:cstheme="minorHAnsi"/>
          <w:sz w:val="18"/>
          <w:szCs w:val="18"/>
        </w:rPr>
        <w:tab/>
        <w:t xml:space="preserve"> </w:t>
      </w:r>
      <w:r w:rsidRPr="005064B9">
        <w:rPr>
          <w:rFonts w:asciiTheme="minorHAnsi" w:hAnsiTheme="minorHAnsi" w:cstheme="minorHAnsi"/>
          <w:sz w:val="18"/>
          <w:szCs w:val="18"/>
        </w:rPr>
        <w:tab/>
        <w:t xml:space="preserve"> </w:t>
      </w:r>
      <w:r w:rsidRPr="005064B9">
        <w:rPr>
          <w:rFonts w:asciiTheme="minorHAnsi" w:hAnsiTheme="minorHAnsi" w:cstheme="minorHAnsi"/>
          <w:sz w:val="18"/>
          <w:szCs w:val="18"/>
        </w:rPr>
        <w:tab/>
        <w:t xml:space="preserve"> </w:t>
      </w:r>
      <w:r w:rsidRPr="005064B9">
        <w:rPr>
          <w:rFonts w:asciiTheme="minorHAnsi" w:hAnsiTheme="minorHAnsi" w:cstheme="minorHAnsi"/>
          <w:sz w:val="18"/>
          <w:szCs w:val="18"/>
        </w:rPr>
        <w:tab/>
        <w:t xml:space="preserve"> Podmiot przetwarzający</w:t>
      </w:r>
    </w:p>
    <w:p w14:paraId="38BE8FB7" w14:textId="77777777" w:rsidR="00EE5869" w:rsidRPr="005064B9" w:rsidRDefault="00EE5869" w:rsidP="00EE5869">
      <w:pPr>
        <w:spacing w:after="0"/>
        <w:ind w:left="77"/>
        <w:jc w:val="left"/>
        <w:rPr>
          <w:rFonts w:asciiTheme="minorHAnsi" w:hAnsiTheme="minorHAnsi" w:cstheme="minorHAnsi"/>
        </w:rPr>
      </w:pPr>
      <w:r w:rsidRPr="005064B9">
        <w:rPr>
          <w:rFonts w:asciiTheme="minorHAnsi" w:hAnsiTheme="minorHAnsi" w:cstheme="minorHAnsi"/>
        </w:rPr>
        <w:t xml:space="preserve"> </w:t>
      </w:r>
      <w:r w:rsidRPr="005064B9">
        <w:rPr>
          <w:rFonts w:asciiTheme="minorHAnsi" w:hAnsiTheme="minorHAnsi" w:cstheme="minorHAnsi"/>
        </w:rPr>
        <w:br w:type="page"/>
      </w:r>
    </w:p>
    <w:p w14:paraId="019C40F7" w14:textId="77777777" w:rsidR="00EE5869" w:rsidRPr="005064B9" w:rsidRDefault="00EE5869" w:rsidP="00EE5869">
      <w:pPr>
        <w:spacing w:after="3"/>
        <w:ind w:left="10" w:right="-6" w:hanging="10"/>
        <w:jc w:val="right"/>
        <w:rPr>
          <w:rFonts w:asciiTheme="minorHAnsi" w:hAnsiTheme="minorHAnsi" w:cstheme="minorHAnsi"/>
        </w:rPr>
      </w:pPr>
      <w:r w:rsidRPr="005064B9">
        <w:rPr>
          <w:rFonts w:asciiTheme="minorHAnsi" w:hAnsiTheme="minorHAnsi" w:cstheme="minorHAnsi"/>
        </w:rPr>
        <w:t>Załącznik nr 1 do Umowy powierzenia</w:t>
      </w:r>
      <w:r w:rsidRPr="005064B9">
        <w:rPr>
          <w:rFonts w:asciiTheme="minorHAnsi" w:hAnsiTheme="minorHAnsi" w:cstheme="minorHAnsi"/>
          <w:color w:val="244061"/>
        </w:rPr>
        <w:t xml:space="preserve"> </w:t>
      </w:r>
    </w:p>
    <w:p w14:paraId="62750345" w14:textId="77777777" w:rsidR="00EE5869" w:rsidRDefault="00EE5869" w:rsidP="00EE5869">
      <w:pPr>
        <w:spacing w:after="24"/>
        <w:ind w:left="656" w:hanging="10"/>
        <w:jc w:val="left"/>
        <w:rPr>
          <w:rFonts w:asciiTheme="minorHAnsi" w:hAnsiTheme="minorHAnsi" w:cstheme="minorHAnsi"/>
          <w:b/>
        </w:rPr>
      </w:pPr>
    </w:p>
    <w:p w14:paraId="3E0B491B" w14:textId="77777777" w:rsidR="00EE5869" w:rsidRPr="005064B9" w:rsidRDefault="00EE5869" w:rsidP="00EE5869">
      <w:pPr>
        <w:spacing w:after="24"/>
        <w:ind w:left="656" w:hanging="10"/>
        <w:jc w:val="left"/>
        <w:rPr>
          <w:rFonts w:asciiTheme="minorHAnsi" w:hAnsiTheme="minorHAnsi" w:cstheme="minorHAnsi"/>
        </w:rPr>
      </w:pPr>
      <w:r w:rsidRPr="005064B9">
        <w:rPr>
          <w:rFonts w:asciiTheme="minorHAnsi" w:hAnsiTheme="minorHAnsi" w:cstheme="minorHAnsi"/>
          <w:b/>
        </w:rPr>
        <w:t xml:space="preserve">Wykaz środków organizacyjnych i technicznych stosowanych przez Podmiot przetwarzający </w:t>
      </w:r>
    </w:p>
    <w:p w14:paraId="52006A59" w14:textId="77777777" w:rsidR="00EE5869" w:rsidRPr="005064B9" w:rsidRDefault="00EE5869" w:rsidP="00EE5869">
      <w:pPr>
        <w:spacing w:after="0"/>
        <w:ind w:left="129"/>
        <w:jc w:val="center"/>
        <w:rPr>
          <w:rFonts w:asciiTheme="minorHAnsi" w:hAnsiTheme="minorHAnsi" w:cstheme="minorHAnsi"/>
        </w:rPr>
      </w:pPr>
      <w:r w:rsidRPr="005064B9">
        <w:rPr>
          <w:rFonts w:asciiTheme="minorHAnsi" w:hAnsiTheme="minorHAnsi" w:cstheme="minorHAnsi"/>
          <w:b/>
        </w:rPr>
        <w:t xml:space="preserve"> </w:t>
      </w:r>
    </w:p>
    <w:tbl>
      <w:tblPr>
        <w:tblStyle w:val="Tabelasiatki1jasna"/>
        <w:tblW w:w="5000" w:type="pct"/>
        <w:tblLook w:val="04A0" w:firstRow="1" w:lastRow="0" w:firstColumn="1" w:lastColumn="0" w:noHBand="0" w:noVBand="1"/>
      </w:tblPr>
      <w:tblGrid>
        <w:gridCol w:w="529"/>
        <w:gridCol w:w="4747"/>
        <w:gridCol w:w="3786"/>
      </w:tblGrid>
      <w:tr w:rsidR="00EE5869" w:rsidRPr="005064B9" w14:paraId="5AD3AC9D" w14:textId="77777777" w:rsidTr="009A0F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 w:type="pct"/>
          </w:tcPr>
          <w:p w14:paraId="74FCB47E" w14:textId="77777777" w:rsidR="00EE5869" w:rsidRPr="005064B9" w:rsidRDefault="00EE5869" w:rsidP="009A0FE7">
            <w:pPr>
              <w:spacing w:after="0"/>
              <w:rPr>
                <w:rFonts w:cstheme="minorHAnsi"/>
                <w:szCs w:val="20"/>
              </w:rPr>
            </w:pPr>
            <w:r w:rsidRPr="005064B9">
              <w:rPr>
                <w:rFonts w:cstheme="minorHAnsi"/>
                <w:szCs w:val="20"/>
              </w:rPr>
              <w:t xml:space="preserve">Lp. </w:t>
            </w:r>
          </w:p>
        </w:tc>
        <w:tc>
          <w:tcPr>
            <w:tcW w:w="2619" w:type="pct"/>
          </w:tcPr>
          <w:p w14:paraId="1DA52FA6" w14:textId="77777777" w:rsidR="00EE5869" w:rsidRPr="005064B9" w:rsidRDefault="00EE5869" w:rsidP="009A0FE7">
            <w:pPr>
              <w:spacing w:after="0"/>
              <w:jc w:val="center"/>
              <w:cnfStyle w:val="100000000000" w:firstRow="1"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Wymóg </w:t>
            </w:r>
          </w:p>
        </w:tc>
        <w:tc>
          <w:tcPr>
            <w:tcW w:w="2089" w:type="pct"/>
          </w:tcPr>
          <w:p w14:paraId="6521C01B" w14:textId="77777777" w:rsidR="00EE5869" w:rsidRPr="005064B9" w:rsidRDefault="00EE5869" w:rsidP="009A0FE7">
            <w:pPr>
              <w:spacing w:after="0"/>
              <w:jc w:val="center"/>
              <w:cnfStyle w:val="100000000000" w:firstRow="1"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Odpowiedź </w:t>
            </w:r>
          </w:p>
        </w:tc>
      </w:tr>
      <w:tr w:rsidR="00EE5869" w:rsidRPr="005064B9" w14:paraId="6AEC85FB"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0591F6F4" w14:textId="77777777" w:rsidR="00EE5869" w:rsidRPr="005064B9" w:rsidRDefault="00EE5869" w:rsidP="009D6540">
            <w:pPr>
              <w:pStyle w:val="Akapitzlist"/>
              <w:numPr>
                <w:ilvl w:val="0"/>
                <w:numId w:val="141"/>
              </w:numPr>
              <w:spacing w:after="0"/>
              <w:ind w:left="360"/>
              <w:jc w:val="left"/>
              <w:rPr>
                <w:rFonts w:asciiTheme="minorHAnsi" w:hAnsiTheme="minorHAnsi" w:cstheme="minorHAnsi"/>
                <w:szCs w:val="20"/>
              </w:rPr>
            </w:pPr>
          </w:p>
        </w:tc>
        <w:tc>
          <w:tcPr>
            <w:tcW w:w="2619" w:type="pct"/>
          </w:tcPr>
          <w:p w14:paraId="4BBBA20B"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Zgodnie z art. 29 RODO osoby wykonujące operacje na danych osobowych otrzymały od podmiotu przetwarzającego upoważnienia do </w:t>
            </w:r>
          </w:p>
          <w:p w14:paraId="78444AB2"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przetwarzania danych, w których został określony w szczególności zakres przetwarzanych przez te osoby danych </w:t>
            </w:r>
          </w:p>
        </w:tc>
        <w:tc>
          <w:tcPr>
            <w:tcW w:w="2089" w:type="pct"/>
          </w:tcPr>
          <w:p w14:paraId="6EF29289"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 </w:t>
            </w:r>
          </w:p>
        </w:tc>
      </w:tr>
      <w:tr w:rsidR="00EE5869" w:rsidRPr="005064B9" w14:paraId="4FD34B11"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0EDCE3E6" w14:textId="77777777" w:rsidR="00EE5869" w:rsidRPr="005064B9" w:rsidRDefault="00EE5869" w:rsidP="009D6540">
            <w:pPr>
              <w:pStyle w:val="Akapitzlist"/>
              <w:numPr>
                <w:ilvl w:val="0"/>
                <w:numId w:val="141"/>
              </w:numPr>
              <w:spacing w:after="0"/>
              <w:ind w:left="360"/>
              <w:jc w:val="left"/>
              <w:rPr>
                <w:rFonts w:asciiTheme="minorHAnsi" w:hAnsiTheme="minorHAnsi" w:cstheme="minorHAnsi"/>
                <w:szCs w:val="20"/>
              </w:rPr>
            </w:pPr>
          </w:p>
        </w:tc>
        <w:tc>
          <w:tcPr>
            <w:tcW w:w="2619" w:type="pct"/>
          </w:tcPr>
          <w:p w14:paraId="4B1FAFD1"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Podmiot przetwarzający prowadzi rejestr kategorii czynności przetwarzania zawierający wszystkie </w:t>
            </w:r>
          </w:p>
          <w:p w14:paraId="19A8C6C9"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informacje wskazane w art. 30 ust. 2 RODO </w:t>
            </w:r>
          </w:p>
        </w:tc>
        <w:tc>
          <w:tcPr>
            <w:tcW w:w="2089" w:type="pct"/>
          </w:tcPr>
          <w:p w14:paraId="7ADEC909"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 </w:t>
            </w:r>
          </w:p>
        </w:tc>
      </w:tr>
      <w:tr w:rsidR="00EE5869" w:rsidRPr="005064B9" w14:paraId="05D2F9A9"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77F39B1F" w14:textId="77777777" w:rsidR="00EE5869" w:rsidRPr="005064B9" w:rsidRDefault="00EE5869" w:rsidP="009D6540">
            <w:pPr>
              <w:pStyle w:val="Akapitzlist"/>
              <w:numPr>
                <w:ilvl w:val="0"/>
                <w:numId w:val="141"/>
              </w:numPr>
              <w:spacing w:after="0"/>
              <w:ind w:left="360"/>
              <w:jc w:val="left"/>
              <w:rPr>
                <w:rFonts w:asciiTheme="minorHAnsi" w:hAnsiTheme="minorHAnsi" w:cstheme="minorHAnsi"/>
                <w:szCs w:val="20"/>
              </w:rPr>
            </w:pPr>
          </w:p>
        </w:tc>
        <w:tc>
          <w:tcPr>
            <w:tcW w:w="2619" w:type="pct"/>
          </w:tcPr>
          <w:p w14:paraId="5792ED32"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Podmiot przetwarzający posiada opracowaną i zatwierdzoną politykę ochrony danych osobowych </w:t>
            </w:r>
          </w:p>
        </w:tc>
        <w:tc>
          <w:tcPr>
            <w:tcW w:w="2089" w:type="pct"/>
          </w:tcPr>
          <w:p w14:paraId="3AA27799"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 </w:t>
            </w:r>
          </w:p>
        </w:tc>
      </w:tr>
      <w:tr w:rsidR="00EE5869" w:rsidRPr="005064B9" w14:paraId="63904EB2"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09C06A0A" w14:textId="77777777" w:rsidR="00EE5869" w:rsidRPr="005064B9" w:rsidRDefault="00EE5869" w:rsidP="009D6540">
            <w:pPr>
              <w:pStyle w:val="Akapitzlist"/>
              <w:numPr>
                <w:ilvl w:val="0"/>
                <w:numId w:val="141"/>
              </w:numPr>
              <w:spacing w:after="0"/>
              <w:ind w:left="360"/>
              <w:jc w:val="left"/>
              <w:rPr>
                <w:rFonts w:asciiTheme="minorHAnsi" w:hAnsiTheme="minorHAnsi" w:cstheme="minorHAnsi"/>
                <w:szCs w:val="20"/>
              </w:rPr>
            </w:pPr>
          </w:p>
        </w:tc>
        <w:tc>
          <w:tcPr>
            <w:tcW w:w="2619" w:type="pct"/>
          </w:tcPr>
          <w:p w14:paraId="35B0CA77"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Podmiot przetwarzający jest w stanie wykazać przestrzeganie danych osobowych m. in. poprzez przedstawienie obowiązujących w jego organizacji procedur i dokumentacji ochrony danych osobowych. Proszę wymienić obowiązujące procedury. </w:t>
            </w:r>
          </w:p>
        </w:tc>
        <w:tc>
          <w:tcPr>
            <w:tcW w:w="2089" w:type="pct"/>
          </w:tcPr>
          <w:p w14:paraId="5A53FFFC"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 </w:t>
            </w:r>
          </w:p>
        </w:tc>
      </w:tr>
      <w:tr w:rsidR="00EE5869" w:rsidRPr="005064B9" w14:paraId="6AE163FF"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3227EEF0" w14:textId="77777777" w:rsidR="00EE5869" w:rsidRPr="005064B9" w:rsidRDefault="00EE5869" w:rsidP="009D6540">
            <w:pPr>
              <w:pStyle w:val="Akapitzlist"/>
              <w:numPr>
                <w:ilvl w:val="0"/>
                <w:numId w:val="141"/>
              </w:numPr>
              <w:spacing w:after="0"/>
              <w:ind w:left="360"/>
              <w:jc w:val="left"/>
              <w:rPr>
                <w:rFonts w:asciiTheme="minorHAnsi" w:hAnsiTheme="minorHAnsi" w:cstheme="minorHAnsi"/>
                <w:szCs w:val="20"/>
              </w:rPr>
            </w:pPr>
          </w:p>
        </w:tc>
        <w:tc>
          <w:tcPr>
            <w:tcW w:w="2619" w:type="pct"/>
          </w:tcPr>
          <w:p w14:paraId="410632B9"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Podmiot przetwarzający zapewnia, aby nowozatrudniony pracownik przed podjęciem czynności związanych z przetwarzaniem danych osobowych został odpowiednio przeszkolony w tym zakresie i zapoznany z obowiązującymi przepisami prawa oraz procedurami, o których mowa w pkt. 4. </w:t>
            </w:r>
          </w:p>
        </w:tc>
        <w:tc>
          <w:tcPr>
            <w:tcW w:w="2089" w:type="pct"/>
          </w:tcPr>
          <w:p w14:paraId="25D4AC44"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 </w:t>
            </w:r>
          </w:p>
        </w:tc>
      </w:tr>
      <w:tr w:rsidR="00EE5869" w:rsidRPr="005064B9" w14:paraId="3D17A7F6"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63C62FC9" w14:textId="77777777" w:rsidR="00EE5869" w:rsidRPr="005064B9" w:rsidRDefault="00EE5869" w:rsidP="009D6540">
            <w:pPr>
              <w:pStyle w:val="Akapitzlist"/>
              <w:numPr>
                <w:ilvl w:val="0"/>
                <w:numId w:val="141"/>
              </w:numPr>
              <w:spacing w:after="0"/>
              <w:ind w:left="360"/>
              <w:jc w:val="left"/>
              <w:rPr>
                <w:rFonts w:asciiTheme="minorHAnsi" w:hAnsiTheme="minorHAnsi" w:cstheme="minorHAnsi"/>
                <w:szCs w:val="20"/>
              </w:rPr>
            </w:pPr>
          </w:p>
        </w:tc>
        <w:tc>
          <w:tcPr>
            <w:tcW w:w="2619" w:type="pct"/>
          </w:tcPr>
          <w:p w14:paraId="45241F7D"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Podmiot przetwarzający dba o bieżące doskonalenie wiedzy swoich pracowników poprzez cykliczne szkolenia oraz inne działania mające na celu uświadamianie pracowników w zakresie zagadnień dotyczących ochrony danych osobowych. Proszę podać datę ostatniego szkolenia oraz wymienić inne działania, o których mowa w zdaniu pierwszym. </w:t>
            </w:r>
          </w:p>
        </w:tc>
        <w:tc>
          <w:tcPr>
            <w:tcW w:w="2089" w:type="pct"/>
          </w:tcPr>
          <w:p w14:paraId="15D8E6B7"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 </w:t>
            </w:r>
          </w:p>
        </w:tc>
      </w:tr>
      <w:tr w:rsidR="00EE5869" w:rsidRPr="005064B9" w14:paraId="2199044F"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4F936C05" w14:textId="77777777" w:rsidR="00EE5869" w:rsidRPr="005064B9" w:rsidRDefault="00EE5869" w:rsidP="009D6540">
            <w:pPr>
              <w:pStyle w:val="Akapitzlist"/>
              <w:numPr>
                <w:ilvl w:val="0"/>
                <w:numId w:val="141"/>
              </w:numPr>
              <w:spacing w:after="0"/>
              <w:ind w:left="360"/>
              <w:jc w:val="left"/>
              <w:rPr>
                <w:rFonts w:asciiTheme="minorHAnsi" w:hAnsiTheme="minorHAnsi" w:cstheme="minorHAnsi"/>
                <w:szCs w:val="20"/>
              </w:rPr>
            </w:pPr>
          </w:p>
        </w:tc>
        <w:tc>
          <w:tcPr>
            <w:tcW w:w="2619" w:type="pct"/>
          </w:tcPr>
          <w:p w14:paraId="65A3EBFB"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Pracownicy podmiotu przetwarzającego, którzy uczestniczą w operacjach przetwarzania danych </w:t>
            </w:r>
          </w:p>
          <w:p w14:paraId="5CA0F92A"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osobowych zostali zobowiązani do zachowania ich w tajemnicy </w:t>
            </w:r>
          </w:p>
        </w:tc>
        <w:tc>
          <w:tcPr>
            <w:tcW w:w="2089" w:type="pct"/>
          </w:tcPr>
          <w:p w14:paraId="26839933"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 </w:t>
            </w:r>
          </w:p>
        </w:tc>
      </w:tr>
      <w:tr w:rsidR="00EE5869" w:rsidRPr="005064B9" w14:paraId="5B8ED758"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064708D2" w14:textId="77777777" w:rsidR="00EE5869" w:rsidRPr="005064B9" w:rsidRDefault="00EE5869" w:rsidP="009D6540">
            <w:pPr>
              <w:pStyle w:val="Akapitzlist"/>
              <w:numPr>
                <w:ilvl w:val="0"/>
                <w:numId w:val="141"/>
              </w:numPr>
              <w:spacing w:after="0"/>
              <w:ind w:left="360"/>
              <w:jc w:val="left"/>
              <w:rPr>
                <w:rFonts w:asciiTheme="minorHAnsi" w:hAnsiTheme="minorHAnsi" w:cstheme="minorHAnsi"/>
                <w:szCs w:val="20"/>
              </w:rPr>
            </w:pPr>
          </w:p>
        </w:tc>
        <w:tc>
          <w:tcPr>
            <w:tcW w:w="2619" w:type="pct"/>
          </w:tcPr>
          <w:p w14:paraId="6E2A03A7"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Podmiot przetwarzający zapewnia, że uprawnienia dostępowe do systemów i obszaru przetwarzania są niezwłocznie odbierane pracownikom i współpracownikom, którzy zakończyli współpracę z podmiotem przetwarzającym. </w:t>
            </w:r>
          </w:p>
        </w:tc>
        <w:tc>
          <w:tcPr>
            <w:tcW w:w="2089" w:type="pct"/>
          </w:tcPr>
          <w:p w14:paraId="5CDB13AE"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 </w:t>
            </w:r>
          </w:p>
        </w:tc>
      </w:tr>
      <w:tr w:rsidR="00EE5869" w:rsidRPr="005064B9" w14:paraId="3B05AC8C"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11E842B5" w14:textId="77777777" w:rsidR="00EE5869" w:rsidRPr="005064B9" w:rsidRDefault="00EE5869" w:rsidP="009D6540">
            <w:pPr>
              <w:pStyle w:val="Akapitzlist"/>
              <w:numPr>
                <w:ilvl w:val="0"/>
                <w:numId w:val="141"/>
              </w:numPr>
              <w:spacing w:after="0"/>
              <w:ind w:left="360"/>
              <w:jc w:val="left"/>
              <w:rPr>
                <w:rFonts w:asciiTheme="minorHAnsi" w:hAnsiTheme="minorHAnsi" w:cstheme="minorHAnsi"/>
                <w:szCs w:val="20"/>
              </w:rPr>
            </w:pPr>
          </w:p>
        </w:tc>
        <w:tc>
          <w:tcPr>
            <w:tcW w:w="2619" w:type="pct"/>
          </w:tcPr>
          <w:p w14:paraId="1653D746"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Podmiot przetwarzający stosuje zatwierdzony kodeks postępowania, o którym mowa w art. 40 RODO lub zatwierdzony mechanizm certyfikacji, o którym mowa w art. 42 RODO. Jeśli tak, proszę podać dat certyfikacji. </w:t>
            </w:r>
          </w:p>
        </w:tc>
        <w:tc>
          <w:tcPr>
            <w:tcW w:w="2089" w:type="pct"/>
          </w:tcPr>
          <w:p w14:paraId="297650C7"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 </w:t>
            </w:r>
          </w:p>
        </w:tc>
      </w:tr>
      <w:tr w:rsidR="00EE5869" w:rsidRPr="005064B9" w14:paraId="014597B5"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63B950EC" w14:textId="77777777" w:rsidR="00EE5869" w:rsidRPr="005064B9" w:rsidRDefault="00EE5869" w:rsidP="009D6540">
            <w:pPr>
              <w:pStyle w:val="Akapitzlist"/>
              <w:numPr>
                <w:ilvl w:val="0"/>
                <w:numId w:val="141"/>
              </w:numPr>
              <w:spacing w:after="0"/>
              <w:ind w:left="360"/>
              <w:rPr>
                <w:rFonts w:asciiTheme="minorHAnsi" w:hAnsiTheme="minorHAnsi" w:cstheme="minorHAnsi"/>
                <w:szCs w:val="20"/>
              </w:rPr>
            </w:pPr>
          </w:p>
        </w:tc>
        <w:tc>
          <w:tcPr>
            <w:tcW w:w="2619" w:type="pct"/>
          </w:tcPr>
          <w:p w14:paraId="5762544F"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Czy w ciągu dwóch ostatnich lat podmiot przetwarzający poddawał zewnętrznej kontroli niezależnych audytorów funkcjonujący w jego organizacji system ochrony danych osobowych? </w:t>
            </w:r>
          </w:p>
        </w:tc>
        <w:tc>
          <w:tcPr>
            <w:tcW w:w="2089" w:type="pct"/>
          </w:tcPr>
          <w:p w14:paraId="72494E16"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 </w:t>
            </w:r>
          </w:p>
        </w:tc>
      </w:tr>
      <w:tr w:rsidR="00EE5869" w:rsidRPr="005064B9" w14:paraId="22BE2C6D"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65D9BC04" w14:textId="77777777" w:rsidR="00EE5869" w:rsidRPr="005064B9" w:rsidRDefault="00EE5869" w:rsidP="009D6540">
            <w:pPr>
              <w:pStyle w:val="Akapitzlist"/>
              <w:numPr>
                <w:ilvl w:val="0"/>
                <w:numId w:val="141"/>
              </w:numPr>
              <w:spacing w:after="0"/>
              <w:ind w:left="360"/>
              <w:rPr>
                <w:rFonts w:asciiTheme="minorHAnsi" w:hAnsiTheme="minorHAnsi" w:cstheme="minorHAnsi"/>
                <w:szCs w:val="20"/>
              </w:rPr>
            </w:pPr>
          </w:p>
        </w:tc>
        <w:tc>
          <w:tcPr>
            <w:tcW w:w="2619" w:type="pct"/>
            <w:vAlign w:val="center"/>
          </w:tcPr>
          <w:p w14:paraId="6D0EC74F"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Podmiot przetwarzający korzysta z usług tylko takich podmiotów zewnętrznych/podwykonawców, którzy zostali wcześniej przez niego sprawdzeni pod kątem zapewnienia odpowiedniego poziomu ochrony danych osobowych. W jaki sposób podmiot dokonuje weryfikacji tychże podmiotów? </w:t>
            </w:r>
          </w:p>
        </w:tc>
        <w:tc>
          <w:tcPr>
            <w:tcW w:w="2089" w:type="pct"/>
          </w:tcPr>
          <w:p w14:paraId="6B010F8B"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p>
        </w:tc>
      </w:tr>
      <w:tr w:rsidR="00EE5869" w:rsidRPr="005064B9" w14:paraId="3B05B277"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74BB1ED9" w14:textId="77777777" w:rsidR="00EE5869" w:rsidRPr="005064B9" w:rsidRDefault="00EE5869" w:rsidP="009D6540">
            <w:pPr>
              <w:pStyle w:val="Akapitzlist"/>
              <w:numPr>
                <w:ilvl w:val="0"/>
                <w:numId w:val="141"/>
              </w:numPr>
              <w:spacing w:after="0"/>
              <w:ind w:left="360"/>
              <w:rPr>
                <w:rFonts w:asciiTheme="minorHAnsi" w:hAnsiTheme="minorHAnsi" w:cstheme="minorHAnsi"/>
                <w:szCs w:val="20"/>
              </w:rPr>
            </w:pPr>
          </w:p>
        </w:tc>
        <w:tc>
          <w:tcPr>
            <w:tcW w:w="2619" w:type="pct"/>
            <w:vAlign w:val="center"/>
          </w:tcPr>
          <w:p w14:paraId="499B4F16"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Zastosowano środki kontroli dostępu fizycznego do budynku/budynków tylko dla autoryzowanego personelu. Proszę wymienić jakie. </w:t>
            </w:r>
          </w:p>
        </w:tc>
        <w:tc>
          <w:tcPr>
            <w:tcW w:w="2089" w:type="pct"/>
          </w:tcPr>
          <w:p w14:paraId="6635DA54"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p>
        </w:tc>
      </w:tr>
      <w:tr w:rsidR="00EE5869" w:rsidRPr="005064B9" w14:paraId="26355854"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649C52EC" w14:textId="77777777" w:rsidR="00EE5869" w:rsidRPr="005064B9" w:rsidRDefault="00EE5869" w:rsidP="009D6540">
            <w:pPr>
              <w:pStyle w:val="Akapitzlist"/>
              <w:numPr>
                <w:ilvl w:val="0"/>
                <w:numId w:val="141"/>
              </w:numPr>
              <w:spacing w:after="0"/>
              <w:ind w:left="360"/>
              <w:rPr>
                <w:rFonts w:asciiTheme="minorHAnsi" w:hAnsiTheme="minorHAnsi" w:cstheme="minorHAnsi"/>
                <w:szCs w:val="20"/>
              </w:rPr>
            </w:pPr>
          </w:p>
        </w:tc>
        <w:tc>
          <w:tcPr>
            <w:tcW w:w="2619" w:type="pct"/>
          </w:tcPr>
          <w:p w14:paraId="5C2623D0"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Zapewniono fizyczne oddzielenie środków przetwarzania informacji zarządzanych przez organizację od tych, które należą do innych organizacji. </w:t>
            </w:r>
          </w:p>
        </w:tc>
        <w:tc>
          <w:tcPr>
            <w:tcW w:w="2089" w:type="pct"/>
          </w:tcPr>
          <w:p w14:paraId="3E38DAF9"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p>
        </w:tc>
      </w:tr>
      <w:tr w:rsidR="00EE5869" w:rsidRPr="005064B9" w14:paraId="77065D52"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678A4822" w14:textId="77777777" w:rsidR="00EE5869" w:rsidRPr="005064B9" w:rsidRDefault="00EE5869" w:rsidP="009D6540">
            <w:pPr>
              <w:pStyle w:val="Akapitzlist"/>
              <w:numPr>
                <w:ilvl w:val="0"/>
                <w:numId w:val="141"/>
              </w:numPr>
              <w:spacing w:after="0"/>
              <w:ind w:left="360"/>
              <w:rPr>
                <w:rFonts w:asciiTheme="minorHAnsi" w:hAnsiTheme="minorHAnsi" w:cstheme="minorHAnsi"/>
                <w:szCs w:val="20"/>
              </w:rPr>
            </w:pPr>
          </w:p>
        </w:tc>
        <w:tc>
          <w:tcPr>
            <w:tcW w:w="2619" w:type="pct"/>
          </w:tcPr>
          <w:p w14:paraId="3EFE3457"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Dostęp do pomieszczeń pozostających w dyspozycji podmiotu przetwarzającego po </w:t>
            </w:r>
          </w:p>
          <w:p w14:paraId="392ACE57"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 godzinach pracy nie jest możliwy dla osób trzecich (firma sprzątająca, ochrona), bądź dostęp ten jest szczegółowo nadzorowany (jak?). </w:t>
            </w:r>
          </w:p>
        </w:tc>
        <w:tc>
          <w:tcPr>
            <w:tcW w:w="2089" w:type="pct"/>
          </w:tcPr>
          <w:p w14:paraId="3A3AA630"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p>
        </w:tc>
      </w:tr>
      <w:tr w:rsidR="00EE5869" w:rsidRPr="005064B9" w14:paraId="34BC3097"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4A37037B" w14:textId="77777777" w:rsidR="00EE5869" w:rsidRPr="005064B9" w:rsidRDefault="00EE5869" w:rsidP="009D6540">
            <w:pPr>
              <w:pStyle w:val="Akapitzlist"/>
              <w:numPr>
                <w:ilvl w:val="0"/>
                <w:numId w:val="141"/>
              </w:numPr>
              <w:spacing w:after="0"/>
              <w:ind w:left="360"/>
              <w:rPr>
                <w:rFonts w:asciiTheme="minorHAnsi" w:hAnsiTheme="minorHAnsi" w:cstheme="minorHAnsi"/>
                <w:szCs w:val="20"/>
              </w:rPr>
            </w:pPr>
          </w:p>
        </w:tc>
        <w:tc>
          <w:tcPr>
            <w:tcW w:w="2619" w:type="pct"/>
          </w:tcPr>
          <w:p w14:paraId="3B8D66B7"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Każdy pracownik pracujący w systemie informatycznym otrzymuje indywidualny identyfikator do systemów informatycznych? </w:t>
            </w:r>
          </w:p>
        </w:tc>
        <w:tc>
          <w:tcPr>
            <w:tcW w:w="2089" w:type="pct"/>
          </w:tcPr>
          <w:p w14:paraId="3AAA5CF0"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p>
        </w:tc>
      </w:tr>
      <w:tr w:rsidR="00EE5869" w:rsidRPr="005064B9" w14:paraId="6AA44B28"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32A0DCAF" w14:textId="77777777" w:rsidR="00EE5869" w:rsidRPr="005064B9" w:rsidRDefault="00EE5869" w:rsidP="009D6540">
            <w:pPr>
              <w:pStyle w:val="Akapitzlist"/>
              <w:numPr>
                <w:ilvl w:val="0"/>
                <w:numId w:val="141"/>
              </w:numPr>
              <w:spacing w:after="0"/>
              <w:ind w:left="360"/>
              <w:rPr>
                <w:rFonts w:asciiTheme="minorHAnsi" w:hAnsiTheme="minorHAnsi" w:cstheme="minorHAnsi"/>
                <w:szCs w:val="20"/>
              </w:rPr>
            </w:pPr>
          </w:p>
        </w:tc>
        <w:tc>
          <w:tcPr>
            <w:tcW w:w="2619" w:type="pct"/>
          </w:tcPr>
          <w:p w14:paraId="603EF885"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Systemy informatyczne zapewniają wymuszanie na użytkownikach okresowej zmiany haseł oraz zmian w razie zaistniałej potrzeby. Jeśli tak, co, ile dni. </w:t>
            </w:r>
          </w:p>
        </w:tc>
        <w:tc>
          <w:tcPr>
            <w:tcW w:w="2089" w:type="pct"/>
          </w:tcPr>
          <w:p w14:paraId="6AD0E313"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p>
        </w:tc>
      </w:tr>
      <w:tr w:rsidR="00EE5869" w:rsidRPr="005064B9" w14:paraId="33695B97"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3BE43617" w14:textId="77777777" w:rsidR="00EE5869" w:rsidRPr="005064B9" w:rsidRDefault="00EE5869" w:rsidP="009D6540">
            <w:pPr>
              <w:pStyle w:val="Akapitzlist"/>
              <w:numPr>
                <w:ilvl w:val="0"/>
                <w:numId w:val="141"/>
              </w:numPr>
              <w:spacing w:after="0"/>
              <w:ind w:left="360"/>
              <w:rPr>
                <w:rFonts w:asciiTheme="minorHAnsi" w:hAnsiTheme="minorHAnsi" w:cstheme="minorHAnsi"/>
                <w:szCs w:val="20"/>
              </w:rPr>
            </w:pPr>
          </w:p>
        </w:tc>
        <w:tc>
          <w:tcPr>
            <w:tcW w:w="2619" w:type="pct"/>
          </w:tcPr>
          <w:p w14:paraId="3CFBF429"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Pracownicy zostali zobowiązani do zabezpieczania nieużywanych w danym momencie systemów poprzez blokadę ekranu lub w inny równoważny sposób (jaki?) </w:t>
            </w:r>
          </w:p>
        </w:tc>
        <w:tc>
          <w:tcPr>
            <w:tcW w:w="2089" w:type="pct"/>
          </w:tcPr>
          <w:p w14:paraId="28D2A0A3"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p>
        </w:tc>
      </w:tr>
      <w:tr w:rsidR="00EE5869" w:rsidRPr="005064B9" w14:paraId="3204A848"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6BEB898B" w14:textId="77777777" w:rsidR="00EE5869" w:rsidRPr="005064B9" w:rsidRDefault="00EE5869" w:rsidP="009D6540">
            <w:pPr>
              <w:pStyle w:val="Akapitzlist"/>
              <w:numPr>
                <w:ilvl w:val="0"/>
                <w:numId w:val="141"/>
              </w:numPr>
              <w:spacing w:after="0"/>
              <w:ind w:left="360"/>
              <w:rPr>
                <w:rFonts w:asciiTheme="minorHAnsi" w:hAnsiTheme="minorHAnsi" w:cstheme="minorHAnsi"/>
                <w:szCs w:val="20"/>
              </w:rPr>
            </w:pPr>
          </w:p>
        </w:tc>
        <w:tc>
          <w:tcPr>
            <w:tcW w:w="2619" w:type="pct"/>
          </w:tcPr>
          <w:p w14:paraId="46088398"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Pracownicy zostali zobowiązani do niezwłocznego odbierania z drukarek wydruków zawierających </w:t>
            </w:r>
          </w:p>
          <w:p w14:paraId="4FAD3FDA"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 dane osobowe lub inne poufne informacje. Czy wskazana zasada jest przestrzegana przez pracowników?  </w:t>
            </w:r>
          </w:p>
        </w:tc>
        <w:tc>
          <w:tcPr>
            <w:tcW w:w="2089" w:type="pct"/>
          </w:tcPr>
          <w:p w14:paraId="44775BAC"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p>
        </w:tc>
      </w:tr>
      <w:tr w:rsidR="00EE5869" w:rsidRPr="005064B9" w14:paraId="4585A1A5"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77B8A0FA" w14:textId="77777777" w:rsidR="00EE5869" w:rsidRPr="005064B9" w:rsidRDefault="00EE5869" w:rsidP="009D6540">
            <w:pPr>
              <w:pStyle w:val="Akapitzlist"/>
              <w:numPr>
                <w:ilvl w:val="0"/>
                <w:numId w:val="141"/>
              </w:numPr>
              <w:spacing w:after="0"/>
              <w:ind w:left="360"/>
              <w:rPr>
                <w:rFonts w:asciiTheme="minorHAnsi" w:hAnsiTheme="minorHAnsi" w:cstheme="minorHAnsi"/>
                <w:szCs w:val="20"/>
              </w:rPr>
            </w:pPr>
          </w:p>
        </w:tc>
        <w:tc>
          <w:tcPr>
            <w:tcW w:w="2619" w:type="pct"/>
          </w:tcPr>
          <w:p w14:paraId="01049A53"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W organizacji jest stosowana polityka tzw.  „czystego biurka”. Jeśli nie proszę podać uzasadnienie. </w:t>
            </w:r>
          </w:p>
        </w:tc>
        <w:tc>
          <w:tcPr>
            <w:tcW w:w="2089" w:type="pct"/>
          </w:tcPr>
          <w:p w14:paraId="28A10D3D"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p>
        </w:tc>
      </w:tr>
      <w:tr w:rsidR="00EE5869" w:rsidRPr="005064B9" w14:paraId="1F753D9B"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32971D08" w14:textId="77777777" w:rsidR="00EE5869" w:rsidRPr="005064B9" w:rsidRDefault="00EE5869" w:rsidP="009D6540">
            <w:pPr>
              <w:pStyle w:val="Akapitzlist"/>
              <w:numPr>
                <w:ilvl w:val="0"/>
                <w:numId w:val="141"/>
              </w:numPr>
              <w:spacing w:after="0"/>
              <w:ind w:left="360"/>
              <w:rPr>
                <w:rFonts w:asciiTheme="minorHAnsi" w:hAnsiTheme="minorHAnsi" w:cstheme="minorHAnsi"/>
                <w:szCs w:val="20"/>
              </w:rPr>
            </w:pPr>
          </w:p>
        </w:tc>
        <w:tc>
          <w:tcPr>
            <w:tcW w:w="2619" w:type="pct"/>
          </w:tcPr>
          <w:p w14:paraId="6A419538"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Dane osobowe gromadzone w formie papierowej, po godzinach pracy organizacji, przechowywane są w zamykanych szafach/szafkach/szufladach bez możliwości dostępu do nich osób nieupoważnionych. </w:t>
            </w:r>
          </w:p>
        </w:tc>
        <w:tc>
          <w:tcPr>
            <w:tcW w:w="2089" w:type="pct"/>
          </w:tcPr>
          <w:p w14:paraId="710672F6"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p>
        </w:tc>
      </w:tr>
      <w:tr w:rsidR="00EE5869" w:rsidRPr="005064B9" w14:paraId="21682F22"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6FC92F0F" w14:textId="77777777" w:rsidR="00EE5869" w:rsidRPr="005064B9" w:rsidRDefault="00EE5869" w:rsidP="009D6540">
            <w:pPr>
              <w:pStyle w:val="Akapitzlist"/>
              <w:numPr>
                <w:ilvl w:val="0"/>
                <w:numId w:val="141"/>
              </w:numPr>
              <w:spacing w:after="0"/>
              <w:ind w:left="360"/>
              <w:rPr>
                <w:rFonts w:asciiTheme="minorHAnsi" w:hAnsiTheme="minorHAnsi" w:cstheme="minorHAnsi"/>
                <w:szCs w:val="20"/>
              </w:rPr>
            </w:pPr>
          </w:p>
        </w:tc>
        <w:tc>
          <w:tcPr>
            <w:tcW w:w="2619" w:type="pct"/>
          </w:tcPr>
          <w:p w14:paraId="141F44CB"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Zapewniono oprogramowanie antywirusowe na </w:t>
            </w:r>
          </w:p>
          <w:p w14:paraId="0E9EDA6B"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wszystkich stacjach roboczych </w:t>
            </w:r>
          </w:p>
        </w:tc>
        <w:tc>
          <w:tcPr>
            <w:tcW w:w="2089" w:type="pct"/>
          </w:tcPr>
          <w:p w14:paraId="7F2DF6F6"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p>
        </w:tc>
      </w:tr>
      <w:tr w:rsidR="00EE5869" w:rsidRPr="005064B9" w14:paraId="78A557D7"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34E4F741" w14:textId="77777777" w:rsidR="00EE5869" w:rsidRPr="005064B9" w:rsidRDefault="00EE5869" w:rsidP="009D6540">
            <w:pPr>
              <w:pStyle w:val="Akapitzlist"/>
              <w:numPr>
                <w:ilvl w:val="0"/>
                <w:numId w:val="141"/>
              </w:numPr>
              <w:spacing w:after="0"/>
              <w:ind w:left="360"/>
              <w:rPr>
                <w:rFonts w:asciiTheme="minorHAnsi" w:hAnsiTheme="minorHAnsi" w:cstheme="minorHAnsi"/>
                <w:szCs w:val="20"/>
              </w:rPr>
            </w:pPr>
          </w:p>
        </w:tc>
        <w:tc>
          <w:tcPr>
            <w:tcW w:w="2619" w:type="pct"/>
          </w:tcPr>
          <w:p w14:paraId="4EEE5287"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Oprogramowanie, z którego korzysta Podmiot przetwarzający, posiada licencję i jest na bieżąco aktualizowane. </w:t>
            </w:r>
          </w:p>
        </w:tc>
        <w:tc>
          <w:tcPr>
            <w:tcW w:w="2089" w:type="pct"/>
          </w:tcPr>
          <w:p w14:paraId="27E0DDAF"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p>
        </w:tc>
      </w:tr>
      <w:tr w:rsidR="00EE5869" w:rsidRPr="005064B9" w14:paraId="33B95F7E"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7A27C811" w14:textId="77777777" w:rsidR="00EE5869" w:rsidRPr="005064B9" w:rsidRDefault="00EE5869" w:rsidP="009D6540">
            <w:pPr>
              <w:pStyle w:val="Akapitzlist"/>
              <w:numPr>
                <w:ilvl w:val="0"/>
                <w:numId w:val="141"/>
              </w:numPr>
              <w:spacing w:after="0"/>
              <w:ind w:left="360"/>
              <w:rPr>
                <w:rFonts w:asciiTheme="minorHAnsi" w:hAnsiTheme="minorHAnsi" w:cstheme="minorHAnsi"/>
                <w:szCs w:val="20"/>
              </w:rPr>
            </w:pPr>
          </w:p>
        </w:tc>
        <w:tc>
          <w:tcPr>
            <w:tcW w:w="2619" w:type="pct"/>
          </w:tcPr>
          <w:p w14:paraId="633322D8"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 Podmiot przetwarzający stosuje szyfrowanie dysków komputerów przenośnych? </w:t>
            </w:r>
          </w:p>
        </w:tc>
        <w:tc>
          <w:tcPr>
            <w:tcW w:w="2089" w:type="pct"/>
          </w:tcPr>
          <w:p w14:paraId="3BCC9D3F"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p>
        </w:tc>
      </w:tr>
      <w:tr w:rsidR="00EE5869" w:rsidRPr="005064B9" w14:paraId="4035947C"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699123F0" w14:textId="77777777" w:rsidR="00EE5869" w:rsidRPr="005064B9" w:rsidRDefault="00EE5869" w:rsidP="009D6540">
            <w:pPr>
              <w:pStyle w:val="Akapitzlist"/>
              <w:numPr>
                <w:ilvl w:val="0"/>
                <w:numId w:val="141"/>
              </w:numPr>
              <w:spacing w:after="0"/>
              <w:ind w:left="360"/>
              <w:rPr>
                <w:rFonts w:asciiTheme="minorHAnsi" w:hAnsiTheme="minorHAnsi" w:cstheme="minorHAnsi"/>
                <w:szCs w:val="20"/>
              </w:rPr>
            </w:pPr>
          </w:p>
        </w:tc>
        <w:tc>
          <w:tcPr>
            <w:tcW w:w="2619" w:type="pct"/>
          </w:tcPr>
          <w:p w14:paraId="001C8CC0"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Urządzenia mobilne, na których przetwarzane są powierzone dane osobowe posiadają skonfigurowaną kontrolę dostępu </w:t>
            </w:r>
          </w:p>
        </w:tc>
        <w:tc>
          <w:tcPr>
            <w:tcW w:w="2089" w:type="pct"/>
          </w:tcPr>
          <w:p w14:paraId="62505E11"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p>
        </w:tc>
      </w:tr>
      <w:tr w:rsidR="00EE5869" w:rsidRPr="005064B9" w14:paraId="601C7198"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628E26E5" w14:textId="77777777" w:rsidR="00EE5869" w:rsidRPr="005064B9" w:rsidRDefault="00EE5869" w:rsidP="009D6540">
            <w:pPr>
              <w:pStyle w:val="Akapitzlist"/>
              <w:numPr>
                <w:ilvl w:val="0"/>
                <w:numId w:val="141"/>
              </w:numPr>
              <w:spacing w:after="0"/>
              <w:ind w:left="360"/>
              <w:rPr>
                <w:rFonts w:asciiTheme="minorHAnsi" w:hAnsiTheme="minorHAnsi" w:cstheme="minorHAnsi"/>
                <w:szCs w:val="20"/>
              </w:rPr>
            </w:pPr>
          </w:p>
        </w:tc>
        <w:tc>
          <w:tcPr>
            <w:tcW w:w="2619" w:type="pct"/>
          </w:tcPr>
          <w:p w14:paraId="027714D5"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 Wobec urządzeń mobilnych stosuje się techniki kryptograficzne? </w:t>
            </w:r>
          </w:p>
        </w:tc>
        <w:tc>
          <w:tcPr>
            <w:tcW w:w="2089" w:type="pct"/>
          </w:tcPr>
          <w:p w14:paraId="2D66E99A"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p>
        </w:tc>
      </w:tr>
      <w:tr w:rsidR="00EE5869" w:rsidRPr="005064B9" w14:paraId="4B25F3E4"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3E3EAAFC" w14:textId="77777777" w:rsidR="00EE5869" w:rsidRPr="005064B9" w:rsidRDefault="00EE5869" w:rsidP="009D6540">
            <w:pPr>
              <w:pStyle w:val="Akapitzlist"/>
              <w:numPr>
                <w:ilvl w:val="0"/>
                <w:numId w:val="141"/>
              </w:numPr>
              <w:spacing w:after="0"/>
              <w:ind w:left="360"/>
              <w:rPr>
                <w:rFonts w:asciiTheme="minorHAnsi" w:hAnsiTheme="minorHAnsi" w:cstheme="minorHAnsi"/>
                <w:szCs w:val="20"/>
              </w:rPr>
            </w:pPr>
          </w:p>
        </w:tc>
        <w:tc>
          <w:tcPr>
            <w:tcW w:w="2619" w:type="pct"/>
            <w:vAlign w:val="center"/>
          </w:tcPr>
          <w:p w14:paraId="05326C6D"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Zapewniono zdolności do szybkiego przywrócenia dostępności danych osobowych i dostępu do nich </w:t>
            </w:r>
          </w:p>
          <w:p w14:paraId="7A765421"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w razie incydentu fizycznego lub technicznego </w:t>
            </w:r>
          </w:p>
        </w:tc>
        <w:tc>
          <w:tcPr>
            <w:tcW w:w="2089" w:type="pct"/>
          </w:tcPr>
          <w:p w14:paraId="28868195"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p>
        </w:tc>
      </w:tr>
      <w:tr w:rsidR="00EE5869" w:rsidRPr="005064B9" w14:paraId="6A49ED83"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0A0A459A" w14:textId="77777777" w:rsidR="00EE5869" w:rsidRPr="005064B9" w:rsidRDefault="00EE5869" w:rsidP="009D6540">
            <w:pPr>
              <w:pStyle w:val="Akapitzlist"/>
              <w:numPr>
                <w:ilvl w:val="0"/>
                <w:numId w:val="141"/>
              </w:numPr>
              <w:spacing w:after="0"/>
              <w:ind w:left="360"/>
              <w:rPr>
                <w:rFonts w:asciiTheme="minorHAnsi" w:hAnsiTheme="minorHAnsi" w:cstheme="minorHAnsi"/>
                <w:szCs w:val="20"/>
              </w:rPr>
            </w:pPr>
          </w:p>
        </w:tc>
        <w:tc>
          <w:tcPr>
            <w:tcW w:w="2619" w:type="pct"/>
          </w:tcPr>
          <w:p w14:paraId="471CDB45"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 Jaki przyjęto zakres oraz częstotliwość tworzenia kopii zapasowych? </w:t>
            </w:r>
          </w:p>
        </w:tc>
        <w:tc>
          <w:tcPr>
            <w:tcW w:w="2089" w:type="pct"/>
          </w:tcPr>
          <w:p w14:paraId="3914B3FE"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p>
        </w:tc>
      </w:tr>
      <w:tr w:rsidR="00EE5869" w:rsidRPr="005064B9" w14:paraId="52AC70A9"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3129BD6A" w14:textId="77777777" w:rsidR="00EE5869" w:rsidRPr="005064B9" w:rsidRDefault="00EE5869" w:rsidP="009D6540">
            <w:pPr>
              <w:pStyle w:val="Akapitzlist"/>
              <w:numPr>
                <w:ilvl w:val="0"/>
                <w:numId w:val="141"/>
              </w:numPr>
              <w:spacing w:after="0"/>
              <w:ind w:left="360"/>
              <w:rPr>
                <w:rFonts w:asciiTheme="minorHAnsi" w:hAnsiTheme="minorHAnsi" w:cstheme="minorHAnsi"/>
                <w:szCs w:val="20"/>
              </w:rPr>
            </w:pPr>
          </w:p>
        </w:tc>
        <w:tc>
          <w:tcPr>
            <w:tcW w:w="2619" w:type="pct"/>
          </w:tcPr>
          <w:p w14:paraId="29546AE5"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Kopie zapasowe przechowywane są w niezależnej, odseparowanej lokalizacji znajdującej się w innym budynku aniżeli dane źródłowe. </w:t>
            </w:r>
          </w:p>
        </w:tc>
        <w:tc>
          <w:tcPr>
            <w:tcW w:w="2089" w:type="pct"/>
          </w:tcPr>
          <w:p w14:paraId="26958F70"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p>
        </w:tc>
      </w:tr>
      <w:tr w:rsidR="00EE5869" w:rsidRPr="005064B9" w14:paraId="6EA5C95D"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3C6AED58" w14:textId="77777777" w:rsidR="00EE5869" w:rsidRPr="005064B9" w:rsidRDefault="00EE5869" w:rsidP="009D6540">
            <w:pPr>
              <w:pStyle w:val="Akapitzlist"/>
              <w:numPr>
                <w:ilvl w:val="0"/>
                <w:numId w:val="141"/>
              </w:numPr>
              <w:spacing w:after="0"/>
              <w:ind w:left="360"/>
              <w:rPr>
                <w:rFonts w:asciiTheme="minorHAnsi" w:hAnsiTheme="minorHAnsi" w:cstheme="minorHAnsi"/>
                <w:szCs w:val="20"/>
              </w:rPr>
            </w:pPr>
          </w:p>
        </w:tc>
        <w:tc>
          <w:tcPr>
            <w:tcW w:w="2619" w:type="pct"/>
          </w:tcPr>
          <w:p w14:paraId="6D201CA9"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Podmiot przetwarzający posiada procedury odtwarzania systemu po awarii oraz ich testowania </w:t>
            </w:r>
          </w:p>
        </w:tc>
        <w:tc>
          <w:tcPr>
            <w:tcW w:w="2089" w:type="pct"/>
          </w:tcPr>
          <w:p w14:paraId="03F87B7B"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p>
        </w:tc>
      </w:tr>
      <w:tr w:rsidR="00EE5869" w:rsidRPr="005064B9" w14:paraId="69B0E593"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692AF104" w14:textId="77777777" w:rsidR="00EE5869" w:rsidRPr="005064B9" w:rsidRDefault="00EE5869" w:rsidP="009D6540">
            <w:pPr>
              <w:pStyle w:val="Akapitzlist"/>
              <w:numPr>
                <w:ilvl w:val="0"/>
                <w:numId w:val="141"/>
              </w:numPr>
              <w:spacing w:after="0"/>
              <w:ind w:left="360"/>
              <w:rPr>
                <w:rFonts w:asciiTheme="minorHAnsi" w:hAnsiTheme="minorHAnsi" w:cstheme="minorHAnsi"/>
                <w:szCs w:val="20"/>
              </w:rPr>
            </w:pPr>
          </w:p>
        </w:tc>
        <w:tc>
          <w:tcPr>
            <w:tcW w:w="2619" w:type="pct"/>
          </w:tcPr>
          <w:p w14:paraId="2F6D0696"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 Podmiot przetwarzający wdraża nowe rozwiązania zgodnie z zasadą "</w:t>
            </w:r>
            <w:proofErr w:type="spellStart"/>
            <w:r w:rsidRPr="005064B9">
              <w:rPr>
                <w:rFonts w:cstheme="minorHAnsi"/>
                <w:szCs w:val="20"/>
              </w:rPr>
              <w:t>privacy</w:t>
            </w:r>
            <w:proofErr w:type="spellEnd"/>
            <w:r w:rsidRPr="005064B9">
              <w:rPr>
                <w:rFonts w:cstheme="minorHAnsi"/>
                <w:szCs w:val="20"/>
              </w:rPr>
              <w:t xml:space="preserve"> by design"? </w:t>
            </w:r>
          </w:p>
        </w:tc>
        <w:tc>
          <w:tcPr>
            <w:tcW w:w="2089" w:type="pct"/>
          </w:tcPr>
          <w:p w14:paraId="04A2840F"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p>
        </w:tc>
      </w:tr>
      <w:tr w:rsidR="00EE5869" w:rsidRPr="005064B9" w14:paraId="2B7B0C8C"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42642619" w14:textId="77777777" w:rsidR="00EE5869" w:rsidRPr="005064B9" w:rsidRDefault="00EE5869" w:rsidP="009D6540">
            <w:pPr>
              <w:pStyle w:val="Akapitzlist"/>
              <w:numPr>
                <w:ilvl w:val="0"/>
                <w:numId w:val="141"/>
              </w:numPr>
              <w:spacing w:after="0"/>
              <w:ind w:left="360"/>
              <w:rPr>
                <w:rFonts w:asciiTheme="minorHAnsi" w:hAnsiTheme="minorHAnsi" w:cstheme="minorHAnsi"/>
                <w:szCs w:val="20"/>
              </w:rPr>
            </w:pPr>
          </w:p>
        </w:tc>
        <w:tc>
          <w:tcPr>
            <w:tcW w:w="2619" w:type="pct"/>
          </w:tcPr>
          <w:p w14:paraId="171663ED"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 Podmiot przetwarzający działa zgodnie z zasadą "</w:t>
            </w:r>
            <w:proofErr w:type="spellStart"/>
            <w:r w:rsidRPr="005064B9">
              <w:rPr>
                <w:rFonts w:cstheme="minorHAnsi"/>
                <w:szCs w:val="20"/>
              </w:rPr>
              <w:t>privacy</w:t>
            </w:r>
            <w:proofErr w:type="spellEnd"/>
            <w:r w:rsidRPr="005064B9">
              <w:rPr>
                <w:rFonts w:cstheme="minorHAnsi"/>
                <w:szCs w:val="20"/>
              </w:rPr>
              <w:t xml:space="preserve"> by </w:t>
            </w:r>
            <w:proofErr w:type="spellStart"/>
            <w:r w:rsidRPr="005064B9">
              <w:rPr>
                <w:rFonts w:cstheme="minorHAnsi"/>
                <w:szCs w:val="20"/>
              </w:rPr>
              <w:t>default</w:t>
            </w:r>
            <w:proofErr w:type="spellEnd"/>
            <w:r w:rsidRPr="005064B9">
              <w:rPr>
                <w:rFonts w:cstheme="minorHAnsi"/>
                <w:szCs w:val="20"/>
              </w:rPr>
              <w:t xml:space="preserve">"? </w:t>
            </w:r>
          </w:p>
        </w:tc>
        <w:tc>
          <w:tcPr>
            <w:tcW w:w="2089" w:type="pct"/>
          </w:tcPr>
          <w:p w14:paraId="51044294"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p>
        </w:tc>
      </w:tr>
      <w:tr w:rsidR="00EE5869" w:rsidRPr="005064B9" w14:paraId="6E00CF1D"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2A9D161A" w14:textId="77777777" w:rsidR="00EE5869" w:rsidRPr="005064B9" w:rsidRDefault="00EE5869" w:rsidP="009D6540">
            <w:pPr>
              <w:pStyle w:val="Akapitzlist"/>
              <w:numPr>
                <w:ilvl w:val="0"/>
                <w:numId w:val="141"/>
              </w:numPr>
              <w:spacing w:after="0"/>
              <w:ind w:left="360"/>
              <w:rPr>
                <w:rFonts w:asciiTheme="minorHAnsi" w:hAnsiTheme="minorHAnsi" w:cstheme="minorHAnsi"/>
                <w:szCs w:val="20"/>
              </w:rPr>
            </w:pPr>
          </w:p>
        </w:tc>
        <w:tc>
          <w:tcPr>
            <w:tcW w:w="2619" w:type="pct"/>
          </w:tcPr>
          <w:p w14:paraId="6765A29C"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 Podmiot przetwarzający prowadzi ocenę skutków dla ochrony danych, jeżeli DPIA jest wymagana. </w:t>
            </w:r>
          </w:p>
        </w:tc>
        <w:tc>
          <w:tcPr>
            <w:tcW w:w="2089" w:type="pct"/>
          </w:tcPr>
          <w:p w14:paraId="411C193B"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p>
        </w:tc>
      </w:tr>
      <w:tr w:rsidR="00EE5869" w:rsidRPr="005064B9" w14:paraId="489F9D63"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30166DD8" w14:textId="77777777" w:rsidR="00EE5869" w:rsidRPr="005064B9" w:rsidRDefault="00EE5869" w:rsidP="009D6540">
            <w:pPr>
              <w:pStyle w:val="Akapitzlist"/>
              <w:numPr>
                <w:ilvl w:val="0"/>
                <w:numId w:val="141"/>
              </w:numPr>
              <w:spacing w:after="0"/>
              <w:ind w:left="360"/>
              <w:rPr>
                <w:rFonts w:asciiTheme="minorHAnsi" w:hAnsiTheme="minorHAnsi" w:cstheme="minorHAnsi"/>
                <w:szCs w:val="20"/>
              </w:rPr>
            </w:pPr>
          </w:p>
        </w:tc>
        <w:tc>
          <w:tcPr>
            <w:tcW w:w="2619" w:type="pct"/>
          </w:tcPr>
          <w:p w14:paraId="6780B6EE"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Podmiot przetwarzający gwarantuje realizację praw osób, których dane dotyczą tj. m.in. prawo do przenoszenia danych, prawo do ograniczenia przetwarzania, prawo do bycia zapomnianym? </w:t>
            </w:r>
          </w:p>
        </w:tc>
        <w:tc>
          <w:tcPr>
            <w:tcW w:w="2089" w:type="pct"/>
          </w:tcPr>
          <w:p w14:paraId="4FF6C2E5"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p>
        </w:tc>
      </w:tr>
      <w:tr w:rsidR="00EE5869" w:rsidRPr="005064B9" w14:paraId="310AF4F5" w14:textId="77777777" w:rsidTr="009A0FE7">
        <w:tc>
          <w:tcPr>
            <w:cnfStyle w:val="001000000000" w:firstRow="0" w:lastRow="0" w:firstColumn="1" w:lastColumn="0" w:oddVBand="0" w:evenVBand="0" w:oddHBand="0" w:evenHBand="0" w:firstRowFirstColumn="0" w:firstRowLastColumn="0" w:lastRowFirstColumn="0" w:lastRowLastColumn="0"/>
            <w:tcW w:w="292" w:type="pct"/>
          </w:tcPr>
          <w:p w14:paraId="2E65C2C5" w14:textId="77777777" w:rsidR="00EE5869" w:rsidRPr="005064B9" w:rsidRDefault="00EE5869" w:rsidP="009D6540">
            <w:pPr>
              <w:pStyle w:val="Akapitzlist"/>
              <w:numPr>
                <w:ilvl w:val="0"/>
                <w:numId w:val="141"/>
              </w:numPr>
              <w:spacing w:after="0"/>
              <w:ind w:left="360"/>
              <w:rPr>
                <w:rFonts w:asciiTheme="minorHAnsi" w:hAnsiTheme="minorHAnsi" w:cstheme="minorHAnsi"/>
                <w:szCs w:val="20"/>
              </w:rPr>
            </w:pPr>
          </w:p>
        </w:tc>
        <w:tc>
          <w:tcPr>
            <w:tcW w:w="2619" w:type="pct"/>
            <w:vAlign w:val="center"/>
          </w:tcPr>
          <w:p w14:paraId="10EDD750"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Czy podmiot przetwarzający wyznaczył Inspektora Ochrony Danych? </w:t>
            </w:r>
          </w:p>
          <w:p w14:paraId="0F69C014" w14:textId="77777777" w:rsidR="00EE5869" w:rsidRPr="005064B9" w:rsidRDefault="00EE5869" w:rsidP="009A0FE7">
            <w:pP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szCs w:val="20"/>
              </w:rPr>
              <w:t xml:space="preserve">Jeśli tak – proszę podać dane kontaktowe  </w:t>
            </w:r>
          </w:p>
        </w:tc>
        <w:tc>
          <w:tcPr>
            <w:tcW w:w="2089" w:type="pct"/>
          </w:tcPr>
          <w:p w14:paraId="66FA7297" w14:textId="77777777" w:rsidR="00EE5869" w:rsidRPr="005064B9" w:rsidRDefault="00EE5869" w:rsidP="009A0FE7">
            <w:pPr>
              <w:spacing w:after="0"/>
              <w:jc w:val="center"/>
              <w:cnfStyle w:val="000000000000" w:firstRow="0" w:lastRow="0" w:firstColumn="0" w:lastColumn="0" w:oddVBand="0" w:evenVBand="0" w:oddHBand="0" w:evenHBand="0" w:firstRowFirstColumn="0" w:firstRowLastColumn="0" w:lastRowFirstColumn="0" w:lastRowLastColumn="0"/>
              <w:rPr>
                <w:rFonts w:cstheme="minorHAnsi"/>
                <w:szCs w:val="20"/>
              </w:rPr>
            </w:pPr>
          </w:p>
        </w:tc>
      </w:tr>
    </w:tbl>
    <w:p w14:paraId="0C641647" w14:textId="77777777" w:rsidR="00EE5869" w:rsidRPr="005064B9" w:rsidRDefault="00EE5869" w:rsidP="00EE5869">
      <w:pPr>
        <w:spacing w:after="0"/>
        <w:ind w:left="-1056" w:right="1251"/>
        <w:jc w:val="left"/>
        <w:rPr>
          <w:rFonts w:asciiTheme="minorHAnsi" w:hAnsiTheme="minorHAnsi" w:cstheme="minorHAnsi"/>
        </w:rPr>
      </w:pPr>
    </w:p>
    <w:p w14:paraId="76B748E7" w14:textId="77777777" w:rsidR="00EE5869" w:rsidRPr="005064B9" w:rsidRDefault="00EE5869" w:rsidP="00EE5869">
      <w:pPr>
        <w:spacing w:after="0"/>
        <w:ind w:left="77"/>
        <w:rPr>
          <w:rFonts w:asciiTheme="minorHAnsi" w:hAnsiTheme="minorHAnsi" w:cstheme="minorHAnsi"/>
        </w:rPr>
      </w:pPr>
      <w:r w:rsidRPr="005064B9">
        <w:rPr>
          <w:rFonts w:asciiTheme="minorHAnsi" w:hAnsiTheme="minorHAnsi" w:cstheme="minorHAnsi"/>
        </w:rPr>
        <w:t xml:space="preserve"> </w:t>
      </w:r>
      <w:r w:rsidRPr="005064B9">
        <w:rPr>
          <w:rFonts w:asciiTheme="minorHAnsi" w:hAnsiTheme="minorHAnsi" w:cstheme="minorHAnsi"/>
        </w:rPr>
        <w:tab/>
        <w:t xml:space="preserve"> </w:t>
      </w:r>
    </w:p>
    <w:p w14:paraId="7074BF13" w14:textId="77777777" w:rsidR="00EE5869" w:rsidRPr="005064B9" w:rsidRDefault="00EE5869" w:rsidP="00EE5869">
      <w:pPr>
        <w:spacing w:after="0"/>
        <w:ind w:left="77"/>
        <w:jc w:val="left"/>
        <w:rPr>
          <w:rFonts w:asciiTheme="minorHAnsi" w:hAnsiTheme="minorHAnsi" w:cstheme="minorHAnsi"/>
        </w:rPr>
      </w:pPr>
      <w:r w:rsidRPr="005064B9">
        <w:rPr>
          <w:rFonts w:asciiTheme="minorHAnsi" w:hAnsiTheme="minorHAnsi" w:cstheme="minorHAnsi"/>
        </w:rPr>
        <w:t xml:space="preserve"> </w:t>
      </w:r>
    </w:p>
    <w:p w14:paraId="49D3312A" w14:textId="77777777" w:rsidR="00EE5869" w:rsidRPr="005064B9" w:rsidRDefault="00EE5869" w:rsidP="00EE5869">
      <w:pPr>
        <w:spacing w:after="3"/>
        <w:ind w:left="10" w:right="-6" w:hanging="10"/>
        <w:jc w:val="right"/>
        <w:rPr>
          <w:rFonts w:asciiTheme="minorHAnsi" w:hAnsiTheme="minorHAnsi" w:cstheme="minorHAnsi"/>
        </w:rPr>
      </w:pPr>
      <w:r w:rsidRPr="005064B9">
        <w:rPr>
          <w:rFonts w:asciiTheme="minorHAnsi" w:hAnsiTheme="minorHAnsi" w:cstheme="minorHAnsi"/>
        </w:rPr>
        <w:t xml:space="preserve">Załącznik nr 2 do Umowy powierzenia </w:t>
      </w:r>
    </w:p>
    <w:p w14:paraId="4611FC70" w14:textId="77777777" w:rsidR="00EE5869" w:rsidRPr="005064B9" w:rsidRDefault="00EE5869" w:rsidP="00EE5869">
      <w:pPr>
        <w:spacing w:after="18"/>
        <w:ind w:left="129"/>
        <w:jc w:val="center"/>
        <w:rPr>
          <w:rFonts w:asciiTheme="minorHAnsi" w:hAnsiTheme="minorHAnsi" w:cstheme="minorHAnsi"/>
        </w:rPr>
      </w:pPr>
      <w:r w:rsidRPr="005064B9">
        <w:rPr>
          <w:rFonts w:asciiTheme="minorHAnsi" w:hAnsiTheme="minorHAnsi" w:cstheme="minorHAnsi"/>
          <w:b/>
        </w:rPr>
        <w:t xml:space="preserve"> </w:t>
      </w:r>
    </w:p>
    <w:p w14:paraId="3B0E28E8" w14:textId="77777777" w:rsidR="00EE5869" w:rsidRPr="005064B9" w:rsidRDefault="00EE5869" w:rsidP="00EE5869">
      <w:pPr>
        <w:spacing w:after="4"/>
        <w:ind w:left="805" w:right="726" w:hanging="10"/>
        <w:jc w:val="center"/>
        <w:rPr>
          <w:rFonts w:asciiTheme="minorHAnsi" w:hAnsiTheme="minorHAnsi" w:cstheme="minorHAnsi"/>
        </w:rPr>
      </w:pPr>
      <w:r w:rsidRPr="005064B9">
        <w:rPr>
          <w:rFonts w:asciiTheme="minorHAnsi" w:hAnsiTheme="minorHAnsi" w:cstheme="minorHAnsi"/>
          <w:b/>
        </w:rPr>
        <w:t>Wykaz podwykonawców Podmiotu przetwarzającego (</w:t>
      </w:r>
      <w:proofErr w:type="spellStart"/>
      <w:r w:rsidRPr="005064B9">
        <w:rPr>
          <w:rFonts w:asciiTheme="minorHAnsi" w:hAnsiTheme="minorHAnsi" w:cstheme="minorHAnsi"/>
          <w:b/>
        </w:rPr>
        <w:t>podprocesorów</w:t>
      </w:r>
      <w:proofErr w:type="spellEnd"/>
      <w:r w:rsidRPr="005064B9">
        <w:rPr>
          <w:rFonts w:asciiTheme="minorHAnsi" w:hAnsiTheme="minorHAnsi" w:cstheme="minorHAnsi"/>
          <w:b/>
        </w:rPr>
        <w:t xml:space="preserve">) </w:t>
      </w:r>
    </w:p>
    <w:p w14:paraId="29442C6A" w14:textId="77777777" w:rsidR="00EE5869" w:rsidRPr="005064B9" w:rsidRDefault="00EE5869" w:rsidP="00EE5869">
      <w:pPr>
        <w:spacing w:after="20"/>
        <w:ind w:left="129"/>
        <w:jc w:val="center"/>
        <w:rPr>
          <w:rFonts w:asciiTheme="minorHAnsi" w:hAnsiTheme="minorHAnsi" w:cstheme="minorHAnsi"/>
        </w:rPr>
      </w:pPr>
      <w:r w:rsidRPr="005064B9">
        <w:rPr>
          <w:rFonts w:asciiTheme="minorHAnsi" w:hAnsiTheme="minorHAnsi" w:cstheme="minorHAnsi"/>
          <w:b/>
        </w:rPr>
        <w:t xml:space="preserve"> </w:t>
      </w:r>
    </w:p>
    <w:p w14:paraId="3768BA12" w14:textId="77777777" w:rsidR="00EE5869" w:rsidRPr="005064B9" w:rsidRDefault="00EE5869" w:rsidP="00EE5869">
      <w:pPr>
        <w:ind w:left="62" w:right="9"/>
        <w:rPr>
          <w:rFonts w:asciiTheme="minorHAnsi" w:hAnsiTheme="minorHAnsi" w:cstheme="minorHAnsi"/>
        </w:rPr>
      </w:pPr>
      <w:r w:rsidRPr="005064B9">
        <w:rPr>
          <w:rFonts w:asciiTheme="minorHAnsi" w:hAnsiTheme="minorHAnsi" w:cstheme="minorHAnsi"/>
        </w:rPr>
        <w:t xml:space="preserve">Przy wykonaniu Umowy Podmiot przetwarzający korzysta z usług następujących </w:t>
      </w:r>
      <w:proofErr w:type="spellStart"/>
      <w:r w:rsidRPr="005064B9">
        <w:rPr>
          <w:rFonts w:asciiTheme="minorHAnsi" w:hAnsiTheme="minorHAnsi" w:cstheme="minorHAnsi"/>
        </w:rPr>
        <w:t>podprocesorów</w:t>
      </w:r>
      <w:proofErr w:type="spellEnd"/>
      <w:r w:rsidRPr="005064B9">
        <w:rPr>
          <w:rFonts w:asciiTheme="minorHAnsi" w:hAnsiTheme="minorHAnsi" w:cstheme="minorHAnsi"/>
        </w:rPr>
        <w:t xml:space="preserve">: </w:t>
      </w:r>
    </w:p>
    <w:p w14:paraId="47B71D07" w14:textId="77777777" w:rsidR="00EE5869" w:rsidRPr="005064B9" w:rsidRDefault="00EE5869" w:rsidP="00EE5869">
      <w:pPr>
        <w:spacing w:after="0"/>
        <w:ind w:left="77"/>
        <w:jc w:val="left"/>
        <w:rPr>
          <w:rFonts w:asciiTheme="minorHAnsi" w:hAnsiTheme="minorHAnsi" w:cstheme="minorHAnsi"/>
        </w:rPr>
      </w:pPr>
      <w:r w:rsidRPr="005064B9">
        <w:rPr>
          <w:rFonts w:asciiTheme="minorHAnsi" w:hAnsiTheme="minorHAnsi" w:cstheme="minorHAnsi"/>
        </w:rPr>
        <w:t xml:space="preserve"> </w:t>
      </w:r>
    </w:p>
    <w:tbl>
      <w:tblPr>
        <w:tblStyle w:val="Tabelasiatki1jasna"/>
        <w:tblW w:w="5000" w:type="pct"/>
        <w:tblLook w:val="04A0" w:firstRow="1" w:lastRow="0" w:firstColumn="1" w:lastColumn="0" w:noHBand="0" w:noVBand="1"/>
      </w:tblPr>
      <w:tblGrid>
        <w:gridCol w:w="561"/>
        <w:gridCol w:w="3261"/>
        <w:gridCol w:w="5240"/>
      </w:tblGrid>
      <w:tr w:rsidR="00EE5869" w:rsidRPr="005064B9" w14:paraId="775DFE3F" w14:textId="77777777" w:rsidTr="009A0FE7">
        <w:trPr>
          <w:cnfStyle w:val="100000000000" w:firstRow="1" w:lastRow="0" w:firstColumn="0" w:lastColumn="0" w:oddVBand="0" w:evenVBand="0" w:oddHBand="0" w:evenHBand="0" w:firstRowFirstColumn="0" w:firstRowLastColumn="0" w:lastRowFirstColumn="0" w:lastRowLastColumn="0"/>
          <w:trHeight w:val="239"/>
        </w:trPr>
        <w:tc>
          <w:tcPr>
            <w:cnfStyle w:val="001000000000" w:firstRow="0" w:lastRow="0" w:firstColumn="1" w:lastColumn="0" w:oddVBand="0" w:evenVBand="0" w:oddHBand="0" w:evenHBand="0" w:firstRowFirstColumn="0" w:firstRowLastColumn="0" w:lastRowFirstColumn="0" w:lastRowLastColumn="0"/>
            <w:tcW w:w="310" w:type="pct"/>
          </w:tcPr>
          <w:p w14:paraId="56E1833D" w14:textId="77777777" w:rsidR="00EE5869" w:rsidRPr="005064B9" w:rsidRDefault="00EE5869" w:rsidP="009A0FE7">
            <w:pPr>
              <w:spacing w:after="0"/>
              <w:ind w:left="14"/>
              <w:jc w:val="left"/>
              <w:rPr>
                <w:rFonts w:cstheme="minorHAnsi"/>
                <w:szCs w:val="20"/>
              </w:rPr>
            </w:pPr>
            <w:r w:rsidRPr="005064B9">
              <w:rPr>
                <w:rFonts w:cstheme="minorHAnsi"/>
                <w:color w:val="00000A"/>
                <w:szCs w:val="20"/>
              </w:rPr>
              <w:t xml:space="preserve">LP. </w:t>
            </w:r>
          </w:p>
        </w:tc>
        <w:tc>
          <w:tcPr>
            <w:tcW w:w="1799" w:type="pct"/>
          </w:tcPr>
          <w:p w14:paraId="24749201" w14:textId="77777777" w:rsidR="00EE5869" w:rsidRPr="005064B9" w:rsidRDefault="00EE5869" w:rsidP="009A0FE7">
            <w:pPr>
              <w:spacing w:after="0"/>
              <w:ind w:right="40"/>
              <w:jc w:val="center"/>
              <w:cnfStyle w:val="100000000000" w:firstRow="1" w:lastRow="0" w:firstColumn="0" w:lastColumn="0" w:oddVBand="0" w:evenVBand="0" w:oddHBand="0" w:evenHBand="0" w:firstRowFirstColumn="0" w:firstRowLastColumn="0" w:lastRowFirstColumn="0" w:lastRowLastColumn="0"/>
              <w:rPr>
                <w:rFonts w:cstheme="minorHAnsi"/>
                <w:szCs w:val="20"/>
              </w:rPr>
            </w:pPr>
            <w:r w:rsidRPr="005064B9">
              <w:rPr>
                <w:rFonts w:cstheme="minorHAnsi"/>
                <w:color w:val="00000A"/>
                <w:szCs w:val="20"/>
              </w:rPr>
              <w:t xml:space="preserve">PODPROCESOR </w:t>
            </w:r>
          </w:p>
        </w:tc>
        <w:tc>
          <w:tcPr>
            <w:tcW w:w="2891" w:type="pct"/>
          </w:tcPr>
          <w:p w14:paraId="2711F7D9" w14:textId="77777777" w:rsidR="00EE5869" w:rsidRPr="005064B9" w:rsidRDefault="00EE5869" w:rsidP="009A0FE7">
            <w:pPr>
              <w:spacing w:after="0"/>
              <w:ind w:right="38"/>
              <w:jc w:val="center"/>
              <w:cnfStyle w:val="100000000000" w:firstRow="1" w:lastRow="0" w:firstColumn="0" w:lastColumn="0" w:oddVBand="0" w:evenVBand="0" w:oddHBand="0" w:evenHBand="0" w:firstRowFirstColumn="0" w:firstRowLastColumn="0" w:lastRowFirstColumn="0" w:lastRowLastColumn="0"/>
              <w:rPr>
                <w:rFonts w:cstheme="minorHAnsi"/>
                <w:szCs w:val="20"/>
              </w:rPr>
            </w:pPr>
            <w:r w:rsidRPr="005064B9">
              <w:rPr>
                <w:rFonts w:cstheme="minorHAnsi"/>
                <w:color w:val="00000A"/>
                <w:szCs w:val="20"/>
              </w:rPr>
              <w:t xml:space="preserve">ADRES SIEDZIBY </w:t>
            </w:r>
          </w:p>
        </w:tc>
      </w:tr>
      <w:tr w:rsidR="00EE5869" w:rsidRPr="005064B9" w14:paraId="220A6EF1" w14:textId="77777777" w:rsidTr="009A0FE7">
        <w:trPr>
          <w:trHeight w:val="240"/>
        </w:trPr>
        <w:tc>
          <w:tcPr>
            <w:cnfStyle w:val="001000000000" w:firstRow="0" w:lastRow="0" w:firstColumn="1" w:lastColumn="0" w:oddVBand="0" w:evenVBand="0" w:oddHBand="0" w:evenHBand="0" w:firstRowFirstColumn="0" w:firstRowLastColumn="0" w:lastRowFirstColumn="0" w:lastRowLastColumn="0"/>
            <w:tcW w:w="310" w:type="pct"/>
          </w:tcPr>
          <w:p w14:paraId="6BEF9C7D" w14:textId="77777777" w:rsidR="00EE5869" w:rsidRPr="005064B9" w:rsidRDefault="00EE5869" w:rsidP="009D6540">
            <w:pPr>
              <w:pStyle w:val="Akapitzlist"/>
              <w:numPr>
                <w:ilvl w:val="0"/>
                <w:numId w:val="142"/>
              </w:numPr>
              <w:spacing w:after="0"/>
              <w:ind w:left="360" w:right="41"/>
              <w:jc w:val="center"/>
              <w:rPr>
                <w:rFonts w:asciiTheme="minorHAnsi" w:hAnsiTheme="minorHAnsi" w:cstheme="minorHAnsi"/>
                <w:kern w:val="2"/>
                <w:szCs w:val="20"/>
                <w14:ligatures w14:val="standardContextual"/>
              </w:rPr>
            </w:pPr>
          </w:p>
        </w:tc>
        <w:tc>
          <w:tcPr>
            <w:tcW w:w="1799" w:type="pct"/>
          </w:tcPr>
          <w:p w14:paraId="62534CF0" w14:textId="77777777" w:rsidR="00EE5869" w:rsidRPr="005064B9" w:rsidRDefault="00EE5869" w:rsidP="009A0FE7">
            <w:pPr>
              <w:spacing w:after="0"/>
              <w:ind w:left="19"/>
              <w:jc w:val="cente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b/>
                <w:color w:val="00000A"/>
                <w:szCs w:val="20"/>
              </w:rPr>
              <w:t xml:space="preserve"> </w:t>
            </w:r>
          </w:p>
        </w:tc>
        <w:tc>
          <w:tcPr>
            <w:tcW w:w="2891" w:type="pct"/>
          </w:tcPr>
          <w:p w14:paraId="30BB71D3" w14:textId="77777777" w:rsidR="00EE5869" w:rsidRPr="005064B9" w:rsidRDefault="00EE5869" w:rsidP="009A0FE7">
            <w:pPr>
              <w:spacing w:after="0"/>
              <w:jc w:val="left"/>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b/>
                <w:color w:val="00000A"/>
                <w:szCs w:val="20"/>
              </w:rPr>
              <w:t xml:space="preserve"> </w:t>
            </w:r>
          </w:p>
        </w:tc>
      </w:tr>
      <w:tr w:rsidR="00EE5869" w:rsidRPr="005064B9" w14:paraId="1A43C280" w14:textId="77777777" w:rsidTr="009A0FE7">
        <w:trPr>
          <w:trHeight w:val="239"/>
        </w:trPr>
        <w:tc>
          <w:tcPr>
            <w:cnfStyle w:val="001000000000" w:firstRow="0" w:lastRow="0" w:firstColumn="1" w:lastColumn="0" w:oddVBand="0" w:evenVBand="0" w:oddHBand="0" w:evenHBand="0" w:firstRowFirstColumn="0" w:firstRowLastColumn="0" w:lastRowFirstColumn="0" w:lastRowLastColumn="0"/>
            <w:tcW w:w="310" w:type="pct"/>
          </w:tcPr>
          <w:p w14:paraId="054ECB60" w14:textId="77777777" w:rsidR="00EE5869" w:rsidRPr="005064B9" w:rsidRDefault="00EE5869" w:rsidP="009D6540">
            <w:pPr>
              <w:pStyle w:val="Akapitzlist"/>
              <w:numPr>
                <w:ilvl w:val="0"/>
                <w:numId w:val="142"/>
              </w:numPr>
              <w:spacing w:after="0"/>
              <w:ind w:left="360" w:right="41"/>
              <w:jc w:val="center"/>
              <w:rPr>
                <w:rFonts w:asciiTheme="minorHAnsi" w:hAnsiTheme="minorHAnsi" w:cstheme="minorHAnsi"/>
                <w:kern w:val="2"/>
                <w:szCs w:val="20"/>
                <w14:ligatures w14:val="standardContextual"/>
              </w:rPr>
            </w:pPr>
          </w:p>
        </w:tc>
        <w:tc>
          <w:tcPr>
            <w:tcW w:w="1799" w:type="pct"/>
          </w:tcPr>
          <w:p w14:paraId="3ADCE1B7" w14:textId="77777777" w:rsidR="00EE5869" w:rsidRPr="005064B9" w:rsidRDefault="00EE5869" w:rsidP="009A0FE7">
            <w:pPr>
              <w:spacing w:after="0"/>
              <w:ind w:left="19"/>
              <w:jc w:val="center"/>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b/>
                <w:color w:val="00000A"/>
                <w:szCs w:val="20"/>
              </w:rPr>
              <w:t xml:space="preserve"> </w:t>
            </w:r>
          </w:p>
        </w:tc>
        <w:tc>
          <w:tcPr>
            <w:tcW w:w="2891" w:type="pct"/>
          </w:tcPr>
          <w:p w14:paraId="46CBFA07" w14:textId="77777777" w:rsidR="00EE5869" w:rsidRPr="005064B9" w:rsidRDefault="00EE5869" w:rsidP="009A0FE7">
            <w:pPr>
              <w:spacing w:after="0"/>
              <w:jc w:val="left"/>
              <w:cnfStyle w:val="000000000000" w:firstRow="0" w:lastRow="0" w:firstColumn="0" w:lastColumn="0" w:oddVBand="0" w:evenVBand="0" w:oddHBand="0" w:evenHBand="0" w:firstRowFirstColumn="0" w:firstRowLastColumn="0" w:lastRowFirstColumn="0" w:lastRowLastColumn="0"/>
              <w:rPr>
                <w:rFonts w:cstheme="minorHAnsi"/>
                <w:szCs w:val="20"/>
              </w:rPr>
            </w:pPr>
            <w:r w:rsidRPr="005064B9">
              <w:rPr>
                <w:rFonts w:cstheme="minorHAnsi"/>
                <w:b/>
                <w:color w:val="00000A"/>
                <w:szCs w:val="20"/>
              </w:rPr>
              <w:t xml:space="preserve"> </w:t>
            </w:r>
          </w:p>
        </w:tc>
      </w:tr>
    </w:tbl>
    <w:p w14:paraId="348967D1" w14:textId="77777777" w:rsidR="00EE5869" w:rsidRPr="005064B9" w:rsidRDefault="00EE5869" w:rsidP="00EE5869">
      <w:pPr>
        <w:spacing w:after="0"/>
        <w:ind w:left="77"/>
        <w:jc w:val="left"/>
        <w:rPr>
          <w:rFonts w:asciiTheme="minorHAnsi" w:hAnsiTheme="minorHAnsi" w:cstheme="minorHAnsi"/>
        </w:rPr>
      </w:pPr>
      <w:r w:rsidRPr="005064B9">
        <w:rPr>
          <w:rFonts w:asciiTheme="minorHAnsi" w:hAnsiTheme="minorHAnsi" w:cstheme="minorHAnsi"/>
        </w:rPr>
        <w:t xml:space="preserve"> </w:t>
      </w:r>
    </w:p>
    <w:p w14:paraId="16608310" w14:textId="77777777" w:rsidR="00EE5869" w:rsidRDefault="00EE5869" w:rsidP="00EE5869">
      <w:pPr>
        <w:spacing w:after="0"/>
        <w:ind w:left="77"/>
        <w:jc w:val="left"/>
        <w:rPr>
          <w:rFonts w:asciiTheme="minorHAnsi" w:hAnsiTheme="minorHAnsi" w:cstheme="minorHAnsi"/>
          <w:b/>
        </w:rPr>
      </w:pPr>
      <w:r w:rsidRPr="005064B9">
        <w:rPr>
          <w:rFonts w:asciiTheme="minorHAnsi" w:hAnsiTheme="minorHAnsi" w:cstheme="minorHAnsi"/>
          <w:b/>
        </w:rPr>
        <w:t xml:space="preserve"> </w:t>
      </w:r>
    </w:p>
    <w:p w14:paraId="620A770D" w14:textId="77777777" w:rsidR="00505458" w:rsidRDefault="00505458" w:rsidP="00DC2A03">
      <w:pPr>
        <w:jc w:val="center"/>
        <w:rPr>
          <w:sz w:val="22"/>
          <w:szCs w:val="22"/>
        </w:rPr>
      </w:pPr>
    </w:p>
    <w:p w14:paraId="23607CFF" w14:textId="77777777" w:rsidR="00505458" w:rsidRDefault="00505458" w:rsidP="00DC2A03">
      <w:pPr>
        <w:jc w:val="center"/>
        <w:rPr>
          <w:sz w:val="22"/>
          <w:szCs w:val="22"/>
        </w:rPr>
      </w:pPr>
    </w:p>
    <w:p w14:paraId="2479B462" w14:textId="77777777" w:rsidR="00722846" w:rsidRDefault="00722846" w:rsidP="00DC2A03">
      <w:pPr>
        <w:jc w:val="center"/>
        <w:rPr>
          <w:sz w:val="22"/>
          <w:szCs w:val="22"/>
        </w:rPr>
        <w:sectPr w:rsidR="00722846" w:rsidSect="00505458">
          <w:pgSz w:w="11906" w:h="16838" w:code="9"/>
          <w:pgMar w:top="1417" w:right="1417" w:bottom="1417" w:left="1417" w:header="284" w:footer="442" w:gutter="0"/>
          <w:cols w:space="708"/>
          <w:docGrid w:linePitch="360"/>
        </w:sectPr>
      </w:pPr>
    </w:p>
    <w:p w14:paraId="6C09C7E6" w14:textId="372D009C" w:rsidR="00722846" w:rsidRPr="00FD4F3D" w:rsidRDefault="00722846" w:rsidP="00722846">
      <w:pPr>
        <w:spacing w:after="0"/>
        <w:ind w:left="77"/>
        <w:jc w:val="right"/>
        <w:rPr>
          <w:rFonts w:asciiTheme="minorHAnsi" w:hAnsiTheme="minorHAnsi" w:cstheme="minorHAnsi"/>
          <w:b/>
          <w:bCs/>
        </w:rPr>
      </w:pPr>
      <w:r w:rsidRPr="00FD4F3D">
        <w:rPr>
          <w:rFonts w:asciiTheme="minorHAnsi" w:hAnsiTheme="minorHAnsi" w:cstheme="minorHAnsi"/>
          <w:b/>
          <w:bCs/>
        </w:rPr>
        <w:t xml:space="preserve">Załącznik nr </w:t>
      </w:r>
      <w:r w:rsidR="0076669E">
        <w:rPr>
          <w:rFonts w:asciiTheme="minorHAnsi" w:hAnsiTheme="minorHAnsi" w:cstheme="minorHAnsi"/>
          <w:b/>
          <w:bCs/>
        </w:rPr>
        <w:t>3</w:t>
      </w:r>
      <w:r w:rsidRPr="00FD4F3D">
        <w:rPr>
          <w:rFonts w:asciiTheme="minorHAnsi" w:hAnsiTheme="minorHAnsi" w:cstheme="minorHAnsi"/>
          <w:b/>
          <w:bCs/>
        </w:rPr>
        <w:t xml:space="preserve"> do</w:t>
      </w:r>
      <w:r>
        <w:rPr>
          <w:rFonts w:asciiTheme="minorHAnsi" w:hAnsiTheme="minorHAnsi" w:cstheme="minorHAnsi"/>
          <w:b/>
          <w:bCs/>
        </w:rPr>
        <w:t xml:space="preserve"> umowy</w:t>
      </w:r>
    </w:p>
    <w:p w14:paraId="4E46BA84" w14:textId="77777777" w:rsidR="00722846" w:rsidRPr="00722846" w:rsidRDefault="00722846" w:rsidP="00722846">
      <w:pPr>
        <w:spacing w:after="0"/>
        <w:ind w:left="77"/>
        <w:jc w:val="left"/>
        <w:rPr>
          <w:rFonts w:asciiTheme="minorHAnsi" w:hAnsiTheme="minorHAnsi" w:cstheme="minorHAnsi"/>
          <w:b/>
          <w:bCs/>
          <w:sz w:val="20"/>
        </w:rPr>
      </w:pPr>
      <w:r w:rsidRPr="00722846">
        <w:rPr>
          <w:rFonts w:asciiTheme="minorHAnsi" w:hAnsiTheme="minorHAnsi" w:cstheme="minorHAnsi"/>
          <w:b/>
          <w:bCs/>
          <w:sz w:val="20"/>
        </w:rPr>
        <w:t xml:space="preserve">Nazwa Wykonawcy / Wykonawców   </w:t>
      </w:r>
    </w:p>
    <w:p w14:paraId="0A6E2C74" w14:textId="77777777" w:rsidR="00722846" w:rsidRPr="00722846" w:rsidRDefault="00722846" w:rsidP="00722846">
      <w:pPr>
        <w:spacing w:after="0"/>
        <w:ind w:left="77"/>
        <w:jc w:val="left"/>
        <w:rPr>
          <w:rFonts w:asciiTheme="minorHAnsi" w:hAnsiTheme="minorHAnsi" w:cstheme="minorHAnsi"/>
          <w:b/>
          <w:bCs/>
          <w:sz w:val="20"/>
        </w:rPr>
      </w:pPr>
      <w:r w:rsidRPr="00722846">
        <w:rPr>
          <w:rFonts w:asciiTheme="minorHAnsi" w:hAnsiTheme="minorHAnsi" w:cstheme="minorHAnsi"/>
          <w:b/>
          <w:bCs/>
          <w:sz w:val="20"/>
        </w:rPr>
        <w:t xml:space="preserve">Adres  </w:t>
      </w:r>
    </w:p>
    <w:p w14:paraId="47188CFA" w14:textId="77777777" w:rsidR="00722846" w:rsidRPr="00722846" w:rsidRDefault="00722846" w:rsidP="00722846">
      <w:pPr>
        <w:spacing w:after="0"/>
        <w:ind w:left="77"/>
        <w:jc w:val="center"/>
        <w:rPr>
          <w:rFonts w:asciiTheme="minorHAnsi" w:hAnsiTheme="minorHAnsi" w:cstheme="minorHAnsi"/>
          <w:b/>
          <w:bCs/>
          <w:sz w:val="20"/>
        </w:rPr>
      </w:pPr>
      <w:r w:rsidRPr="00722846">
        <w:rPr>
          <w:rFonts w:asciiTheme="minorHAnsi" w:hAnsiTheme="minorHAnsi" w:cstheme="minorHAnsi"/>
          <w:b/>
          <w:bCs/>
          <w:sz w:val="20"/>
        </w:rPr>
        <w:t>OŚWIADCZENIE WYKONAWCY</w:t>
      </w:r>
    </w:p>
    <w:p w14:paraId="13E522B2" w14:textId="77777777" w:rsidR="00722846" w:rsidRPr="00722846" w:rsidRDefault="00722846" w:rsidP="00722846">
      <w:pPr>
        <w:spacing w:after="0"/>
        <w:ind w:left="77"/>
        <w:jc w:val="center"/>
        <w:rPr>
          <w:rFonts w:asciiTheme="minorHAnsi" w:hAnsiTheme="minorHAnsi" w:cstheme="minorHAnsi"/>
          <w:sz w:val="20"/>
        </w:rPr>
      </w:pPr>
      <w:r w:rsidRPr="00722846">
        <w:rPr>
          <w:rFonts w:asciiTheme="minorHAnsi" w:hAnsiTheme="minorHAnsi" w:cstheme="minorHAnsi"/>
          <w:sz w:val="20"/>
        </w:rPr>
        <w:t>dotyczące zgodności oferowanego przedmiotu zamówienia oraz sposobu realizacji</w:t>
      </w:r>
    </w:p>
    <w:p w14:paraId="5870D244" w14:textId="77777777" w:rsidR="00722846" w:rsidRPr="00722846" w:rsidRDefault="00722846" w:rsidP="00722846">
      <w:pPr>
        <w:spacing w:after="0"/>
        <w:ind w:left="77"/>
        <w:jc w:val="center"/>
        <w:rPr>
          <w:rFonts w:asciiTheme="minorHAnsi" w:hAnsiTheme="minorHAnsi" w:cstheme="minorHAnsi"/>
          <w:sz w:val="20"/>
        </w:rPr>
      </w:pPr>
      <w:r w:rsidRPr="00722846">
        <w:rPr>
          <w:rFonts w:asciiTheme="minorHAnsi" w:hAnsiTheme="minorHAnsi" w:cstheme="minorHAnsi"/>
          <w:sz w:val="20"/>
        </w:rPr>
        <w:t xml:space="preserve">zamówienia z zasadą DNSH („Do No </w:t>
      </w:r>
      <w:proofErr w:type="spellStart"/>
      <w:r w:rsidRPr="00722846">
        <w:rPr>
          <w:rFonts w:asciiTheme="minorHAnsi" w:hAnsiTheme="minorHAnsi" w:cstheme="minorHAnsi"/>
          <w:sz w:val="20"/>
        </w:rPr>
        <w:t>Significant</w:t>
      </w:r>
      <w:proofErr w:type="spellEnd"/>
      <w:r w:rsidRPr="00722846">
        <w:rPr>
          <w:rFonts w:asciiTheme="minorHAnsi" w:hAnsiTheme="minorHAnsi" w:cstheme="minorHAnsi"/>
          <w:sz w:val="20"/>
        </w:rPr>
        <w:t xml:space="preserve"> </w:t>
      </w:r>
      <w:proofErr w:type="spellStart"/>
      <w:r w:rsidRPr="00722846">
        <w:rPr>
          <w:rFonts w:asciiTheme="minorHAnsi" w:hAnsiTheme="minorHAnsi" w:cstheme="minorHAnsi"/>
          <w:sz w:val="20"/>
        </w:rPr>
        <w:t>Harm</w:t>
      </w:r>
      <w:proofErr w:type="spellEnd"/>
      <w:r w:rsidRPr="00722846">
        <w:rPr>
          <w:rFonts w:asciiTheme="minorHAnsi" w:hAnsiTheme="minorHAnsi" w:cstheme="minorHAnsi"/>
          <w:sz w:val="20"/>
        </w:rPr>
        <w:t>”)</w:t>
      </w:r>
    </w:p>
    <w:p w14:paraId="7B3F5F1B" w14:textId="77777777" w:rsidR="00722846" w:rsidRPr="00722846" w:rsidRDefault="00722846" w:rsidP="00722846">
      <w:pPr>
        <w:spacing w:after="0"/>
        <w:ind w:left="77"/>
        <w:jc w:val="left"/>
        <w:rPr>
          <w:rFonts w:asciiTheme="minorHAnsi" w:hAnsiTheme="minorHAnsi" w:cstheme="minorHAnsi"/>
          <w:sz w:val="20"/>
        </w:rPr>
      </w:pPr>
    </w:p>
    <w:p w14:paraId="493077EF" w14:textId="0278B11B" w:rsidR="00722846" w:rsidRPr="00722846" w:rsidRDefault="00722846" w:rsidP="00722846">
      <w:pPr>
        <w:spacing w:after="0"/>
        <w:ind w:left="77"/>
        <w:jc w:val="left"/>
        <w:rPr>
          <w:rFonts w:asciiTheme="minorHAnsi" w:hAnsiTheme="minorHAnsi" w:cstheme="minorHAnsi"/>
          <w:sz w:val="20"/>
        </w:rPr>
      </w:pPr>
      <w:r w:rsidRPr="00722846">
        <w:rPr>
          <w:rFonts w:asciiTheme="minorHAnsi" w:hAnsiTheme="minorHAnsi" w:cstheme="minorHAnsi"/>
          <w:sz w:val="20"/>
        </w:rPr>
        <w:t xml:space="preserve">Dotyczy: </w:t>
      </w:r>
      <w:r w:rsidRPr="00722846">
        <w:rPr>
          <w:rFonts w:ascii="Calibri" w:hAnsi="Calibri"/>
          <w:b/>
          <w:bCs/>
          <w:sz w:val="20"/>
        </w:rPr>
        <w:t>Usługa Centrum Operacji Bezpieczeństwa (Security Operations Center)</w:t>
      </w:r>
    </w:p>
    <w:p w14:paraId="6375DFAB" w14:textId="77777777" w:rsidR="00722846" w:rsidRPr="00722846" w:rsidRDefault="00722846" w:rsidP="00722846">
      <w:pPr>
        <w:spacing w:after="0"/>
        <w:ind w:left="77"/>
        <w:jc w:val="left"/>
        <w:rPr>
          <w:rFonts w:asciiTheme="minorHAnsi" w:hAnsiTheme="minorHAnsi" w:cstheme="minorHAnsi"/>
          <w:sz w:val="20"/>
        </w:rPr>
      </w:pPr>
    </w:p>
    <w:p w14:paraId="3C1286C7" w14:textId="77777777" w:rsidR="00722846" w:rsidRPr="00722846" w:rsidRDefault="00722846" w:rsidP="00722846">
      <w:pPr>
        <w:spacing w:after="0"/>
        <w:ind w:left="77"/>
        <w:jc w:val="left"/>
        <w:rPr>
          <w:rFonts w:asciiTheme="minorHAnsi" w:hAnsiTheme="minorHAnsi" w:cstheme="minorHAnsi"/>
          <w:sz w:val="20"/>
        </w:rPr>
      </w:pPr>
      <w:r w:rsidRPr="00722846">
        <w:rPr>
          <w:rFonts w:asciiTheme="minorHAnsi" w:hAnsiTheme="minorHAnsi" w:cstheme="minorHAnsi"/>
          <w:sz w:val="20"/>
        </w:rPr>
        <w:t>Podpisując umowę o udzielenie zamówienia publicznego oświadczamy, że:</w:t>
      </w:r>
    </w:p>
    <w:p w14:paraId="2DC94A19" w14:textId="77777777" w:rsidR="00722846" w:rsidRPr="00722846" w:rsidRDefault="00722846" w:rsidP="00722846">
      <w:pPr>
        <w:spacing w:after="0"/>
        <w:ind w:left="77"/>
        <w:jc w:val="left"/>
        <w:rPr>
          <w:rFonts w:asciiTheme="minorHAnsi" w:hAnsiTheme="minorHAnsi" w:cstheme="minorHAnsi"/>
          <w:sz w:val="20"/>
        </w:rPr>
      </w:pPr>
    </w:p>
    <w:p w14:paraId="1E2C77B4" w14:textId="77777777" w:rsidR="00722846" w:rsidRPr="00722846" w:rsidRDefault="00722846" w:rsidP="009D6540">
      <w:pPr>
        <w:numPr>
          <w:ilvl w:val="0"/>
          <w:numId w:val="122"/>
        </w:numPr>
        <w:suppressAutoHyphens w:val="0"/>
        <w:overflowPunct/>
        <w:autoSpaceDE/>
        <w:spacing w:after="0"/>
        <w:ind w:left="426"/>
        <w:jc w:val="left"/>
        <w:textAlignment w:val="auto"/>
        <w:rPr>
          <w:rFonts w:asciiTheme="minorHAnsi" w:hAnsiTheme="minorHAnsi" w:cstheme="minorHAnsi"/>
          <w:sz w:val="20"/>
        </w:rPr>
      </w:pPr>
      <w:r w:rsidRPr="00722846">
        <w:rPr>
          <w:rFonts w:asciiTheme="minorHAnsi" w:hAnsiTheme="minorHAnsi" w:cstheme="minorHAnsi"/>
          <w:sz w:val="20"/>
        </w:rPr>
        <w:t>Oferowany przedmiot zamówienia jest zgodny z zasadą „nie czyń poważnych szkód” (DNSH), określoną w art. 17 Rozporządzenia Parlamentu Europejskiego i Rady (UE) 2020/852 z dnia 18 czerwca 2020 r.</w:t>
      </w:r>
    </w:p>
    <w:p w14:paraId="2AF8E6F8" w14:textId="77777777" w:rsidR="00722846" w:rsidRPr="00722846" w:rsidRDefault="00722846" w:rsidP="009D6540">
      <w:pPr>
        <w:numPr>
          <w:ilvl w:val="0"/>
          <w:numId w:val="122"/>
        </w:numPr>
        <w:suppressAutoHyphens w:val="0"/>
        <w:overflowPunct/>
        <w:autoSpaceDE/>
        <w:spacing w:after="0"/>
        <w:ind w:left="426"/>
        <w:jc w:val="left"/>
        <w:textAlignment w:val="auto"/>
        <w:rPr>
          <w:rFonts w:asciiTheme="minorHAnsi" w:hAnsiTheme="minorHAnsi" w:cstheme="minorHAnsi"/>
          <w:sz w:val="20"/>
        </w:rPr>
      </w:pPr>
      <w:r w:rsidRPr="00722846">
        <w:rPr>
          <w:rFonts w:asciiTheme="minorHAnsi" w:hAnsiTheme="minorHAnsi" w:cstheme="minorHAnsi"/>
          <w:sz w:val="20"/>
        </w:rPr>
        <w:t>Zgodność środowiskowa, realizacja projektu:</w:t>
      </w:r>
    </w:p>
    <w:p w14:paraId="29C182E0" w14:textId="77777777" w:rsidR="00722846" w:rsidRPr="00722846" w:rsidRDefault="00722846" w:rsidP="009D6540">
      <w:pPr>
        <w:numPr>
          <w:ilvl w:val="0"/>
          <w:numId w:val="123"/>
        </w:numPr>
        <w:suppressAutoHyphens w:val="0"/>
        <w:overflowPunct/>
        <w:autoSpaceDE/>
        <w:spacing w:after="0"/>
        <w:jc w:val="left"/>
        <w:textAlignment w:val="auto"/>
        <w:rPr>
          <w:rFonts w:asciiTheme="minorHAnsi" w:hAnsiTheme="minorHAnsi" w:cstheme="minorHAnsi"/>
          <w:sz w:val="20"/>
        </w:rPr>
      </w:pPr>
      <w:r w:rsidRPr="00722846">
        <w:rPr>
          <w:rFonts w:asciiTheme="minorHAnsi" w:hAnsiTheme="minorHAnsi" w:cstheme="minorHAnsi"/>
          <w:sz w:val="20"/>
        </w:rPr>
        <w:t>Nie prowadzi do znaczących emisji gazów cieplarnianych.</w:t>
      </w:r>
    </w:p>
    <w:p w14:paraId="7FC6897D" w14:textId="77777777" w:rsidR="00722846" w:rsidRPr="00722846" w:rsidRDefault="00722846" w:rsidP="009D6540">
      <w:pPr>
        <w:numPr>
          <w:ilvl w:val="0"/>
          <w:numId w:val="123"/>
        </w:numPr>
        <w:suppressAutoHyphens w:val="0"/>
        <w:overflowPunct/>
        <w:autoSpaceDE/>
        <w:spacing w:after="0"/>
        <w:jc w:val="left"/>
        <w:textAlignment w:val="auto"/>
        <w:rPr>
          <w:rFonts w:asciiTheme="minorHAnsi" w:hAnsiTheme="minorHAnsi" w:cstheme="minorHAnsi"/>
          <w:sz w:val="20"/>
        </w:rPr>
      </w:pPr>
      <w:r w:rsidRPr="00722846">
        <w:rPr>
          <w:rFonts w:asciiTheme="minorHAnsi" w:hAnsiTheme="minorHAnsi" w:cstheme="minorHAnsi"/>
          <w:sz w:val="20"/>
        </w:rPr>
        <w:t>Nie prowadzi do nasilenia niekorzystnych skutków obecnych i oczekiwanych, przyszłych warunków klimatycznych, wywieranych na tę działalność lub na ludzi, przyrodę lub aktywa.</w:t>
      </w:r>
    </w:p>
    <w:p w14:paraId="7E957080" w14:textId="77777777" w:rsidR="00722846" w:rsidRPr="00722846" w:rsidRDefault="00722846" w:rsidP="009D6540">
      <w:pPr>
        <w:numPr>
          <w:ilvl w:val="0"/>
          <w:numId w:val="123"/>
        </w:numPr>
        <w:suppressAutoHyphens w:val="0"/>
        <w:overflowPunct/>
        <w:autoSpaceDE/>
        <w:spacing w:after="0"/>
        <w:jc w:val="left"/>
        <w:textAlignment w:val="auto"/>
        <w:rPr>
          <w:rFonts w:asciiTheme="minorHAnsi" w:hAnsiTheme="minorHAnsi" w:cstheme="minorHAnsi"/>
          <w:sz w:val="20"/>
        </w:rPr>
      </w:pPr>
      <w:r w:rsidRPr="00722846">
        <w:rPr>
          <w:rFonts w:asciiTheme="minorHAnsi" w:hAnsiTheme="minorHAnsi" w:cstheme="minorHAnsi"/>
          <w:sz w:val="20"/>
        </w:rPr>
        <w:t xml:space="preserve">Nie szkodzi: </w:t>
      </w:r>
    </w:p>
    <w:p w14:paraId="4609D483" w14:textId="77777777" w:rsidR="00722846" w:rsidRPr="00722846" w:rsidRDefault="00722846" w:rsidP="009D6540">
      <w:pPr>
        <w:numPr>
          <w:ilvl w:val="0"/>
          <w:numId w:val="124"/>
        </w:numPr>
        <w:suppressAutoHyphens w:val="0"/>
        <w:overflowPunct/>
        <w:autoSpaceDE/>
        <w:spacing w:after="0"/>
        <w:ind w:left="1134"/>
        <w:jc w:val="left"/>
        <w:textAlignment w:val="auto"/>
        <w:rPr>
          <w:rFonts w:asciiTheme="minorHAnsi" w:hAnsiTheme="minorHAnsi" w:cstheme="minorHAnsi"/>
          <w:sz w:val="20"/>
        </w:rPr>
      </w:pPr>
      <w:r w:rsidRPr="00722846">
        <w:rPr>
          <w:rFonts w:asciiTheme="minorHAnsi" w:hAnsiTheme="minorHAnsi" w:cstheme="minorHAnsi"/>
          <w:sz w:val="20"/>
        </w:rPr>
        <w:t xml:space="preserve">dobremu stanowi lub, dobremu potencjałowi ekologicznemu jednolitych części wód, w tym wód powierzchniowych i wód podziemnych, </w:t>
      </w:r>
    </w:p>
    <w:p w14:paraId="022A82BB" w14:textId="77777777" w:rsidR="00722846" w:rsidRPr="00722846" w:rsidRDefault="00722846" w:rsidP="009D6540">
      <w:pPr>
        <w:numPr>
          <w:ilvl w:val="0"/>
          <w:numId w:val="124"/>
        </w:numPr>
        <w:suppressAutoHyphens w:val="0"/>
        <w:overflowPunct/>
        <w:autoSpaceDE/>
        <w:spacing w:after="0"/>
        <w:ind w:left="1134"/>
        <w:jc w:val="left"/>
        <w:textAlignment w:val="auto"/>
        <w:rPr>
          <w:rFonts w:asciiTheme="minorHAnsi" w:hAnsiTheme="minorHAnsi" w:cstheme="minorHAnsi"/>
          <w:sz w:val="20"/>
        </w:rPr>
      </w:pPr>
      <w:r w:rsidRPr="00722846">
        <w:rPr>
          <w:rFonts w:asciiTheme="minorHAnsi" w:hAnsiTheme="minorHAnsi" w:cstheme="minorHAnsi"/>
          <w:sz w:val="20"/>
        </w:rPr>
        <w:t>dobremu stanowi środowiska wód morskich.</w:t>
      </w:r>
    </w:p>
    <w:p w14:paraId="33E5EAF2" w14:textId="77777777" w:rsidR="00722846" w:rsidRPr="00722846" w:rsidRDefault="00722846" w:rsidP="009D6540">
      <w:pPr>
        <w:numPr>
          <w:ilvl w:val="0"/>
          <w:numId w:val="123"/>
        </w:numPr>
        <w:suppressAutoHyphens w:val="0"/>
        <w:overflowPunct/>
        <w:autoSpaceDE/>
        <w:spacing w:after="0"/>
        <w:jc w:val="left"/>
        <w:textAlignment w:val="auto"/>
        <w:rPr>
          <w:rFonts w:asciiTheme="minorHAnsi" w:hAnsiTheme="minorHAnsi" w:cstheme="minorHAnsi"/>
          <w:sz w:val="20"/>
        </w:rPr>
      </w:pPr>
      <w:r w:rsidRPr="00722846">
        <w:rPr>
          <w:rFonts w:asciiTheme="minorHAnsi" w:hAnsiTheme="minorHAnsi" w:cstheme="minorHAnsi"/>
          <w:sz w:val="20"/>
        </w:rPr>
        <w:t xml:space="preserve">Nie prowadzi do: </w:t>
      </w:r>
    </w:p>
    <w:p w14:paraId="1673036F" w14:textId="77777777" w:rsidR="00722846" w:rsidRPr="00722846" w:rsidRDefault="00722846" w:rsidP="009D6540">
      <w:pPr>
        <w:numPr>
          <w:ilvl w:val="0"/>
          <w:numId w:val="124"/>
        </w:numPr>
        <w:suppressAutoHyphens w:val="0"/>
        <w:overflowPunct/>
        <w:autoSpaceDE/>
        <w:spacing w:after="0"/>
        <w:ind w:left="1134"/>
        <w:jc w:val="left"/>
        <w:textAlignment w:val="auto"/>
        <w:rPr>
          <w:rFonts w:asciiTheme="minorHAnsi" w:hAnsiTheme="minorHAnsi" w:cstheme="minorHAnsi"/>
          <w:sz w:val="20"/>
        </w:rPr>
      </w:pPr>
      <w:r w:rsidRPr="00722846">
        <w:rPr>
          <w:rFonts w:asciiTheme="minorHAnsi" w:hAnsiTheme="minorHAnsi" w:cstheme="minorHAnsi"/>
          <w:sz w:val="20"/>
        </w:rPr>
        <w:t xml:space="preserve">znaczącego braku efektywności w wykorzystywaniu materiałów lub w bezpośrednim lub pośrednim wykorzystywaniu zasobów naturalnych, takich jak nieodnawialne źródła energii, surowce, woda i grunty, na co najmniej jednym z etapów cyklu życia produktów, w tym pod względem trwałości produktów, a także możliwości ich naprawy, ulepszenia, ponownego użycia lub recyklingu, </w:t>
      </w:r>
    </w:p>
    <w:p w14:paraId="555788AC" w14:textId="77777777" w:rsidR="00722846" w:rsidRPr="00722846" w:rsidRDefault="00722846" w:rsidP="009D6540">
      <w:pPr>
        <w:numPr>
          <w:ilvl w:val="0"/>
          <w:numId w:val="124"/>
        </w:numPr>
        <w:suppressAutoHyphens w:val="0"/>
        <w:overflowPunct/>
        <w:autoSpaceDE/>
        <w:spacing w:after="0"/>
        <w:ind w:left="1134"/>
        <w:jc w:val="left"/>
        <w:textAlignment w:val="auto"/>
        <w:rPr>
          <w:rFonts w:asciiTheme="minorHAnsi" w:hAnsiTheme="minorHAnsi" w:cstheme="minorHAnsi"/>
          <w:sz w:val="20"/>
        </w:rPr>
      </w:pPr>
      <w:r w:rsidRPr="00722846">
        <w:rPr>
          <w:rFonts w:asciiTheme="minorHAnsi" w:hAnsiTheme="minorHAnsi" w:cstheme="minorHAnsi"/>
          <w:sz w:val="20"/>
        </w:rPr>
        <w:t xml:space="preserve">znacznego zwiększenia wytwarzania, spalania lub unieszkodliwiania odpadów, z wyjątkiem spalania odpadów niebezpiecznych nienadających się do recyklingu, </w:t>
      </w:r>
    </w:p>
    <w:p w14:paraId="1A23160A" w14:textId="77777777" w:rsidR="00722846" w:rsidRPr="00722846" w:rsidRDefault="00722846" w:rsidP="009D6540">
      <w:pPr>
        <w:numPr>
          <w:ilvl w:val="0"/>
          <w:numId w:val="124"/>
        </w:numPr>
        <w:suppressAutoHyphens w:val="0"/>
        <w:overflowPunct/>
        <w:autoSpaceDE/>
        <w:spacing w:after="0"/>
        <w:ind w:left="1134"/>
        <w:jc w:val="left"/>
        <w:textAlignment w:val="auto"/>
        <w:rPr>
          <w:rFonts w:asciiTheme="minorHAnsi" w:hAnsiTheme="minorHAnsi" w:cstheme="minorHAnsi"/>
          <w:sz w:val="20"/>
        </w:rPr>
      </w:pPr>
      <w:r w:rsidRPr="00722846">
        <w:rPr>
          <w:rFonts w:asciiTheme="minorHAnsi" w:hAnsiTheme="minorHAnsi" w:cstheme="minorHAnsi"/>
          <w:sz w:val="20"/>
        </w:rPr>
        <w:t>długotrwałego składowania odpadów mogących wyrządzać poważne i długoterminowe szkody dla środowiska.</w:t>
      </w:r>
    </w:p>
    <w:p w14:paraId="4F113228" w14:textId="77777777" w:rsidR="00722846" w:rsidRPr="00722846" w:rsidRDefault="00722846" w:rsidP="009D6540">
      <w:pPr>
        <w:numPr>
          <w:ilvl w:val="0"/>
          <w:numId w:val="123"/>
        </w:numPr>
        <w:suppressAutoHyphens w:val="0"/>
        <w:overflowPunct/>
        <w:autoSpaceDE/>
        <w:spacing w:after="0"/>
        <w:jc w:val="left"/>
        <w:textAlignment w:val="auto"/>
        <w:rPr>
          <w:rFonts w:asciiTheme="minorHAnsi" w:hAnsiTheme="minorHAnsi" w:cstheme="minorHAnsi"/>
          <w:sz w:val="20"/>
        </w:rPr>
      </w:pPr>
      <w:r w:rsidRPr="00722846">
        <w:rPr>
          <w:rFonts w:asciiTheme="minorHAnsi" w:hAnsiTheme="minorHAnsi" w:cstheme="minorHAnsi"/>
          <w:sz w:val="20"/>
        </w:rPr>
        <w:t>Nie prowadzi do znaczącego wzrostu emisji zanieczyszczeń do powietrza, wody lub ziemi w porównaniu z sytuacją sprzed rozpoczęcia projektu.</w:t>
      </w:r>
    </w:p>
    <w:p w14:paraId="61BE0F08" w14:textId="77777777" w:rsidR="00722846" w:rsidRPr="00722846" w:rsidRDefault="00722846" w:rsidP="009D6540">
      <w:pPr>
        <w:numPr>
          <w:ilvl w:val="0"/>
          <w:numId w:val="123"/>
        </w:numPr>
        <w:suppressAutoHyphens w:val="0"/>
        <w:overflowPunct/>
        <w:autoSpaceDE/>
        <w:spacing w:after="0"/>
        <w:jc w:val="left"/>
        <w:textAlignment w:val="auto"/>
        <w:rPr>
          <w:rFonts w:asciiTheme="minorHAnsi" w:hAnsiTheme="minorHAnsi" w:cstheme="minorHAnsi"/>
          <w:sz w:val="20"/>
        </w:rPr>
      </w:pPr>
      <w:r w:rsidRPr="00722846">
        <w:rPr>
          <w:rFonts w:asciiTheme="minorHAnsi" w:hAnsiTheme="minorHAnsi" w:cstheme="minorHAnsi"/>
          <w:sz w:val="20"/>
        </w:rPr>
        <w:t xml:space="preserve">Realizacja projektu:  </w:t>
      </w:r>
    </w:p>
    <w:p w14:paraId="53539254" w14:textId="77777777" w:rsidR="00722846" w:rsidRPr="00722846" w:rsidRDefault="00722846" w:rsidP="009D6540">
      <w:pPr>
        <w:numPr>
          <w:ilvl w:val="0"/>
          <w:numId w:val="124"/>
        </w:numPr>
        <w:suppressAutoHyphens w:val="0"/>
        <w:overflowPunct/>
        <w:autoSpaceDE/>
        <w:spacing w:after="0"/>
        <w:ind w:left="1134"/>
        <w:jc w:val="left"/>
        <w:textAlignment w:val="auto"/>
        <w:rPr>
          <w:rFonts w:asciiTheme="minorHAnsi" w:hAnsiTheme="minorHAnsi" w:cstheme="minorHAnsi"/>
          <w:sz w:val="20"/>
        </w:rPr>
      </w:pPr>
      <w:r w:rsidRPr="00722846">
        <w:rPr>
          <w:rFonts w:asciiTheme="minorHAnsi" w:hAnsiTheme="minorHAnsi" w:cstheme="minorHAnsi"/>
          <w:sz w:val="20"/>
        </w:rPr>
        <w:t xml:space="preserve">nie szkodzi (w znacznym stopniu) dobremu stanowi i odporności ekosystemów, </w:t>
      </w:r>
    </w:p>
    <w:p w14:paraId="482173FC" w14:textId="77777777" w:rsidR="00722846" w:rsidRPr="00722846" w:rsidRDefault="00722846" w:rsidP="009D6540">
      <w:pPr>
        <w:numPr>
          <w:ilvl w:val="0"/>
          <w:numId w:val="124"/>
        </w:numPr>
        <w:suppressAutoHyphens w:val="0"/>
        <w:overflowPunct/>
        <w:autoSpaceDE/>
        <w:spacing w:after="0"/>
        <w:ind w:left="1134"/>
        <w:jc w:val="left"/>
        <w:textAlignment w:val="auto"/>
        <w:rPr>
          <w:rFonts w:asciiTheme="minorHAnsi" w:hAnsiTheme="minorHAnsi" w:cstheme="minorHAnsi"/>
          <w:sz w:val="20"/>
        </w:rPr>
      </w:pPr>
      <w:r w:rsidRPr="00722846">
        <w:rPr>
          <w:rFonts w:asciiTheme="minorHAnsi" w:hAnsiTheme="minorHAnsi" w:cstheme="minorHAnsi"/>
          <w:sz w:val="20"/>
        </w:rPr>
        <w:t>nie jest szkodliwa dla stanu zachowania siedlisk i gatunków, w tym siedlisk  i gatunków objętych zakresem zainteresowania Unii Europejskiej.</w:t>
      </w:r>
    </w:p>
    <w:p w14:paraId="466B71B9" w14:textId="77777777" w:rsidR="00722846" w:rsidRPr="00722846" w:rsidRDefault="00722846" w:rsidP="009D6540">
      <w:pPr>
        <w:numPr>
          <w:ilvl w:val="0"/>
          <w:numId w:val="122"/>
        </w:numPr>
        <w:suppressAutoHyphens w:val="0"/>
        <w:overflowPunct/>
        <w:autoSpaceDE/>
        <w:spacing w:after="0"/>
        <w:jc w:val="left"/>
        <w:textAlignment w:val="auto"/>
        <w:rPr>
          <w:rFonts w:asciiTheme="minorHAnsi" w:hAnsiTheme="minorHAnsi" w:cstheme="minorHAnsi"/>
          <w:sz w:val="20"/>
        </w:rPr>
      </w:pPr>
      <w:r w:rsidRPr="00722846">
        <w:rPr>
          <w:rFonts w:asciiTheme="minorHAnsi" w:hAnsiTheme="minorHAnsi" w:cstheme="minorHAnsi"/>
          <w:sz w:val="20"/>
        </w:rPr>
        <w:t>Oferowany sprzęt (jeśli dotyczy)* spełnia wymagania środowiskowe, w tym:</w:t>
      </w:r>
    </w:p>
    <w:p w14:paraId="22F6A49E" w14:textId="77777777" w:rsidR="00722846" w:rsidRPr="00722846" w:rsidRDefault="00722846" w:rsidP="009D6540">
      <w:pPr>
        <w:numPr>
          <w:ilvl w:val="0"/>
          <w:numId w:val="124"/>
        </w:numPr>
        <w:suppressAutoHyphens w:val="0"/>
        <w:overflowPunct/>
        <w:autoSpaceDE/>
        <w:spacing w:after="0"/>
        <w:ind w:left="1134"/>
        <w:jc w:val="left"/>
        <w:textAlignment w:val="auto"/>
        <w:rPr>
          <w:rFonts w:asciiTheme="minorHAnsi" w:hAnsiTheme="minorHAnsi" w:cstheme="minorHAnsi"/>
          <w:sz w:val="20"/>
        </w:rPr>
      </w:pPr>
      <w:r w:rsidRPr="00722846">
        <w:rPr>
          <w:rFonts w:asciiTheme="minorHAnsi" w:hAnsiTheme="minorHAnsi" w:cstheme="minorHAnsi"/>
          <w:sz w:val="20"/>
        </w:rPr>
        <w:t xml:space="preserve">zgodność z dyrektywą </w:t>
      </w:r>
      <w:proofErr w:type="spellStart"/>
      <w:r w:rsidRPr="00722846">
        <w:rPr>
          <w:rFonts w:asciiTheme="minorHAnsi" w:hAnsiTheme="minorHAnsi" w:cstheme="minorHAnsi"/>
          <w:sz w:val="20"/>
        </w:rPr>
        <w:t>RoHS</w:t>
      </w:r>
      <w:proofErr w:type="spellEnd"/>
      <w:r w:rsidRPr="00722846">
        <w:rPr>
          <w:rFonts w:asciiTheme="minorHAnsi" w:hAnsiTheme="minorHAnsi" w:cstheme="minorHAnsi"/>
          <w:sz w:val="20"/>
        </w:rPr>
        <w:t xml:space="preserve"> (ograniczenie stosowania substancji niebezpiecznych),</w:t>
      </w:r>
    </w:p>
    <w:p w14:paraId="6B161624" w14:textId="77777777" w:rsidR="00722846" w:rsidRPr="00722846" w:rsidRDefault="00722846" w:rsidP="009D6540">
      <w:pPr>
        <w:numPr>
          <w:ilvl w:val="0"/>
          <w:numId w:val="124"/>
        </w:numPr>
        <w:suppressAutoHyphens w:val="0"/>
        <w:overflowPunct/>
        <w:autoSpaceDE/>
        <w:spacing w:after="0"/>
        <w:ind w:left="1134"/>
        <w:jc w:val="left"/>
        <w:textAlignment w:val="auto"/>
        <w:rPr>
          <w:rFonts w:asciiTheme="minorHAnsi" w:hAnsiTheme="minorHAnsi" w:cstheme="minorHAnsi"/>
          <w:sz w:val="20"/>
        </w:rPr>
      </w:pPr>
      <w:r w:rsidRPr="00722846">
        <w:rPr>
          <w:rFonts w:asciiTheme="minorHAnsi" w:hAnsiTheme="minorHAnsi" w:cstheme="minorHAnsi"/>
          <w:sz w:val="20"/>
        </w:rPr>
        <w:t>zgodność z dyrektywą WEEE (gospodarka odpadami sprzętu elektrycznego i elektronicznego),</w:t>
      </w:r>
    </w:p>
    <w:p w14:paraId="495C4DA0" w14:textId="77777777" w:rsidR="00722846" w:rsidRPr="00722846" w:rsidRDefault="00722846" w:rsidP="009D6540">
      <w:pPr>
        <w:numPr>
          <w:ilvl w:val="0"/>
          <w:numId w:val="125"/>
        </w:numPr>
        <w:suppressAutoHyphens w:val="0"/>
        <w:overflowPunct/>
        <w:autoSpaceDE/>
        <w:spacing w:after="0"/>
        <w:ind w:left="1134"/>
        <w:jc w:val="left"/>
        <w:textAlignment w:val="auto"/>
        <w:rPr>
          <w:rFonts w:asciiTheme="minorHAnsi" w:hAnsiTheme="minorHAnsi" w:cstheme="minorHAnsi"/>
          <w:sz w:val="20"/>
        </w:rPr>
      </w:pPr>
      <w:r w:rsidRPr="00722846">
        <w:rPr>
          <w:rFonts w:asciiTheme="minorHAnsi" w:hAnsiTheme="minorHAnsi" w:cstheme="minorHAnsi"/>
          <w:sz w:val="20"/>
        </w:rPr>
        <w:t>posiada certyfikaty potwierdzające ich zgodność z normami ekologicznymi (np. CE, Energy Star, EPEAT).</w:t>
      </w:r>
    </w:p>
    <w:p w14:paraId="751AD85A" w14:textId="77777777" w:rsidR="00722846" w:rsidRPr="00722846" w:rsidRDefault="00722846" w:rsidP="009D6540">
      <w:pPr>
        <w:numPr>
          <w:ilvl w:val="0"/>
          <w:numId w:val="122"/>
        </w:numPr>
        <w:suppressAutoHyphens w:val="0"/>
        <w:overflowPunct/>
        <w:autoSpaceDE/>
        <w:spacing w:after="0"/>
        <w:jc w:val="left"/>
        <w:textAlignment w:val="auto"/>
        <w:rPr>
          <w:rFonts w:asciiTheme="minorHAnsi" w:hAnsiTheme="minorHAnsi" w:cstheme="minorHAnsi"/>
          <w:sz w:val="20"/>
        </w:rPr>
      </w:pPr>
      <w:r w:rsidRPr="00722846">
        <w:rPr>
          <w:rFonts w:asciiTheme="minorHAnsi" w:hAnsiTheme="minorHAnsi" w:cstheme="minorHAnsi"/>
          <w:sz w:val="20"/>
        </w:rPr>
        <w:t>Deklaruję zapoznanie się z zasadami wynikającymi z Rozporządzenia 2021/2139 oraz zobowiązuję się do przestrzegania zasady DNSH przez cały okres realizacji zamówienia, w tym do przedstawienia na żądanie Zamawiającego dokumentów potwierdzających zgodność z powyższymi wymaganiami.</w:t>
      </w:r>
    </w:p>
    <w:p w14:paraId="21EADDBF" w14:textId="77777777" w:rsidR="00722846" w:rsidRPr="00722846" w:rsidRDefault="00722846" w:rsidP="00722846">
      <w:pPr>
        <w:spacing w:after="0"/>
        <w:ind w:left="77"/>
        <w:jc w:val="left"/>
        <w:rPr>
          <w:rFonts w:asciiTheme="minorHAnsi" w:hAnsiTheme="minorHAnsi" w:cstheme="minorHAnsi"/>
          <w:sz w:val="20"/>
        </w:rPr>
      </w:pPr>
    </w:p>
    <w:p w14:paraId="4A49B556" w14:textId="77777777" w:rsidR="00722846" w:rsidRPr="00722846" w:rsidRDefault="00722846" w:rsidP="00722846">
      <w:pPr>
        <w:spacing w:after="0"/>
        <w:ind w:left="77"/>
        <w:jc w:val="left"/>
        <w:rPr>
          <w:rFonts w:asciiTheme="minorHAnsi" w:hAnsiTheme="minorHAnsi" w:cstheme="minorHAnsi"/>
          <w:sz w:val="20"/>
        </w:rPr>
      </w:pPr>
      <w:r w:rsidRPr="00722846">
        <w:rPr>
          <w:rFonts w:asciiTheme="minorHAnsi" w:hAnsiTheme="minorHAnsi" w:cstheme="minorHAnsi"/>
          <w:sz w:val="20"/>
        </w:rPr>
        <w:t>Oświadczenie składam świadomie i zgodnie z prawdą.</w:t>
      </w:r>
    </w:p>
    <w:p w14:paraId="08BE92FD" w14:textId="77777777" w:rsidR="00722846" w:rsidRPr="00722846" w:rsidRDefault="00722846" w:rsidP="00722846">
      <w:pPr>
        <w:spacing w:after="0"/>
        <w:ind w:left="77"/>
        <w:jc w:val="left"/>
        <w:rPr>
          <w:rFonts w:asciiTheme="minorHAnsi" w:hAnsiTheme="minorHAnsi" w:cstheme="minorHAnsi"/>
          <w:sz w:val="20"/>
        </w:rPr>
      </w:pPr>
    </w:p>
    <w:p w14:paraId="1219B939" w14:textId="77777777" w:rsidR="00722846" w:rsidRPr="00722846" w:rsidRDefault="00722846" w:rsidP="00722846">
      <w:pPr>
        <w:spacing w:after="0"/>
        <w:ind w:left="77"/>
        <w:jc w:val="left"/>
        <w:rPr>
          <w:rFonts w:asciiTheme="minorHAnsi" w:hAnsiTheme="minorHAnsi" w:cstheme="minorHAnsi"/>
          <w:sz w:val="20"/>
        </w:rPr>
      </w:pPr>
      <w:r w:rsidRPr="00722846">
        <w:rPr>
          <w:rFonts w:asciiTheme="minorHAnsi" w:hAnsiTheme="minorHAnsi" w:cstheme="minorHAnsi"/>
          <w:sz w:val="20"/>
        </w:rPr>
        <w:tab/>
        <w:t xml:space="preserve">...................................  </w:t>
      </w:r>
    </w:p>
    <w:p w14:paraId="7FE373DB" w14:textId="77777777" w:rsidR="00722846" w:rsidRPr="00722846" w:rsidRDefault="00722846" w:rsidP="00722846">
      <w:pPr>
        <w:spacing w:after="0"/>
        <w:ind w:left="77"/>
        <w:jc w:val="left"/>
        <w:rPr>
          <w:rFonts w:asciiTheme="minorHAnsi" w:hAnsiTheme="minorHAnsi" w:cstheme="minorHAnsi"/>
          <w:sz w:val="20"/>
        </w:rPr>
      </w:pPr>
      <w:r w:rsidRPr="00722846">
        <w:rPr>
          <w:rFonts w:asciiTheme="minorHAnsi" w:hAnsiTheme="minorHAnsi" w:cstheme="minorHAnsi"/>
          <w:sz w:val="20"/>
        </w:rPr>
        <w:tab/>
        <w:t>(data)</w:t>
      </w:r>
    </w:p>
    <w:p w14:paraId="66FE68DD" w14:textId="77777777" w:rsidR="00722846" w:rsidRPr="00722846" w:rsidRDefault="00722846" w:rsidP="00722846">
      <w:pPr>
        <w:spacing w:after="0"/>
        <w:ind w:left="5670"/>
        <w:jc w:val="center"/>
        <w:rPr>
          <w:rFonts w:asciiTheme="minorHAnsi" w:hAnsiTheme="minorHAnsi" w:cstheme="minorHAnsi"/>
          <w:sz w:val="20"/>
        </w:rPr>
      </w:pPr>
      <w:r w:rsidRPr="00722846">
        <w:rPr>
          <w:rFonts w:asciiTheme="minorHAnsi" w:hAnsiTheme="minorHAnsi" w:cstheme="minorHAnsi"/>
          <w:sz w:val="20"/>
        </w:rPr>
        <w:t>.....................................................</w:t>
      </w:r>
    </w:p>
    <w:p w14:paraId="4909E537" w14:textId="77777777" w:rsidR="00722846" w:rsidRPr="00722846" w:rsidRDefault="00722846" w:rsidP="00722846">
      <w:pPr>
        <w:spacing w:after="0"/>
        <w:ind w:left="5670"/>
        <w:jc w:val="center"/>
        <w:rPr>
          <w:rFonts w:asciiTheme="minorHAnsi" w:hAnsiTheme="minorHAnsi" w:cstheme="minorHAnsi"/>
          <w:sz w:val="20"/>
        </w:rPr>
      </w:pPr>
      <w:r w:rsidRPr="00722846">
        <w:rPr>
          <w:rFonts w:asciiTheme="minorHAnsi" w:hAnsiTheme="minorHAnsi" w:cstheme="minorHAnsi"/>
          <w:sz w:val="20"/>
        </w:rPr>
        <w:t>(podpis Wykonawcy)</w:t>
      </w:r>
    </w:p>
    <w:p w14:paraId="1B4CDBC5" w14:textId="18011845" w:rsidR="00722846" w:rsidRPr="00722846" w:rsidRDefault="00722846" w:rsidP="00722846">
      <w:pPr>
        <w:spacing w:after="0"/>
        <w:ind w:left="77"/>
        <w:jc w:val="left"/>
        <w:rPr>
          <w:rFonts w:asciiTheme="minorHAnsi" w:hAnsiTheme="minorHAnsi" w:cstheme="minorHAnsi"/>
          <w:sz w:val="20"/>
        </w:rPr>
      </w:pPr>
      <w:r w:rsidRPr="00722846">
        <w:rPr>
          <w:rFonts w:asciiTheme="minorHAnsi" w:hAnsiTheme="minorHAnsi" w:cstheme="minorHAnsi"/>
          <w:sz w:val="20"/>
        </w:rPr>
        <w:t>* niepotrzebne skreślić</w:t>
      </w:r>
    </w:p>
    <w:p w14:paraId="3C1241F6" w14:textId="77777777" w:rsidR="00DC2A03" w:rsidRDefault="00DC2A03" w:rsidP="00C37861">
      <w:pPr>
        <w:jc w:val="right"/>
        <w:rPr>
          <w:rFonts w:ascii="Calibri" w:hAnsi="Calibri" w:cs="Calibri"/>
          <w:b/>
          <w:szCs w:val="24"/>
          <w:lang w:eastAsia="pl-PL"/>
        </w:rPr>
      </w:pPr>
    </w:p>
    <w:p w14:paraId="31476B57" w14:textId="77777777" w:rsidR="00DB754D" w:rsidRDefault="00DB754D" w:rsidP="00C37861">
      <w:pPr>
        <w:jc w:val="right"/>
        <w:rPr>
          <w:rFonts w:ascii="Calibri" w:hAnsi="Calibri" w:cs="Calibri"/>
          <w:b/>
          <w:szCs w:val="24"/>
          <w:lang w:eastAsia="pl-PL"/>
        </w:rPr>
        <w:sectPr w:rsidR="00DB754D" w:rsidSect="00505458">
          <w:pgSz w:w="11906" w:h="16838" w:code="9"/>
          <w:pgMar w:top="1417" w:right="1417" w:bottom="1417" w:left="1417" w:header="284" w:footer="442" w:gutter="0"/>
          <w:cols w:space="708"/>
          <w:docGrid w:linePitch="360"/>
        </w:sectPr>
      </w:pPr>
    </w:p>
    <w:p w14:paraId="1BEDC6B8" w14:textId="77777777" w:rsidR="00DB754D" w:rsidRPr="006D73CE" w:rsidRDefault="00DB754D" w:rsidP="00DB754D">
      <w:pPr>
        <w:pStyle w:val="Nagwek2"/>
        <w:tabs>
          <w:tab w:val="right" w:pos="9071"/>
        </w:tabs>
        <w:jc w:val="right"/>
        <w:rPr>
          <w:rFonts w:asciiTheme="minorHAnsi" w:hAnsiTheme="minorHAnsi" w:cstheme="minorHAnsi"/>
          <w:bCs w:val="0"/>
          <w:iCs/>
        </w:rPr>
      </w:pPr>
      <w:r w:rsidRPr="006D73CE">
        <w:rPr>
          <w:rFonts w:asciiTheme="minorHAnsi" w:hAnsiTheme="minorHAnsi" w:cstheme="minorHAnsi"/>
        </w:rPr>
        <w:lastRenderedPageBreak/>
        <w:t>załącznik nr 5 do SWZ</w:t>
      </w:r>
    </w:p>
    <w:p w14:paraId="0BED39B8" w14:textId="77777777" w:rsidR="00DB754D" w:rsidRPr="006D73CE" w:rsidRDefault="00DB754D" w:rsidP="00DB754D">
      <w:pPr>
        <w:spacing w:line="276" w:lineRule="auto"/>
        <w:jc w:val="left"/>
        <w:rPr>
          <w:rFonts w:asciiTheme="minorHAnsi" w:eastAsia="Calibri" w:hAnsiTheme="minorHAnsi" w:cstheme="minorHAnsi"/>
          <w:sz w:val="20"/>
        </w:rPr>
      </w:pPr>
    </w:p>
    <w:p w14:paraId="26CBF627" w14:textId="77777777" w:rsidR="00DB754D" w:rsidRPr="006D73CE" w:rsidRDefault="00DB754D" w:rsidP="00DB754D">
      <w:pPr>
        <w:spacing w:line="276" w:lineRule="auto"/>
        <w:jc w:val="left"/>
        <w:rPr>
          <w:rFonts w:asciiTheme="minorHAnsi" w:eastAsia="Calibri" w:hAnsiTheme="minorHAnsi" w:cstheme="minorHAnsi"/>
          <w:sz w:val="20"/>
        </w:rPr>
      </w:pPr>
      <w:r w:rsidRPr="006D73CE">
        <w:rPr>
          <w:rFonts w:asciiTheme="minorHAnsi" w:eastAsia="Calibri" w:hAnsiTheme="minorHAnsi" w:cstheme="minorHAnsi"/>
          <w:sz w:val="20"/>
        </w:rPr>
        <w:t xml:space="preserve">Nazwa Wykonawcy / Wykonawców  </w:t>
      </w:r>
      <w:r w:rsidRPr="006D73CE">
        <w:rPr>
          <w:rFonts w:asciiTheme="minorHAnsi" w:eastAsia="Calibri" w:hAnsiTheme="minorHAnsi" w:cstheme="minorHAnsi"/>
          <w:b/>
          <w:color w:val="1F497D"/>
          <w:sz w:val="20"/>
        </w:rPr>
        <w:t>…………………………………………………………………………………………………………</w:t>
      </w:r>
      <w:r w:rsidRPr="006D73CE">
        <w:rPr>
          <w:rFonts w:asciiTheme="minorHAnsi" w:eastAsia="Calibri" w:hAnsiTheme="minorHAnsi" w:cstheme="minorHAnsi"/>
          <w:sz w:val="20"/>
        </w:rPr>
        <w:t xml:space="preserve">         </w:t>
      </w:r>
    </w:p>
    <w:p w14:paraId="79AEF362" w14:textId="77777777" w:rsidR="00DB754D" w:rsidRPr="006D73CE" w:rsidRDefault="00DB754D" w:rsidP="00DB754D">
      <w:pPr>
        <w:spacing w:line="276" w:lineRule="auto"/>
        <w:rPr>
          <w:rFonts w:asciiTheme="minorHAnsi" w:eastAsia="Calibri" w:hAnsiTheme="minorHAnsi" w:cstheme="minorHAnsi"/>
          <w:b/>
          <w:color w:val="1F497D"/>
          <w:sz w:val="20"/>
        </w:rPr>
      </w:pPr>
      <w:r w:rsidRPr="006D73CE">
        <w:rPr>
          <w:rFonts w:asciiTheme="minorHAnsi" w:eastAsia="Calibri" w:hAnsiTheme="minorHAnsi" w:cstheme="minorHAnsi"/>
          <w:b/>
          <w:color w:val="1F497D"/>
          <w:sz w:val="20"/>
        </w:rPr>
        <w:t>…………………………………………………………………………………………………………</w:t>
      </w:r>
    </w:p>
    <w:p w14:paraId="47BBDFCD" w14:textId="77777777" w:rsidR="00DB754D" w:rsidRPr="006D73CE" w:rsidRDefault="00DB754D" w:rsidP="00DB754D">
      <w:pPr>
        <w:spacing w:line="276" w:lineRule="auto"/>
        <w:rPr>
          <w:rFonts w:asciiTheme="minorHAnsi" w:eastAsia="Calibri" w:hAnsiTheme="minorHAnsi" w:cstheme="minorHAnsi"/>
          <w:b/>
          <w:color w:val="1F497D"/>
          <w:sz w:val="20"/>
        </w:rPr>
      </w:pPr>
      <w:r w:rsidRPr="006D73CE">
        <w:rPr>
          <w:rFonts w:asciiTheme="minorHAnsi" w:eastAsia="Calibri" w:hAnsiTheme="minorHAnsi" w:cstheme="minorHAnsi"/>
          <w:sz w:val="20"/>
        </w:rPr>
        <w:t xml:space="preserve">Adres </w:t>
      </w:r>
      <w:r w:rsidRPr="006D73CE">
        <w:rPr>
          <w:rFonts w:asciiTheme="minorHAnsi" w:eastAsia="Calibri" w:hAnsiTheme="minorHAnsi" w:cstheme="minorHAnsi"/>
          <w:b/>
          <w:color w:val="1F497D"/>
          <w:sz w:val="20"/>
        </w:rPr>
        <w:t>…………………………………………………………………………………………………</w:t>
      </w:r>
    </w:p>
    <w:p w14:paraId="0D859637" w14:textId="77777777" w:rsidR="00DB754D" w:rsidRPr="006D73CE" w:rsidRDefault="00DB754D" w:rsidP="00DB754D">
      <w:pPr>
        <w:jc w:val="center"/>
        <w:rPr>
          <w:rFonts w:asciiTheme="minorHAnsi" w:hAnsiTheme="minorHAnsi" w:cstheme="minorHAnsi"/>
          <w:b/>
          <w:bCs/>
          <w:sz w:val="28"/>
          <w:szCs w:val="28"/>
        </w:rPr>
      </w:pPr>
    </w:p>
    <w:p w14:paraId="58E06E2E" w14:textId="77777777" w:rsidR="00DB754D" w:rsidRPr="006D73CE" w:rsidRDefault="00DB754D" w:rsidP="00DB754D">
      <w:pPr>
        <w:jc w:val="center"/>
        <w:rPr>
          <w:rFonts w:asciiTheme="minorHAnsi" w:hAnsiTheme="minorHAnsi" w:cstheme="minorHAnsi"/>
          <w:b/>
          <w:bCs/>
          <w:sz w:val="28"/>
          <w:szCs w:val="28"/>
        </w:rPr>
      </w:pPr>
      <w:r w:rsidRPr="006D73CE">
        <w:rPr>
          <w:rFonts w:asciiTheme="minorHAnsi" w:hAnsiTheme="minorHAnsi" w:cstheme="minorHAnsi"/>
          <w:b/>
          <w:bCs/>
          <w:sz w:val="28"/>
          <w:szCs w:val="28"/>
        </w:rPr>
        <w:t xml:space="preserve">WYKAZ USŁUG </w:t>
      </w:r>
    </w:p>
    <w:p w14:paraId="34EFCF60" w14:textId="77777777" w:rsidR="00DB754D" w:rsidRPr="006D73CE" w:rsidRDefault="00DB754D" w:rsidP="00DB754D">
      <w:pPr>
        <w:rPr>
          <w:rFonts w:asciiTheme="minorHAnsi" w:hAnsiTheme="minorHAnsi" w:cstheme="minorHAnsi"/>
        </w:rPr>
      </w:pPr>
    </w:p>
    <w:p w14:paraId="6EF36898" w14:textId="77777777" w:rsidR="00DB754D" w:rsidRPr="006D73CE" w:rsidRDefault="00DB754D" w:rsidP="00DB754D">
      <w:pPr>
        <w:pStyle w:val="ust"/>
        <w:spacing w:before="0" w:after="0" w:line="276" w:lineRule="auto"/>
        <w:ind w:left="0" w:firstLine="0"/>
        <w:jc w:val="center"/>
        <w:rPr>
          <w:rFonts w:asciiTheme="minorHAnsi" w:hAnsiTheme="minorHAnsi" w:cstheme="minorHAnsi"/>
        </w:rPr>
      </w:pPr>
      <w:r w:rsidRPr="006D73CE">
        <w:rPr>
          <w:rFonts w:asciiTheme="minorHAnsi" w:hAnsiTheme="minorHAnsi" w:cstheme="minorHAnsi"/>
        </w:rPr>
        <w:t xml:space="preserve">Dotyczy postępowania </w:t>
      </w:r>
      <w:proofErr w:type="spellStart"/>
      <w:r w:rsidRPr="006D73CE">
        <w:rPr>
          <w:rFonts w:asciiTheme="minorHAnsi" w:hAnsiTheme="minorHAnsi" w:cstheme="minorHAnsi"/>
        </w:rPr>
        <w:t>pn</w:t>
      </w:r>
      <w:proofErr w:type="spellEnd"/>
      <w:r w:rsidRPr="006D73CE">
        <w:rPr>
          <w:rFonts w:asciiTheme="minorHAnsi" w:hAnsiTheme="minorHAnsi" w:cstheme="minorHAnsi"/>
        </w:rPr>
        <w:t>:</w:t>
      </w: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9"/>
        <w:gridCol w:w="6994"/>
      </w:tblGrid>
      <w:tr w:rsidR="00DB754D" w:rsidRPr="006D73CE" w14:paraId="1EBB7EC9" w14:textId="77777777" w:rsidTr="00DB754D">
        <w:trPr>
          <w:jc w:val="center"/>
        </w:trPr>
        <w:tc>
          <w:tcPr>
            <w:tcW w:w="1959" w:type="dxa"/>
            <w:tcBorders>
              <w:top w:val="single" w:sz="4" w:space="0" w:color="auto"/>
              <w:left w:val="single" w:sz="4" w:space="0" w:color="auto"/>
              <w:bottom w:val="single" w:sz="4" w:space="0" w:color="auto"/>
              <w:right w:val="single" w:sz="4" w:space="0" w:color="auto"/>
            </w:tcBorders>
            <w:vAlign w:val="center"/>
          </w:tcPr>
          <w:p w14:paraId="0B007D71" w14:textId="77777777" w:rsidR="00DB754D" w:rsidRPr="006D73CE" w:rsidRDefault="00DB754D" w:rsidP="00DB754D">
            <w:pPr>
              <w:jc w:val="center"/>
              <w:rPr>
                <w:rFonts w:asciiTheme="minorHAnsi" w:hAnsiTheme="minorHAnsi" w:cstheme="minorHAnsi"/>
              </w:rPr>
            </w:pPr>
            <w:r w:rsidRPr="006D73CE">
              <w:rPr>
                <w:rFonts w:asciiTheme="minorHAnsi" w:hAnsiTheme="minorHAnsi" w:cstheme="minorHAnsi"/>
              </w:rPr>
              <w:t>Nazwa postępowania</w:t>
            </w:r>
          </w:p>
        </w:tc>
        <w:tc>
          <w:tcPr>
            <w:tcW w:w="6994" w:type="dxa"/>
            <w:tcBorders>
              <w:top w:val="single" w:sz="4" w:space="0" w:color="auto"/>
              <w:left w:val="single" w:sz="4" w:space="0" w:color="auto"/>
              <w:bottom w:val="single" w:sz="4" w:space="0" w:color="auto"/>
              <w:right w:val="single" w:sz="4" w:space="0" w:color="auto"/>
            </w:tcBorders>
            <w:vAlign w:val="center"/>
          </w:tcPr>
          <w:p w14:paraId="101302E7" w14:textId="06C080A8" w:rsidR="00DB754D" w:rsidRPr="006D73CE" w:rsidRDefault="00DB754D" w:rsidP="00DB754D">
            <w:pPr>
              <w:jc w:val="center"/>
              <w:rPr>
                <w:rFonts w:asciiTheme="minorHAnsi" w:eastAsia="Calibri" w:hAnsiTheme="minorHAnsi" w:cstheme="minorHAnsi"/>
                <w:b/>
                <w:bCs/>
                <w:szCs w:val="24"/>
              </w:rPr>
            </w:pPr>
            <w:r w:rsidRPr="00603611">
              <w:rPr>
                <w:rFonts w:ascii="Calibri" w:hAnsi="Calibri"/>
                <w:b/>
                <w:bCs/>
                <w:szCs w:val="24"/>
              </w:rPr>
              <w:t>Usługa Centrum Operacji Bezpieczeństwa (Security Operations Center)</w:t>
            </w:r>
          </w:p>
        </w:tc>
      </w:tr>
      <w:tr w:rsidR="00DB754D" w:rsidRPr="006D73CE" w14:paraId="045E29D1" w14:textId="77777777" w:rsidTr="00DB754D">
        <w:trPr>
          <w:trHeight w:val="548"/>
          <w:jc w:val="center"/>
        </w:trPr>
        <w:tc>
          <w:tcPr>
            <w:tcW w:w="1959" w:type="dxa"/>
            <w:tcBorders>
              <w:top w:val="single" w:sz="4" w:space="0" w:color="auto"/>
              <w:left w:val="single" w:sz="4" w:space="0" w:color="auto"/>
              <w:bottom w:val="single" w:sz="4" w:space="0" w:color="auto"/>
              <w:right w:val="single" w:sz="4" w:space="0" w:color="auto"/>
            </w:tcBorders>
            <w:vAlign w:val="center"/>
          </w:tcPr>
          <w:p w14:paraId="19FBA1F0" w14:textId="77777777" w:rsidR="00DB754D" w:rsidRPr="006D73CE" w:rsidRDefault="00DB754D" w:rsidP="00DB754D">
            <w:pPr>
              <w:jc w:val="center"/>
              <w:rPr>
                <w:rFonts w:asciiTheme="minorHAnsi" w:hAnsiTheme="minorHAnsi" w:cstheme="minorHAnsi"/>
              </w:rPr>
            </w:pPr>
            <w:r w:rsidRPr="006D73CE">
              <w:rPr>
                <w:rFonts w:asciiTheme="minorHAnsi" w:hAnsiTheme="minorHAnsi" w:cstheme="minorHAnsi"/>
              </w:rPr>
              <w:t>Znak sprawy</w:t>
            </w:r>
          </w:p>
        </w:tc>
        <w:tc>
          <w:tcPr>
            <w:tcW w:w="6994" w:type="dxa"/>
            <w:tcBorders>
              <w:top w:val="single" w:sz="4" w:space="0" w:color="auto"/>
              <w:left w:val="single" w:sz="4" w:space="0" w:color="auto"/>
              <w:bottom w:val="single" w:sz="4" w:space="0" w:color="auto"/>
              <w:right w:val="single" w:sz="4" w:space="0" w:color="auto"/>
            </w:tcBorders>
            <w:vAlign w:val="center"/>
          </w:tcPr>
          <w:p w14:paraId="2809443C" w14:textId="7569F561" w:rsidR="00DB754D" w:rsidRPr="006D73CE" w:rsidRDefault="00DB754D" w:rsidP="00DB754D">
            <w:pPr>
              <w:jc w:val="center"/>
              <w:rPr>
                <w:rFonts w:asciiTheme="minorHAnsi" w:hAnsiTheme="minorHAnsi" w:cstheme="minorHAnsi"/>
                <w:b/>
                <w:szCs w:val="24"/>
              </w:rPr>
            </w:pPr>
            <w:r>
              <w:rPr>
                <w:rFonts w:ascii="Calibri" w:hAnsi="Calibri" w:cs="Calibri"/>
                <w:b/>
                <w:szCs w:val="24"/>
              </w:rPr>
              <w:t>02</w:t>
            </w:r>
            <w:r w:rsidRPr="00AB6EE8">
              <w:rPr>
                <w:rFonts w:ascii="Calibri" w:hAnsi="Calibri" w:cs="Calibri"/>
                <w:b/>
                <w:szCs w:val="24"/>
              </w:rPr>
              <w:t>/202</w:t>
            </w:r>
            <w:r>
              <w:rPr>
                <w:rFonts w:ascii="Calibri" w:hAnsi="Calibri" w:cs="Calibri"/>
                <w:b/>
                <w:szCs w:val="24"/>
              </w:rPr>
              <w:t>6</w:t>
            </w:r>
          </w:p>
        </w:tc>
      </w:tr>
    </w:tbl>
    <w:p w14:paraId="2B76E7A1" w14:textId="77777777" w:rsidR="00DB754D" w:rsidRPr="006D73CE" w:rsidRDefault="00DB754D" w:rsidP="00DB754D">
      <w:pPr>
        <w:rPr>
          <w:rFonts w:asciiTheme="minorHAnsi" w:hAnsiTheme="minorHAnsi" w:cstheme="minorHAnsi"/>
          <w:b/>
          <w:bCs/>
          <w:i/>
          <w:iCs/>
          <w:szCs w:val="24"/>
        </w:rPr>
      </w:pPr>
    </w:p>
    <w:p w14:paraId="0BA0E7E1" w14:textId="77777777" w:rsidR="00DB754D" w:rsidRPr="006D73CE" w:rsidRDefault="00DB754D" w:rsidP="00DB754D">
      <w:pPr>
        <w:rPr>
          <w:rFonts w:asciiTheme="minorHAnsi" w:hAnsiTheme="minorHAnsi" w:cstheme="minorHAnsi"/>
          <w:sz w:val="20"/>
        </w:rPr>
      </w:pPr>
      <w:r w:rsidRPr="006D73CE">
        <w:rPr>
          <w:rFonts w:asciiTheme="minorHAnsi" w:hAnsiTheme="minorHAnsi" w:cstheme="minorHAnsi"/>
          <w:sz w:val="20"/>
        </w:rPr>
        <w:t xml:space="preserve">w celu potwierdzenia spełniania warunku udziału w postępowaniu, o którym mowa w części VI SWZ </w:t>
      </w:r>
      <w:r w:rsidRPr="006D73CE">
        <w:rPr>
          <w:rFonts w:asciiTheme="minorHAnsi" w:hAnsiTheme="minorHAnsi" w:cstheme="minorHAnsi"/>
          <w:sz w:val="20"/>
          <w:u w:val="single"/>
        </w:rPr>
        <w:t>wraz z załączeniem</w:t>
      </w:r>
      <w:r w:rsidRPr="006D73CE">
        <w:rPr>
          <w:rFonts w:asciiTheme="minorHAnsi" w:hAnsiTheme="minorHAnsi" w:cstheme="minorHAnsi"/>
          <w:sz w:val="20"/>
        </w:rPr>
        <w:t xml:space="preserve"> dowodów określających czy te </w:t>
      </w:r>
      <w:r>
        <w:rPr>
          <w:rFonts w:asciiTheme="minorHAnsi" w:hAnsiTheme="minorHAnsi" w:cstheme="minorHAnsi"/>
          <w:sz w:val="20"/>
        </w:rPr>
        <w:t>usługi</w:t>
      </w:r>
      <w:r w:rsidRPr="006D73CE">
        <w:rPr>
          <w:rFonts w:asciiTheme="minorHAnsi" w:hAnsiTheme="minorHAnsi" w:cstheme="minorHAnsi"/>
          <w:sz w:val="20"/>
        </w:rPr>
        <w:t xml:space="preserve"> zostały wykonane należycie:</w:t>
      </w:r>
    </w:p>
    <w:p w14:paraId="36EC54CB" w14:textId="77777777" w:rsidR="00DB754D" w:rsidRPr="006D73CE" w:rsidRDefault="00DB754D" w:rsidP="00DB754D">
      <w:pPr>
        <w:jc w:val="center"/>
        <w:rPr>
          <w:rFonts w:asciiTheme="minorHAnsi" w:hAnsiTheme="minorHAnsi" w:cstheme="minorHAnsi"/>
          <w:szCs w:val="24"/>
        </w:rPr>
      </w:pPr>
    </w:p>
    <w:tbl>
      <w:tblPr>
        <w:tblW w:w="9829" w:type="dxa"/>
        <w:tblInd w:w="-176" w:type="dxa"/>
        <w:tblLayout w:type="fixed"/>
        <w:tblLook w:val="0000" w:firstRow="0" w:lastRow="0" w:firstColumn="0" w:lastColumn="0" w:noHBand="0" w:noVBand="0"/>
      </w:tblPr>
      <w:tblGrid>
        <w:gridCol w:w="951"/>
        <w:gridCol w:w="2297"/>
        <w:gridCol w:w="2312"/>
        <w:gridCol w:w="2129"/>
        <w:gridCol w:w="2140"/>
      </w:tblGrid>
      <w:tr w:rsidR="00DB754D" w:rsidRPr="006D73CE" w14:paraId="34AB1699" w14:textId="77777777" w:rsidTr="009A0FE7">
        <w:trPr>
          <w:trHeight w:val="307"/>
        </w:trPr>
        <w:tc>
          <w:tcPr>
            <w:tcW w:w="951" w:type="dxa"/>
            <w:tcBorders>
              <w:top w:val="single" w:sz="2" w:space="0" w:color="000000"/>
              <w:left w:val="single" w:sz="2" w:space="0" w:color="000000"/>
              <w:bottom w:val="single" w:sz="4" w:space="0" w:color="auto"/>
            </w:tcBorders>
            <w:vAlign w:val="center"/>
          </w:tcPr>
          <w:p w14:paraId="237DB01D" w14:textId="77777777" w:rsidR="00DB754D" w:rsidRPr="006D73CE" w:rsidRDefault="00DB754D" w:rsidP="009A0FE7">
            <w:pPr>
              <w:tabs>
                <w:tab w:val="left" w:pos="1440"/>
              </w:tabs>
              <w:ind w:left="-128" w:firstLine="34"/>
              <w:jc w:val="center"/>
              <w:rPr>
                <w:rFonts w:asciiTheme="minorHAnsi" w:hAnsiTheme="minorHAnsi" w:cstheme="minorHAnsi"/>
                <w:b/>
                <w:bCs/>
                <w:sz w:val="20"/>
              </w:rPr>
            </w:pPr>
            <w:r w:rsidRPr="006D73CE">
              <w:rPr>
                <w:rFonts w:asciiTheme="minorHAnsi" w:hAnsiTheme="minorHAnsi" w:cstheme="minorHAnsi"/>
                <w:b/>
                <w:bCs/>
                <w:sz w:val="20"/>
              </w:rPr>
              <w:t>Lp.</w:t>
            </w:r>
          </w:p>
        </w:tc>
        <w:tc>
          <w:tcPr>
            <w:tcW w:w="2297" w:type="dxa"/>
            <w:tcBorders>
              <w:top w:val="single" w:sz="2" w:space="0" w:color="000000"/>
              <w:left w:val="single" w:sz="2" w:space="0" w:color="000000"/>
              <w:bottom w:val="single" w:sz="4" w:space="0" w:color="auto"/>
            </w:tcBorders>
            <w:vAlign w:val="center"/>
          </w:tcPr>
          <w:p w14:paraId="27D9FD23" w14:textId="77777777" w:rsidR="00DB754D" w:rsidRPr="006D73CE" w:rsidRDefault="00DB754D" w:rsidP="009A0FE7">
            <w:pPr>
              <w:tabs>
                <w:tab w:val="left" w:pos="1440"/>
              </w:tabs>
              <w:jc w:val="center"/>
              <w:rPr>
                <w:rFonts w:asciiTheme="minorHAnsi" w:hAnsiTheme="minorHAnsi" w:cstheme="minorHAnsi"/>
                <w:b/>
                <w:bCs/>
                <w:sz w:val="20"/>
              </w:rPr>
            </w:pPr>
            <w:r w:rsidRPr="006D73CE">
              <w:rPr>
                <w:rFonts w:asciiTheme="minorHAnsi" w:hAnsiTheme="minorHAnsi" w:cstheme="minorHAnsi"/>
                <w:sz w:val="18"/>
                <w:szCs w:val="18"/>
              </w:rPr>
              <w:t>Przedmiot usługi</w:t>
            </w:r>
          </w:p>
        </w:tc>
        <w:tc>
          <w:tcPr>
            <w:tcW w:w="2312" w:type="dxa"/>
            <w:tcBorders>
              <w:top w:val="single" w:sz="2" w:space="0" w:color="000000"/>
              <w:left w:val="single" w:sz="2" w:space="0" w:color="000000"/>
              <w:bottom w:val="single" w:sz="4" w:space="0" w:color="auto"/>
            </w:tcBorders>
            <w:vAlign w:val="center"/>
          </w:tcPr>
          <w:p w14:paraId="70D0EED2" w14:textId="77777777" w:rsidR="00DB754D" w:rsidRPr="006D73CE" w:rsidRDefault="00DB754D" w:rsidP="009A0FE7">
            <w:pPr>
              <w:tabs>
                <w:tab w:val="left" w:pos="1440"/>
              </w:tabs>
              <w:jc w:val="center"/>
              <w:rPr>
                <w:rFonts w:asciiTheme="minorHAnsi" w:hAnsiTheme="minorHAnsi" w:cstheme="minorHAnsi"/>
                <w:sz w:val="18"/>
                <w:szCs w:val="18"/>
              </w:rPr>
            </w:pPr>
            <w:r w:rsidRPr="006D73CE">
              <w:rPr>
                <w:rFonts w:asciiTheme="minorHAnsi" w:hAnsiTheme="minorHAnsi" w:cstheme="minorHAnsi"/>
                <w:sz w:val="18"/>
                <w:szCs w:val="18"/>
              </w:rPr>
              <w:t>Wartość usługi</w:t>
            </w:r>
          </w:p>
          <w:p w14:paraId="1A66D698" w14:textId="77777777" w:rsidR="00DB754D" w:rsidRPr="006D73CE" w:rsidRDefault="00DB754D" w:rsidP="009A0FE7">
            <w:pPr>
              <w:tabs>
                <w:tab w:val="left" w:pos="1440"/>
              </w:tabs>
              <w:jc w:val="center"/>
              <w:rPr>
                <w:rFonts w:asciiTheme="minorHAnsi" w:hAnsiTheme="minorHAnsi" w:cstheme="minorHAnsi"/>
                <w:b/>
                <w:bCs/>
                <w:sz w:val="20"/>
              </w:rPr>
            </w:pPr>
            <w:r w:rsidRPr="006D73CE">
              <w:rPr>
                <w:rFonts w:asciiTheme="minorHAnsi" w:hAnsiTheme="minorHAnsi" w:cstheme="minorHAnsi"/>
                <w:sz w:val="18"/>
                <w:szCs w:val="18"/>
              </w:rPr>
              <w:t>(brutto w zł)</w:t>
            </w:r>
          </w:p>
        </w:tc>
        <w:tc>
          <w:tcPr>
            <w:tcW w:w="2129" w:type="dxa"/>
            <w:tcBorders>
              <w:top w:val="single" w:sz="2" w:space="0" w:color="000000"/>
              <w:left w:val="single" w:sz="2" w:space="0" w:color="000000"/>
              <w:bottom w:val="single" w:sz="4" w:space="0" w:color="auto"/>
            </w:tcBorders>
            <w:vAlign w:val="center"/>
          </w:tcPr>
          <w:p w14:paraId="764332B2" w14:textId="77777777" w:rsidR="00DB754D" w:rsidRPr="006D73CE" w:rsidRDefault="00DB754D" w:rsidP="009A0FE7">
            <w:pPr>
              <w:tabs>
                <w:tab w:val="left" w:pos="1440"/>
              </w:tabs>
              <w:jc w:val="center"/>
              <w:rPr>
                <w:rFonts w:asciiTheme="minorHAnsi" w:hAnsiTheme="minorHAnsi" w:cstheme="minorHAnsi"/>
                <w:sz w:val="18"/>
                <w:szCs w:val="18"/>
              </w:rPr>
            </w:pPr>
            <w:r w:rsidRPr="006D73CE">
              <w:rPr>
                <w:rFonts w:asciiTheme="minorHAnsi" w:hAnsiTheme="minorHAnsi" w:cstheme="minorHAnsi"/>
                <w:sz w:val="18"/>
                <w:szCs w:val="18"/>
              </w:rPr>
              <w:t>Data wykonania</w:t>
            </w:r>
          </w:p>
          <w:p w14:paraId="0AFCE0B0" w14:textId="77777777" w:rsidR="00DB754D" w:rsidRPr="006D73CE" w:rsidRDefault="00DB754D" w:rsidP="009A0FE7">
            <w:pPr>
              <w:tabs>
                <w:tab w:val="left" w:pos="1440"/>
              </w:tabs>
              <w:jc w:val="center"/>
              <w:rPr>
                <w:rFonts w:asciiTheme="minorHAnsi" w:hAnsiTheme="minorHAnsi" w:cstheme="minorHAnsi"/>
                <w:b/>
                <w:bCs/>
                <w:sz w:val="20"/>
              </w:rPr>
            </w:pPr>
            <w:r w:rsidRPr="006D73CE">
              <w:rPr>
                <w:rFonts w:asciiTheme="minorHAnsi" w:hAnsiTheme="minorHAnsi" w:cstheme="minorHAnsi"/>
                <w:sz w:val="18"/>
                <w:szCs w:val="18"/>
              </w:rPr>
              <w:t>(</w:t>
            </w:r>
            <w:proofErr w:type="spellStart"/>
            <w:r w:rsidRPr="006D73CE">
              <w:rPr>
                <w:rFonts w:asciiTheme="minorHAnsi" w:hAnsiTheme="minorHAnsi" w:cstheme="minorHAnsi"/>
                <w:sz w:val="18"/>
                <w:szCs w:val="18"/>
              </w:rPr>
              <w:t>dd</w:t>
            </w:r>
            <w:proofErr w:type="spellEnd"/>
            <w:r w:rsidRPr="006D73CE">
              <w:rPr>
                <w:rFonts w:asciiTheme="minorHAnsi" w:hAnsiTheme="minorHAnsi" w:cstheme="minorHAnsi"/>
                <w:sz w:val="18"/>
                <w:szCs w:val="18"/>
              </w:rPr>
              <w:t>-mm-</w:t>
            </w:r>
            <w:proofErr w:type="spellStart"/>
            <w:r w:rsidRPr="006D73CE">
              <w:rPr>
                <w:rFonts w:asciiTheme="minorHAnsi" w:hAnsiTheme="minorHAnsi" w:cstheme="minorHAnsi"/>
                <w:sz w:val="18"/>
                <w:szCs w:val="18"/>
              </w:rPr>
              <w:t>rrrr</w:t>
            </w:r>
            <w:proofErr w:type="spellEnd"/>
            <w:r w:rsidRPr="006D73CE">
              <w:rPr>
                <w:rFonts w:asciiTheme="minorHAnsi" w:hAnsiTheme="minorHAnsi" w:cstheme="minorHAnsi"/>
                <w:sz w:val="18"/>
                <w:szCs w:val="18"/>
              </w:rPr>
              <w:t>)</w:t>
            </w:r>
          </w:p>
        </w:tc>
        <w:tc>
          <w:tcPr>
            <w:tcW w:w="2140" w:type="dxa"/>
            <w:tcBorders>
              <w:top w:val="single" w:sz="2" w:space="0" w:color="000000"/>
              <w:left w:val="single" w:sz="2" w:space="0" w:color="000000"/>
              <w:bottom w:val="single" w:sz="4" w:space="0" w:color="auto"/>
              <w:right w:val="single" w:sz="2" w:space="0" w:color="000000"/>
            </w:tcBorders>
            <w:vAlign w:val="center"/>
          </w:tcPr>
          <w:p w14:paraId="22446388" w14:textId="77777777" w:rsidR="00DB754D" w:rsidRPr="006D73CE" w:rsidRDefault="00DB754D" w:rsidP="009A0FE7">
            <w:pPr>
              <w:tabs>
                <w:tab w:val="left" w:pos="1440"/>
              </w:tabs>
              <w:ind w:left="114"/>
              <w:jc w:val="center"/>
              <w:rPr>
                <w:rFonts w:asciiTheme="minorHAnsi" w:hAnsiTheme="minorHAnsi" w:cstheme="minorHAnsi"/>
                <w:b/>
                <w:bCs/>
                <w:sz w:val="20"/>
              </w:rPr>
            </w:pPr>
            <w:r w:rsidRPr="006D73CE">
              <w:rPr>
                <w:rFonts w:asciiTheme="minorHAnsi" w:hAnsiTheme="minorHAnsi" w:cstheme="minorHAnsi"/>
                <w:sz w:val="18"/>
                <w:szCs w:val="18"/>
              </w:rPr>
              <w:t>Podmiot, na rzecz którego usługa została wykonana</w:t>
            </w:r>
          </w:p>
        </w:tc>
      </w:tr>
      <w:tr w:rsidR="00DB754D" w:rsidRPr="006D73CE" w14:paraId="4F302767" w14:textId="77777777" w:rsidTr="009A0FE7">
        <w:trPr>
          <w:trHeight w:val="1294"/>
        </w:trPr>
        <w:tc>
          <w:tcPr>
            <w:tcW w:w="951" w:type="dxa"/>
            <w:tcBorders>
              <w:top w:val="single" w:sz="4" w:space="0" w:color="auto"/>
              <w:left w:val="single" w:sz="4" w:space="0" w:color="auto"/>
              <w:bottom w:val="single" w:sz="4" w:space="0" w:color="auto"/>
              <w:right w:val="single" w:sz="4" w:space="0" w:color="auto"/>
            </w:tcBorders>
            <w:vAlign w:val="center"/>
          </w:tcPr>
          <w:p w14:paraId="228EBC48" w14:textId="77777777" w:rsidR="00DB754D" w:rsidRPr="006D73CE" w:rsidRDefault="00DB754D" w:rsidP="009A0FE7">
            <w:pPr>
              <w:tabs>
                <w:tab w:val="left" w:pos="1440"/>
              </w:tabs>
              <w:ind w:left="-108" w:hanging="2"/>
              <w:jc w:val="center"/>
              <w:rPr>
                <w:rFonts w:asciiTheme="minorHAnsi" w:hAnsiTheme="minorHAnsi" w:cstheme="minorHAnsi"/>
                <w:sz w:val="20"/>
              </w:rPr>
            </w:pPr>
            <w:r w:rsidRPr="006D73CE">
              <w:rPr>
                <w:rFonts w:asciiTheme="minorHAnsi" w:hAnsiTheme="minorHAnsi" w:cstheme="minorHAnsi"/>
                <w:sz w:val="20"/>
              </w:rPr>
              <w:t>1.</w:t>
            </w:r>
          </w:p>
        </w:tc>
        <w:tc>
          <w:tcPr>
            <w:tcW w:w="2297" w:type="dxa"/>
            <w:tcBorders>
              <w:top w:val="single" w:sz="4" w:space="0" w:color="auto"/>
              <w:left w:val="single" w:sz="4" w:space="0" w:color="auto"/>
              <w:bottom w:val="single" w:sz="4" w:space="0" w:color="auto"/>
              <w:right w:val="single" w:sz="4" w:space="0" w:color="auto"/>
            </w:tcBorders>
            <w:vAlign w:val="center"/>
          </w:tcPr>
          <w:p w14:paraId="58D9E1AF" w14:textId="77777777" w:rsidR="00DB754D" w:rsidRPr="006D73CE" w:rsidRDefault="00DB754D" w:rsidP="009A0FE7">
            <w:pPr>
              <w:tabs>
                <w:tab w:val="left" w:pos="1440"/>
              </w:tabs>
              <w:ind w:hanging="2"/>
              <w:jc w:val="center"/>
              <w:rPr>
                <w:rFonts w:asciiTheme="minorHAnsi" w:hAnsiTheme="minorHAnsi" w:cstheme="minorHAnsi"/>
                <w:sz w:val="20"/>
              </w:rPr>
            </w:pPr>
          </w:p>
        </w:tc>
        <w:tc>
          <w:tcPr>
            <w:tcW w:w="2312" w:type="dxa"/>
            <w:tcBorders>
              <w:top w:val="single" w:sz="4" w:space="0" w:color="auto"/>
              <w:left w:val="single" w:sz="4" w:space="0" w:color="auto"/>
              <w:bottom w:val="single" w:sz="4" w:space="0" w:color="auto"/>
              <w:right w:val="single" w:sz="4" w:space="0" w:color="auto"/>
            </w:tcBorders>
            <w:vAlign w:val="center"/>
          </w:tcPr>
          <w:p w14:paraId="39B3D403" w14:textId="77777777" w:rsidR="00DB754D" w:rsidRPr="006D73CE" w:rsidRDefault="00DB754D" w:rsidP="009A0FE7">
            <w:pPr>
              <w:tabs>
                <w:tab w:val="left" w:pos="1440"/>
              </w:tabs>
              <w:ind w:hanging="2"/>
              <w:jc w:val="center"/>
              <w:rPr>
                <w:rFonts w:asciiTheme="minorHAnsi" w:hAnsiTheme="minorHAnsi" w:cstheme="minorHAnsi"/>
                <w:sz w:val="20"/>
              </w:rPr>
            </w:pPr>
          </w:p>
        </w:tc>
        <w:tc>
          <w:tcPr>
            <w:tcW w:w="2129" w:type="dxa"/>
            <w:tcBorders>
              <w:top w:val="single" w:sz="4" w:space="0" w:color="auto"/>
              <w:left w:val="single" w:sz="4" w:space="0" w:color="auto"/>
              <w:bottom w:val="single" w:sz="4" w:space="0" w:color="auto"/>
              <w:right w:val="single" w:sz="4" w:space="0" w:color="auto"/>
            </w:tcBorders>
            <w:vAlign w:val="center"/>
          </w:tcPr>
          <w:p w14:paraId="42D93DF9" w14:textId="77777777" w:rsidR="00DB754D" w:rsidRPr="006D73CE" w:rsidRDefault="00DB754D" w:rsidP="009A0FE7">
            <w:pPr>
              <w:tabs>
                <w:tab w:val="left" w:pos="1440"/>
              </w:tabs>
              <w:ind w:hanging="2"/>
              <w:jc w:val="center"/>
              <w:rPr>
                <w:rFonts w:asciiTheme="minorHAnsi" w:hAnsiTheme="minorHAnsi" w:cstheme="minorHAnsi"/>
                <w:sz w:val="20"/>
              </w:rPr>
            </w:pPr>
          </w:p>
        </w:tc>
        <w:tc>
          <w:tcPr>
            <w:tcW w:w="2140" w:type="dxa"/>
            <w:tcBorders>
              <w:top w:val="single" w:sz="4" w:space="0" w:color="auto"/>
              <w:left w:val="single" w:sz="4" w:space="0" w:color="auto"/>
              <w:bottom w:val="single" w:sz="4" w:space="0" w:color="auto"/>
              <w:right w:val="single" w:sz="4" w:space="0" w:color="auto"/>
            </w:tcBorders>
            <w:vAlign w:val="center"/>
          </w:tcPr>
          <w:p w14:paraId="232B4CDB" w14:textId="77777777" w:rsidR="00DB754D" w:rsidRPr="006D73CE" w:rsidRDefault="00DB754D" w:rsidP="009A0FE7">
            <w:pPr>
              <w:tabs>
                <w:tab w:val="left" w:pos="1440"/>
              </w:tabs>
              <w:ind w:hanging="2"/>
              <w:jc w:val="center"/>
              <w:rPr>
                <w:rFonts w:asciiTheme="minorHAnsi" w:hAnsiTheme="minorHAnsi" w:cstheme="minorHAnsi"/>
                <w:sz w:val="20"/>
              </w:rPr>
            </w:pPr>
          </w:p>
        </w:tc>
      </w:tr>
      <w:tr w:rsidR="00DB754D" w:rsidRPr="006D73CE" w14:paraId="2434C925" w14:textId="77777777" w:rsidTr="009A0FE7">
        <w:trPr>
          <w:trHeight w:val="1447"/>
        </w:trPr>
        <w:tc>
          <w:tcPr>
            <w:tcW w:w="951" w:type="dxa"/>
            <w:tcBorders>
              <w:top w:val="single" w:sz="4" w:space="0" w:color="auto"/>
              <w:left w:val="single" w:sz="4" w:space="0" w:color="auto"/>
              <w:bottom w:val="single" w:sz="4" w:space="0" w:color="auto"/>
              <w:right w:val="single" w:sz="4" w:space="0" w:color="auto"/>
            </w:tcBorders>
            <w:vAlign w:val="center"/>
          </w:tcPr>
          <w:p w14:paraId="05647CF4" w14:textId="77777777" w:rsidR="00DB754D" w:rsidRPr="006D73CE" w:rsidRDefault="00DB754D" w:rsidP="009A0FE7">
            <w:pPr>
              <w:tabs>
                <w:tab w:val="left" w:pos="1440"/>
              </w:tabs>
              <w:ind w:left="-108" w:hanging="2"/>
              <w:jc w:val="center"/>
              <w:rPr>
                <w:rFonts w:asciiTheme="minorHAnsi" w:hAnsiTheme="minorHAnsi" w:cstheme="minorHAnsi"/>
                <w:sz w:val="20"/>
              </w:rPr>
            </w:pPr>
            <w:r w:rsidRPr="006D73CE">
              <w:rPr>
                <w:rFonts w:asciiTheme="minorHAnsi" w:hAnsiTheme="minorHAnsi" w:cstheme="minorHAnsi"/>
                <w:sz w:val="20"/>
              </w:rPr>
              <w:t>2.</w:t>
            </w:r>
          </w:p>
        </w:tc>
        <w:tc>
          <w:tcPr>
            <w:tcW w:w="2297" w:type="dxa"/>
            <w:tcBorders>
              <w:top w:val="single" w:sz="4" w:space="0" w:color="auto"/>
              <w:left w:val="single" w:sz="4" w:space="0" w:color="auto"/>
              <w:bottom w:val="single" w:sz="4" w:space="0" w:color="auto"/>
              <w:right w:val="single" w:sz="4" w:space="0" w:color="auto"/>
            </w:tcBorders>
            <w:vAlign w:val="center"/>
          </w:tcPr>
          <w:p w14:paraId="7B1A4AA5" w14:textId="77777777" w:rsidR="00DB754D" w:rsidRPr="006D73CE" w:rsidRDefault="00DB754D" w:rsidP="009A0FE7">
            <w:pPr>
              <w:tabs>
                <w:tab w:val="left" w:pos="1440"/>
              </w:tabs>
              <w:ind w:hanging="2"/>
              <w:jc w:val="center"/>
              <w:rPr>
                <w:rFonts w:asciiTheme="minorHAnsi" w:hAnsiTheme="minorHAnsi" w:cstheme="minorHAnsi"/>
                <w:sz w:val="20"/>
              </w:rPr>
            </w:pPr>
          </w:p>
        </w:tc>
        <w:tc>
          <w:tcPr>
            <w:tcW w:w="2312" w:type="dxa"/>
            <w:tcBorders>
              <w:top w:val="single" w:sz="4" w:space="0" w:color="auto"/>
              <w:left w:val="single" w:sz="4" w:space="0" w:color="auto"/>
              <w:bottom w:val="single" w:sz="4" w:space="0" w:color="auto"/>
              <w:right w:val="single" w:sz="4" w:space="0" w:color="auto"/>
            </w:tcBorders>
            <w:vAlign w:val="center"/>
          </w:tcPr>
          <w:p w14:paraId="3AAE8A03" w14:textId="77777777" w:rsidR="00DB754D" w:rsidRPr="006D73CE" w:rsidRDefault="00DB754D" w:rsidP="009A0FE7">
            <w:pPr>
              <w:tabs>
                <w:tab w:val="left" w:pos="1440"/>
              </w:tabs>
              <w:ind w:hanging="2"/>
              <w:jc w:val="center"/>
              <w:rPr>
                <w:rFonts w:asciiTheme="minorHAnsi" w:hAnsiTheme="minorHAnsi" w:cstheme="minorHAnsi"/>
                <w:sz w:val="20"/>
              </w:rPr>
            </w:pPr>
          </w:p>
        </w:tc>
        <w:tc>
          <w:tcPr>
            <w:tcW w:w="2129" w:type="dxa"/>
            <w:tcBorders>
              <w:top w:val="single" w:sz="4" w:space="0" w:color="auto"/>
              <w:left w:val="single" w:sz="4" w:space="0" w:color="auto"/>
              <w:bottom w:val="single" w:sz="4" w:space="0" w:color="auto"/>
              <w:right w:val="single" w:sz="4" w:space="0" w:color="auto"/>
            </w:tcBorders>
            <w:vAlign w:val="center"/>
          </w:tcPr>
          <w:p w14:paraId="54F1687C" w14:textId="77777777" w:rsidR="00DB754D" w:rsidRPr="006D73CE" w:rsidRDefault="00DB754D" w:rsidP="009A0FE7">
            <w:pPr>
              <w:pStyle w:val="ust"/>
              <w:ind w:left="0" w:firstLine="0"/>
              <w:jc w:val="center"/>
              <w:rPr>
                <w:rFonts w:asciiTheme="minorHAnsi" w:hAnsiTheme="minorHAnsi" w:cstheme="minorHAnsi"/>
                <w:sz w:val="18"/>
                <w:szCs w:val="18"/>
              </w:rPr>
            </w:pPr>
          </w:p>
        </w:tc>
        <w:tc>
          <w:tcPr>
            <w:tcW w:w="2140" w:type="dxa"/>
            <w:tcBorders>
              <w:top w:val="single" w:sz="4" w:space="0" w:color="auto"/>
              <w:left w:val="single" w:sz="4" w:space="0" w:color="auto"/>
              <w:bottom w:val="single" w:sz="4" w:space="0" w:color="auto"/>
              <w:right w:val="single" w:sz="4" w:space="0" w:color="auto"/>
            </w:tcBorders>
            <w:vAlign w:val="center"/>
          </w:tcPr>
          <w:p w14:paraId="4C423D41" w14:textId="77777777" w:rsidR="00DB754D" w:rsidRPr="006D73CE" w:rsidRDefault="00DB754D" w:rsidP="009A0FE7">
            <w:pPr>
              <w:tabs>
                <w:tab w:val="left" w:pos="1440"/>
              </w:tabs>
              <w:ind w:hanging="2"/>
              <w:jc w:val="center"/>
              <w:rPr>
                <w:rFonts w:asciiTheme="minorHAnsi" w:hAnsiTheme="minorHAnsi" w:cstheme="minorHAnsi"/>
                <w:sz w:val="20"/>
              </w:rPr>
            </w:pPr>
          </w:p>
        </w:tc>
      </w:tr>
    </w:tbl>
    <w:p w14:paraId="576F9B70" w14:textId="77777777" w:rsidR="00DB754D" w:rsidRDefault="00DB754D" w:rsidP="00C37861">
      <w:pPr>
        <w:jc w:val="right"/>
        <w:rPr>
          <w:rFonts w:ascii="Calibri" w:hAnsi="Calibri" w:cs="Calibri"/>
          <w:b/>
          <w:szCs w:val="24"/>
          <w:lang w:eastAsia="pl-PL"/>
        </w:rPr>
      </w:pPr>
    </w:p>
    <w:p w14:paraId="10676706" w14:textId="77777777" w:rsidR="00DB754D" w:rsidRDefault="00DB754D" w:rsidP="00C37861">
      <w:pPr>
        <w:jc w:val="right"/>
        <w:rPr>
          <w:rFonts w:ascii="Calibri" w:hAnsi="Calibri" w:cs="Calibri"/>
          <w:b/>
          <w:szCs w:val="24"/>
          <w:lang w:eastAsia="pl-PL"/>
        </w:rPr>
      </w:pPr>
    </w:p>
    <w:p w14:paraId="5EDFFCBA" w14:textId="77777777" w:rsidR="00DB754D" w:rsidRDefault="00DB754D" w:rsidP="00C37861">
      <w:pPr>
        <w:jc w:val="right"/>
        <w:rPr>
          <w:rFonts w:ascii="Calibri" w:hAnsi="Calibri" w:cs="Calibri"/>
          <w:b/>
          <w:szCs w:val="24"/>
          <w:lang w:eastAsia="pl-PL"/>
        </w:rPr>
      </w:pPr>
    </w:p>
    <w:p w14:paraId="20F75397" w14:textId="77777777" w:rsidR="00DB754D" w:rsidRDefault="00DB754D" w:rsidP="00C37861">
      <w:pPr>
        <w:jc w:val="right"/>
        <w:rPr>
          <w:rFonts w:ascii="Calibri" w:hAnsi="Calibri" w:cs="Calibri"/>
          <w:b/>
          <w:szCs w:val="24"/>
          <w:lang w:eastAsia="pl-PL"/>
        </w:rPr>
        <w:sectPr w:rsidR="00DB754D" w:rsidSect="00505458">
          <w:pgSz w:w="11906" w:h="16838" w:code="9"/>
          <w:pgMar w:top="1417" w:right="1417" w:bottom="1417" w:left="1417" w:header="284" w:footer="442" w:gutter="0"/>
          <w:cols w:space="708"/>
          <w:docGrid w:linePitch="360"/>
        </w:sectPr>
      </w:pPr>
    </w:p>
    <w:p w14:paraId="1316BC4D" w14:textId="77777777" w:rsidR="00DB754D" w:rsidRPr="00AB27E1" w:rsidRDefault="00DB754D" w:rsidP="00DB754D">
      <w:pPr>
        <w:pStyle w:val="Nagwek2"/>
        <w:tabs>
          <w:tab w:val="right" w:pos="9071"/>
        </w:tabs>
        <w:jc w:val="right"/>
        <w:rPr>
          <w:rFonts w:asciiTheme="minorHAnsi" w:hAnsiTheme="minorHAnsi" w:cstheme="minorHAnsi"/>
          <w:bCs w:val="0"/>
          <w:iCs/>
        </w:rPr>
      </w:pPr>
      <w:r w:rsidRPr="00AB27E1">
        <w:rPr>
          <w:rFonts w:asciiTheme="minorHAnsi" w:hAnsiTheme="minorHAnsi" w:cstheme="minorHAnsi"/>
        </w:rPr>
        <w:lastRenderedPageBreak/>
        <w:t>załącznik nr 6 do SWZ</w:t>
      </w:r>
    </w:p>
    <w:p w14:paraId="6A4280AE" w14:textId="77777777" w:rsidR="00DB754D" w:rsidRPr="00AB27E1" w:rsidRDefault="00DB754D" w:rsidP="00DB754D">
      <w:pPr>
        <w:pStyle w:val="Domylny"/>
        <w:spacing w:line="276" w:lineRule="auto"/>
        <w:jc w:val="left"/>
        <w:rPr>
          <w:rFonts w:asciiTheme="minorHAnsi" w:hAnsiTheme="minorHAnsi" w:cstheme="minorHAnsi"/>
          <w:sz w:val="20"/>
        </w:rPr>
      </w:pPr>
    </w:p>
    <w:p w14:paraId="144F8195" w14:textId="77777777" w:rsidR="00DB754D" w:rsidRPr="00AB27E1" w:rsidRDefault="00DB754D" w:rsidP="00DB754D">
      <w:pPr>
        <w:pStyle w:val="Domylny"/>
        <w:spacing w:line="276" w:lineRule="auto"/>
        <w:jc w:val="left"/>
        <w:rPr>
          <w:rFonts w:asciiTheme="minorHAnsi" w:hAnsiTheme="minorHAnsi" w:cstheme="minorHAnsi"/>
          <w:sz w:val="20"/>
        </w:rPr>
      </w:pPr>
      <w:r w:rsidRPr="00AB27E1">
        <w:rPr>
          <w:rFonts w:asciiTheme="minorHAnsi" w:hAnsiTheme="minorHAnsi" w:cstheme="minorHAnsi"/>
          <w:sz w:val="20"/>
        </w:rPr>
        <w:t xml:space="preserve">Nazwa Wykonawcy </w:t>
      </w:r>
      <w:r w:rsidRPr="00AB27E1">
        <w:rPr>
          <w:rFonts w:asciiTheme="minorHAnsi" w:hAnsiTheme="minorHAnsi" w:cstheme="minorHAnsi"/>
          <w:b/>
          <w:color w:val="1F497D"/>
          <w:sz w:val="20"/>
        </w:rPr>
        <w:t>…………………………………………………………………………………………………………</w:t>
      </w:r>
      <w:r w:rsidRPr="00AB27E1">
        <w:rPr>
          <w:rFonts w:asciiTheme="minorHAnsi" w:hAnsiTheme="minorHAnsi" w:cstheme="minorHAnsi"/>
          <w:sz w:val="20"/>
        </w:rPr>
        <w:t xml:space="preserve">   </w:t>
      </w:r>
    </w:p>
    <w:p w14:paraId="492AF9F5" w14:textId="77777777" w:rsidR="00DB754D" w:rsidRPr="00AB27E1" w:rsidRDefault="00DB754D" w:rsidP="00DB754D">
      <w:pPr>
        <w:pStyle w:val="Domylny"/>
        <w:spacing w:line="276" w:lineRule="auto"/>
        <w:rPr>
          <w:rFonts w:asciiTheme="minorHAnsi" w:hAnsiTheme="minorHAnsi" w:cstheme="minorHAnsi"/>
          <w:b/>
          <w:color w:val="1F497D"/>
          <w:sz w:val="20"/>
        </w:rPr>
      </w:pPr>
      <w:r w:rsidRPr="00AB27E1">
        <w:rPr>
          <w:rFonts w:asciiTheme="minorHAnsi" w:hAnsiTheme="minorHAnsi" w:cstheme="minorHAnsi"/>
          <w:b/>
          <w:color w:val="1F497D"/>
          <w:sz w:val="20"/>
        </w:rPr>
        <w:t>…………………………………………………………………………………………………………</w:t>
      </w:r>
    </w:p>
    <w:p w14:paraId="10C41B20" w14:textId="77777777" w:rsidR="00DB754D" w:rsidRPr="00AB27E1" w:rsidRDefault="00DB754D" w:rsidP="00DB754D">
      <w:pPr>
        <w:pStyle w:val="Domylny"/>
        <w:spacing w:line="276" w:lineRule="auto"/>
        <w:rPr>
          <w:rFonts w:asciiTheme="minorHAnsi" w:hAnsiTheme="minorHAnsi" w:cstheme="minorHAnsi"/>
          <w:b/>
          <w:color w:val="1F497D"/>
          <w:sz w:val="20"/>
        </w:rPr>
      </w:pPr>
      <w:r w:rsidRPr="00AB27E1">
        <w:rPr>
          <w:rFonts w:asciiTheme="minorHAnsi" w:hAnsiTheme="minorHAnsi" w:cstheme="minorHAnsi"/>
          <w:sz w:val="20"/>
        </w:rPr>
        <w:t xml:space="preserve">Adres </w:t>
      </w:r>
      <w:r w:rsidRPr="00AB27E1">
        <w:rPr>
          <w:rFonts w:asciiTheme="minorHAnsi" w:hAnsiTheme="minorHAnsi" w:cstheme="minorHAnsi"/>
          <w:b/>
          <w:color w:val="1F497D"/>
          <w:sz w:val="20"/>
        </w:rPr>
        <w:t>…………………………………………………………………………………………………</w:t>
      </w:r>
    </w:p>
    <w:p w14:paraId="4E515C69" w14:textId="77777777" w:rsidR="00DB754D" w:rsidRPr="00AB27E1" w:rsidRDefault="00DB754D" w:rsidP="00DB754D">
      <w:pPr>
        <w:pStyle w:val="Nagwek1"/>
        <w:shd w:val="clear" w:color="auto" w:fill="E7E6E6" w:themeFill="background2"/>
        <w:rPr>
          <w:rFonts w:asciiTheme="minorHAnsi" w:hAnsiTheme="minorHAnsi" w:cstheme="minorHAnsi"/>
          <w:sz w:val="24"/>
        </w:rPr>
      </w:pPr>
      <w:r w:rsidRPr="00AB27E1">
        <w:rPr>
          <w:rFonts w:asciiTheme="minorHAnsi" w:hAnsiTheme="minorHAnsi" w:cstheme="minorHAnsi"/>
          <w:sz w:val="24"/>
        </w:rPr>
        <w:t>WYKAZ OSÓB</w:t>
      </w:r>
    </w:p>
    <w:p w14:paraId="2253146B" w14:textId="77777777" w:rsidR="00DB754D" w:rsidRPr="00AB27E1" w:rsidRDefault="00DB754D" w:rsidP="00DB754D">
      <w:pPr>
        <w:spacing w:line="276" w:lineRule="auto"/>
        <w:jc w:val="center"/>
        <w:rPr>
          <w:rFonts w:asciiTheme="minorHAnsi" w:hAnsiTheme="minorHAnsi" w:cstheme="minorHAnsi"/>
          <w:lang w:eastAsia="pl-PL"/>
        </w:rPr>
      </w:pPr>
      <w:r w:rsidRPr="00AB27E1">
        <w:rPr>
          <w:rFonts w:asciiTheme="minorHAnsi" w:hAnsiTheme="minorHAnsi" w:cstheme="minorHAnsi"/>
          <w:lang w:eastAsia="pl-PL"/>
        </w:rPr>
        <w:t>Dotyczy postepowania o udzielenie zamówienia pn.</w:t>
      </w:r>
    </w:p>
    <w:tbl>
      <w:tblPr>
        <w:tblW w:w="14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8"/>
        <w:gridCol w:w="9575"/>
      </w:tblGrid>
      <w:tr w:rsidR="00DB754D" w:rsidRPr="00AB27E1" w14:paraId="79623766" w14:textId="77777777" w:rsidTr="00DB754D">
        <w:trPr>
          <w:trHeight w:val="443"/>
        </w:trPr>
        <w:tc>
          <w:tcPr>
            <w:tcW w:w="4718" w:type="dxa"/>
            <w:vAlign w:val="center"/>
          </w:tcPr>
          <w:p w14:paraId="68431267" w14:textId="77777777" w:rsidR="00DB754D" w:rsidRPr="00AB27E1" w:rsidRDefault="00DB754D" w:rsidP="00DB754D">
            <w:pPr>
              <w:jc w:val="center"/>
              <w:rPr>
                <w:rFonts w:asciiTheme="minorHAnsi" w:hAnsiTheme="minorHAnsi" w:cstheme="minorHAnsi"/>
                <w:sz w:val="20"/>
              </w:rPr>
            </w:pPr>
            <w:r w:rsidRPr="00AB27E1">
              <w:rPr>
                <w:rFonts w:asciiTheme="minorHAnsi" w:hAnsiTheme="minorHAnsi" w:cstheme="minorHAnsi"/>
                <w:sz w:val="20"/>
              </w:rPr>
              <w:t>Nazwa postępowania</w:t>
            </w:r>
          </w:p>
        </w:tc>
        <w:tc>
          <w:tcPr>
            <w:tcW w:w="9575" w:type="dxa"/>
            <w:vAlign w:val="center"/>
          </w:tcPr>
          <w:p w14:paraId="6B49C76C" w14:textId="22145246" w:rsidR="00DB754D" w:rsidRPr="00AB27E1" w:rsidRDefault="00DB754D" w:rsidP="00DB754D">
            <w:pPr>
              <w:jc w:val="center"/>
              <w:rPr>
                <w:rFonts w:asciiTheme="minorHAnsi" w:eastAsia="Calibri" w:hAnsiTheme="minorHAnsi" w:cstheme="minorHAnsi"/>
                <w:b/>
                <w:bCs/>
                <w:szCs w:val="24"/>
              </w:rPr>
            </w:pPr>
            <w:r w:rsidRPr="00603611">
              <w:rPr>
                <w:rFonts w:ascii="Calibri" w:hAnsi="Calibri"/>
                <w:b/>
                <w:bCs/>
                <w:szCs w:val="24"/>
              </w:rPr>
              <w:t xml:space="preserve">Usługa Centrum Operacji Bezpieczeństwa (Security Operations Center) </w:t>
            </w:r>
          </w:p>
        </w:tc>
      </w:tr>
      <w:tr w:rsidR="00DB754D" w:rsidRPr="00AB27E1" w14:paraId="71F75380" w14:textId="77777777" w:rsidTr="00DB754D">
        <w:trPr>
          <w:trHeight w:val="538"/>
        </w:trPr>
        <w:tc>
          <w:tcPr>
            <w:tcW w:w="4718" w:type="dxa"/>
            <w:vAlign w:val="center"/>
          </w:tcPr>
          <w:p w14:paraId="47F4465B" w14:textId="77777777" w:rsidR="00DB754D" w:rsidRPr="00AB27E1" w:rsidRDefault="00DB754D" w:rsidP="00DB754D">
            <w:pPr>
              <w:jc w:val="center"/>
              <w:rPr>
                <w:rFonts w:asciiTheme="minorHAnsi" w:hAnsiTheme="minorHAnsi" w:cstheme="minorHAnsi"/>
                <w:sz w:val="20"/>
              </w:rPr>
            </w:pPr>
            <w:r w:rsidRPr="00AB27E1">
              <w:rPr>
                <w:rFonts w:asciiTheme="minorHAnsi" w:hAnsiTheme="minorHAnsi" w:cstheme="minorHAnsi"/>
                <w:sz w:val="20"/>
              </w:rPr>
              <w:t>Znak sprawy</w:t>
            </w:r>
          </w:p>
        </w:tc>
        <w:tc>
          <w:tcPr>
            <w:tcW w:w="9575" w:type="dxa"/>
            <w:vAlign w:val="center"/>
          </w:tcPr>
          <w:p w14:paraId="77648E30" w14:textId="1F7FF206" w:rsidR="00DB754D" w:rsidRPr="00AB27E1" w:rsidRDefault="00DB754D" w:rsidP="00DB754D">
            <w:pPr>
              <w:jc w:val="center"/>
              <w:rPr>
                <w:rFonts w:asciiTheme="minorHAnsi" w:hAnsiTheme="minorHAnsi" w:cstheme="minorHAnsi"/>
                <w:b/>
                <w:szCs w:val="24"/>
              </w:rPr>
            </w:pPr>
            <w:r>
              <w:rPr>
                <w:rFonts w:ascii="Calibri" w:hAnsi="Calibri" w:cs="Calibri"/>
                <w:b/>
                <w:szCs w:val="24"/>
              </w:rPr>
              <w:t>02</w:t>
            </w:r>
            <w:r w:rsidRPr="00AB6EE8">
              <w:rPr>
                <w:rFonts w:ascii="Calibri" w:hAnsi="Calibri" w:cs="Calibri"/>
                <w:b/>
                <w:szCs w:val="24"/>
              </w:rPr>
              <w:t>/202</w:t>
            </w:r>
            <w:r>
              <w:rPr>
                <w:rFonts w:ascii="Calibri" w:hAnsi="Calibri" w:cs="Calibri"/>
                <w:b/>
                <w:szCs w:val="24"/>
              </w:rPr>
              <w:t>6</w:t>
            </w:r>
          </w:p>
        </w:tc>
      </w:tr>
    </w:tbl>
    <w:p w14:paraId="384B5076" w14:textId="77777777" w:rsidR="00DB754D" w:rsidRPr="00AB27E1" w:rsidRDefault="00DB754D" w:rsidP="00DB754D">
      <w:pPr>
        <w:pStyle w:val="ust"/>
        <w:spacing w:before="0" w:after="0"/>
        <w:ind w:left="0" w:firstLine="0"/>
        <w:jc w:val="center"/>
        <w:rPr>
          <w:rFonts w:asciiTheme="minorHAnsi" w:hAnsiTheme="minorHAnsi" w:cstheme="minorHAnsi"/>
          <w:sz w:val="20"/>
          <w:szCs w:val="20"/>
        </w:rPr>
      </w:pPr>
    </w:p>
    <w:p w14:paraId="3C5A80BB" w14:textId="77777777" w:rsidR="00DB754D" w:rsidRPr="00AB27E1" w:rsidRDefault="00DB754D" w:rsidP="00DB754D">
      <w:pPr>
        <w:spacing w:line="276" w:lineRule="auto"/>
        <w:contextualSpacing/>
        <w:jc w:val="center"/>
        <w:rPr>
          <w:rFonts w:asciiTheme="minorHAnsi" w:hAnsiTheme="minorHAnsi" w:cstheme="minorHAnsi"/>
          <w:sz w:val="22"/>
          <w:szCs w:val="22"/>
        </w:rPr>
      </w:pPr>
      <w:r w:rsidRPr="00AB27E1">
        <w:rPr>
          <w:rFonts w:asciiTheme="minorHAnsi" w:hAnsiTheme="minorHAnsi" w:cstheme="minorHAnsi"/>
          <w:sz w:val="22"/>
          <w:szCs w:val="22"/>
        </w:rPr>
        <w:t>w celu potwierdzenia spełniania warunku udziału w postępowaniu, o którym mowa w części VI SWZ</w:t>
      </w:r>
    </w:p>
    <w:tbl>
      <w:tblPr>
        <w:tblW w:w="14312" w:type="dxa"/>
        <w:tblLayout w:type="fixed"/>
        <w:tblLook w:val="0000" w:firstRow="0" w:lastRow="0" w:firstColumn="0" w:lastColumn="0" w:noHBand="0" w:noVBand="0"/>
      </w:tblPr>
      <w:tblGrid>
        <w:gridCol w:w="600"/>
        <w:gridCol w:w="2006"/>
        <w:gridCol w:w="2801"/>
        <w:gridCol w:w="2810"/>
        <w:gridCol w:w="3721"/>
        <w:gridCol w:w="2374"/>
      </w:tblGrid>
      <w:tr w:rsidR="00EE2E60" w:rsidRPr="00AB27E1" w14:paraId="66A55F0E" w14:textId="77777777" w:rsidTr="00EE2E60">
        <w:trPr>
          <w:trHeight w:val="1039"/>
        </w:trPr>
        <w:tc>
          <w:tcPr>
            <w:tcW w:w="600" w:type="dxa"/>
            <w:tcBorders>
              <w:top w:val="single" w:sz="4" w:space="0" w:color="000000"/>
              <w:left w:val="single" w:sz="4" w:space="0" w:color="000000"/>
              <w:bottom w:val="single" w:sz="4" w:space="0" w:color="000000"/>
            </w:tcBorders>
            <w:shd w:val="clear" w:color="auto" w:fill="EEECE1"/>
            <w:vAlign w:val="center"/>
          </w:tcPr>
          <w:p w14:paraId="770952CF" w14:textId="77777777" w:rsidR="00EE2E60" w:rsidRPr="00AB27E1" w:rsidRDefault="00EE2E60" w:rsidP="009A0FE7">
            <w:pPr>
              <w:suppressAutoHyphens w:val="0"/>
              <w:overflowPunct/>
              <w:autoSpaceDE/>
              <w:spacing w:before="60" w:after="60"/>
              <w:jc w:val="center"/>
              <w:textAlignment w:val="auto"/>
              <w:rPr>
                <w:rFonts w:asciiTheme="minorHAnsi" w:hAnsiTheme="minorHAnsi" w:cstheme="minorHAnsi"/>
                <w:color w:val="000000"/>
                <w:sz w:val="18"/>
                <w:szCs w:val="18"/>
                <w:lang w:eastAsia="pl-PL"/>
              </w:rPr>
            </w:pPr>
            <w:r w:rsidRPr="00AB27E1">
              <w:rPr>
                <w:rFonts w:asciiTheme="minorHAnsi" w:hAnsiTheme="minorHAnsi" w:cstheme="minorHAnsi"/>
                <w:color w:val="000000"/>
                <w:sz w:val="18"/>
                <w:szCs w:val="18"/>
                <w:lang w:eastAsia="pl-PL"/>
              </w:rPr>
              <w:t>Lp.</w:t>
            </w:r>
          </w:p>
        </w:tc>
        <w:tc>
          <w:tcPr>
            <w:tcW w:w="2006" w:type="dxa"/>
            <w:tcBorders>
              <w:top w:val="single" w:sz="4" w:space="0" w:color="000000"/>
              <w:left w:val="single" w:sz="4" w:space="0" w:color="000000"/>
              <w:bottom w:val="single" w:sz="4" w:space="0" w:color="000000"/>
              <w:right w:val="single" w:sz="4" w:space="0" w:color="auto"/>
            </w:tcBorders>
            <w:shd w:val="clear" w:color="auto" w:fill="EEECE1"/>
            <w:vAlign w:val="center"/>
          </w:tcPr>
          <w:p w14:paraId="3BBAB6FA" w14:textId="47E4732E" w:rsidR="00EE2E60" w:rsidRPr="00AB27E1" w:rsidRDefault="00EE2E60" w:rsidP="009A0FE7">
            <w:pPr>
              <w:suppressAutoHyphens w:val="0"/>
              <w:overflowPunct/>
              <w:autoSpaceDE/>
              <w:spacing w:before="60" w:after="60"/>
              <w:jc w:val="center"/>
              <w:textAlignment w:val="auto"/>
              <w:rPr>
                <w:rFonts w:asciiTheme="minorHAnsi" w:hAnsiTheme="minorHAnsi" w:cstheme="minorHAnsi"/>
                <w:color w:val="000000"/>
                <w:sz w:val="18"/>
                <w:szCs w:val="18"/>
                <w:lang w:eastAsia="pl-PL"/>
              </w:rPr>
            </w:pPr>
            <w:r>
              <w:rPr>
                <w:rFonts w:asciiTheme="minorHAnsi" w:hAnsiTheme="minorHAnsi" w:cstheme="minorHAnsi"/>
                <w:color w:val="000000"/>
                <w:sz w:val="18"/>
                <w:szCs w:val="18"/>
                <w:lang w:eastAsia="pl-PL"/>
              </w:rPr>
              <w:t>Certyfikat</w:t>
            </w:r>
          </w:p>
        </w:tc>
        <w:tc>
          <w:tcPr>
            <w:tcW w:w="2801" w:type="dxa"/>
            <w:tcBorders>
              <w:top w:val="single" w:sz="4" w:space="0" w:color="000000"/>
              <w:left w:val="single" w:sz="4" w:space="0" w:color="000000"/>
              <w:bottom w:val="single" w:sz="4" w:space="0" w:color="000000"/>
              <w:right w:val="single" w:sz="4" w:space="0" w:color="auto"/>
            </w:tcBorders>
            <w:shd w:val="clear" w:color="auto" w:fill="EEECE1"/>
            <w:vAlign w:val="center"/>
          </w:tcPr>
          <w:p w14:paraId="79D17742" w14:textId="101C4E6B" w:rsidR="00EE2E60" w:rsidRPr="00AB27E1" w:rsidRDefault="00EE2E60" w:rsidP="001E4374">
            <w:pPr>
              <w:tabs>
                <w:tab w:val="left" w:pos="515"/>
              </w:tabs>
              <w:suppressAutoHyphens w:val="0"/>
              <w:overflowPunct/>
              <w:autoSpaceDE/>
              <w:spacing w:before="60" w:after="60"/>
              <w:jc w:val="center"/>
              <w:textAlignment w:val="auto"/>
              <w:rPr>
                <w:rFonts w:asciiTheme="minorHAnsi" w:hAnsiTheme="minorHAnsi" w:cstheme="minorHAnsi"/>
                <w:color w:val="000000"/>
                <w:sz w:val="18"/>
                <w:szCs w:val="18"/>
                <w:lang w:eastAsia="pl-PL"/>
              </w:rPr>
            </w:pPr>
            <w:r w:rsidRPr="00AB27E1">
              <w:rPr>
                <w:rFonts w:asciiTheme="minorHAnsi" w:hAnsiTheme="minorHAnsi" w:cstheme="minorHAnsi"/>
                <w:color w:val="000000"/>
                <w:sz w:val="18"/>
                <w:szCs w:val="18"/>
                <w:lang w:eastAsia="pl-PL"/>
              </w:rPr>
              <w:t>Imię i Nazwisko</w:t>
            </w:r>
          </w:p>
        </w:tc>
        <w:tc>
          <w:tcPr>
            <w:tcW w:w="2810" w:type="dxa"/>
            <w:tcBorders>
              <w:top w:val="single" w:sz="4" w:space="0" w:color="auto"/>
              <w:left w:val="single" w:sz="4" w:space="0" w:color="auto"/>
              <w:bottom w:val="single" w:sz="4" w:space="0" w:color="auto"/>
              <w:right w:val="single" w:sz="4" w:space="0" w:color="auto"/>
            </w:tcBorders>
            <w:shd w:val="clear" w:color="auto" w:fill="EEECE1"/>
            <w:vAlign w:val="center"/>
          </w:tcPr>
          <w:p w14:paraId="73D90866" w14:textId="56EBBAC0" w:rsidR="00EE2E60" w:rsidRPr="00AB27E1" w:rsidRDefault="00EE2E60" w:rsidP="009A0FE7">
            <w:pPr>
              <w:tabs>
                <w:tab w:val="left" w:pos="259"/>
              </w:tabs>
              <w:suppressAutoHyphens w:val="0"/>
              <w:overflowPunct/>
              <w:autoSpaceDE/>
              <w:spacing w:before="60" w:after="60"/>
              <w:jc w:val="center"/>
              <w:textAlignment w:val="auto"/>
              <w:rPr>
                <w:rFonts w:asciiTheme="minorHAnsi" w:hAnsiTheme="minorHAnsi" w:cstheme="minorHAnsi"/>
                <w:color w:val="000000"/>
                <w:sz w:val="18"/>
                <w:szCs w:val="18"/>
                <w:lang w:eastAsia="pl-PL"/>
              </w:rPr>
            </w:pPr>
            <w:r>
              <w:rPr>
                <w:rFonts w:asciiTheme="minorHAnsi" w:hAnsiTheme="minorHAnsi" w:cstheme="minorHAnsi"/>
                <w:color w:val="000000"/>
                <w:sz w:val="18"/>
                <w:szCs w:val="18"/>
                <w:lang w:eastAsia="pl-PL"/>
              </w:rPr>
              <w:t>Informacja na temat posiadanych kwalifikacji</w:t>
            </w:r>
          </w:p>
        </w:tc>
        <w:tc>
          <w:tcPr>
            <w:tcW w:w="3721" w:type="dxa"/>
            <w:tcBorders>
              <w:top w:val="single" w:sz="4" w:space="0" w:color="auto"/>
              <w:left w:val="single" w:sz="4" w:space="0" w:color="auto"/>
              <w:bottom w:val="single" w:sz="4" w:space="0" w:color="auto"/>
              <w:right w:val="single" w:sz="4" w:space="0" w:color="auto"/>
            </w:tcBorders>
            <w:shd w:val="clear" w:color="auto" w:fill="EEECE1"/>
            <w:vAlign w:val="center"/>
          </w:tcPr>
          <w:p w14:paraId="682420C5" w14:textId="77777777" w:rsidR="00EE2E60" w:rsidRPr="00AB27E1" w:rsidRDefault="00EE2E60" w:rsidP="009A0FE7">
            <w:pPr>
              <w:suppressAutoHyphens w:val="0"/>
              <w:overflowPunct/>
              <w:autoSpaceDE/>
              <w:spacing w:before="60" w:after="60"/>
              <w:jc w:val="center"/>
              <w:textAlignment w:val="auto"/>
              <w:rPr>
                <w:rFonts w:asciiTheme="minorHAnsi" w:hAnsiTheme="minorHAnsi" w:cstheme="minorHAnsi"/>
                <w:color w:val="000000"/>
                <w:sz w:val="18"/>
                <w:szCs w:val="18"/>
                <w:lang w:eastAsia="pl-PL"/>
              </w:rPr>
            </w:pPr>
            <w:r w:rsidRPr="00AB27E1">
              <w:rPr>
                <w:rFonts w:asciiTheme="minorHAnsi" w:hAnsiTheme="minorHAnsi" w:cstheme="minorHAnsi"/>
                <w:color w:val="000000"/>
                <w:sz w:val="18"/>
                <w:szCs w:val="18"/>
                <w:lang w:eastAsia="pl-PL"/>
              </w:rPr>
              <w:t>Zakres wykonywanych czynności</w:t>
            </w:r>
          </w:p>
        </w:tc>
        <w:tc>
          <w:tcPr>
            <w:tcW w:w="2374" w:type="dxa"/>
            <w:tcBorders>
              <w:top w:val="single" w:sz="4" w:space="0" w:color="auto"/>
              <w:left w:val="single" w:sz="4" w:space="0" w:color="auto"/>
              <w:bottom w:val="single" w:sz="4" w:space="0" w:color="auto"/>
              <w:right w:val="single" w:sz="4" w:space="0" w:color="auto"/>
            </w:tcBorders>
            <w:shd w:val="clear" w:color="auto" w:fill="EEECE1"/>
            <w:vAlign w:val="center"/>
          </w:tcPr>
          <w:p w14:paraId="185AD39F" w14:textId="77777777" w:rsidR="00EE2E60" w:rsidRPr="00AB27E1" w:rsidRDefault="00EE2E60" w:rsidP="009A0FE7">
            <w:pPr>
              <w:suppressAutoHyphens w:val="0"/>
              <w:overflowPunct/>
              <w:autoSpaceDE/>
              <w:spacing w:before="60" w:after="60"/>
              <w:jc w:val="center"/>
              <w:textAlignment w:val="auto"/>
              <w:rPr>
                <w:rFonts w:asciiTheme="minorHAnsi" w:hAnsiTheme="minorHAnsi" w:cstheme="minorHAnsi"/>
                <w:color w:val="000000"/>
                <w:sz w:val="18"/>
                <w:szCs w:val="18"/>
                <w:lang w:eastAsia="pl-PL"/>
              </w:rPr>
            </w:pPr>
            <w:r w:rsidRPr="00AB27E1">
              <w:rPr>
                <w:rFonts w:asciiTheme="minorHAnsi" w:hAnsiTheme="minorHAnsi" w:cstheme="minorHAnsi"/>
                <w:color w:val="000000"/>
                <w:sz w:val="18"/>
                <w:szCs w:val="18"/>
                <w:lang w:eastAsia="pl-PL"/>
              </w:rPr>
              <w:t>Dysponowanie osobą</w:t>
            </w:r>
          </w:p>
          <w:p w14:paraId="6F753F2B" w14:textId="77777777" w:rsidR="00EE2E60" w:rsidRPr="00AB27E1" w:rsidRDefault="00EE2E60" w:rsidP="009A0FE7">
            <w:pPr>
              <w:suppressAutoHyphens w:val="0"/>
              <w:overflowPunct/>
              <w:autoSpaceDE/>
              <w:spacing w:before="60" w:after="60"/>
              <w:jc w:val="center"/>
              <w:textAlignment w:val="auto"/>
              <w:rPr>
                <w:rFonts w:asciiTheme="minorHAnsi" w:hAnsiTheme="minorHAnsi" w:cstheme="minorHAnsi"/>
                <w:color w:val="000000"/>
                <w:sz w:val="18"/>
                <w:szCs w:val="18"/>
                <w:lang w:eastAsia="pl-PL"/>
              </w:rPr>
            </w:pPr>
          </w:p>
          <w:p w14:paraId="00054E9C" w14:textId="77777777" w:rsidR="00EE2E60" w:rsidRPr="00AB27E1" w:rsidRDefault="00EE2E60" w:rsidP="009A0FE7">
            <w:pPr>
              <w:suppressAutoHyphens w:val="0"/>
              <w:overflowPunct/>
              <w:autoSpaceDE/>
              <w:spacing w:before="60" w:after="60"/>
              <w:jc w:val="center"/>
              <w:textAlignment w:val="auto"/>
              <w:rPr>
                <w:rFonts w:asciiTheme="minorHAnsi" w:hAnsiTheme="minorHAnsi" w:cstheme="minorHAnsi"/>
                <w:color w:val="000000"/>
                <w:sz w:val="18"/>
                <w:szCs w:val="18"/>
                <w:lang w:eastAsia="pl-PL"/>
              </w:rPr>
            </w:pPr>
            <w:r w:rsidRPr="00AB27E1">
              <w:rPr>
                <w:rFonts w:asciiTheme="minorHAnsi" w:hAnsiTheme="minorHAnsi" w:cstheme="minorHAnsi"/>
                <w:color w:val="000000"/>
                <w:sz w:val="18"/>
                <w:szCs w:val="18"/>
                <w:lang w:eastAsia="pl-PL"/>
              </w:rPr>
              <w:t>Dysponuję/będę dysponował</w:t>
            </w:r>
            <w:r w:rsidRPr="00AB27E1">
              <w:rPr>
                <w:rFonts w:asciiTheme="minorHAnsi" w:hAnsiTheme="minorHAnsi" w:cstheme="minorHAnsi"/>
                <w:color w:val="000000"/>
                <w:sz w:val="18"/>
                <w:szCs w:val="18"/>
                <w:vertAlign w:val="superscript"/>
                <w:lang w:eastAsia="pl-PL"/>
              </w:rPr>
              <w:footnoteReference w:id="5"/>
            </w:r>
          </w:p>
        </w:tc>
      </w:tr>
      <w:tr w:rsidR="00EE2E60" w:rsidRPr="00AB27E1" w14:paraId="0287BF0B" w14:textId="77777777" w:rsidTr="00EE2E60">
        <w:trPr>
          <w:trHeight w:val="178"/>
        </w:trPr>
        <w:tc>
          <w:tcPr>
            <w:tcW w:w="600" w:type="dxa"/>
            <w:tcBorders>
              <w:left w:val="single" w:sz="4" w:space="0" w:color="000000"/>
              <w:bottom w:val="single" w:sz="4" w:space="0" w:color="auto"/>
            </w:tcBorders>
            <w:shd w:val="clear" w:color="auto" w:fill="EEECE1"/>
          </w:tcPr>
          <w:p w14:paraId="713C989E" w14:textId="77777777" w:rsidR="00EE2E60" w:rsidRPr="00AB27E1" w:rsidRDefault="00EE2E60" w:rsidP="009A0FE7">
            <w:pPr>
              <w:suppressAutoHyphens w:val="0"/>
              <w:overflowPunct/>
              <w:autoSpaceDE/>
              <w:spacing w:before="60" w:after="60"/>
              <w:jc w:val="center"/>
              <w:textAlignment w:val="auto"/>
              <w:rPr>
                <w:rFonts w:asciiTheme="minorHAnsi" w:hAnsiTheme="minorHAnsi" w:cstheme="minorHAnsi"/>
                <w:color w:val="000000"/>
                <w:sz w:val="18"/>
                <w:szCs w:val="18"/>
                <w:lang w:eastAsia="pl-PL"/>
              </w:rPr>
            </w:pPr>
            <w:r w:rsidRPr="00AB27E1">
              <w:rPr>
                <w:rFonts w:asciiTheme="minorHAnsi" w:hAnsiTheme="minorHAnsi" w:cstheme="minorHAnsi"/>
                <w:color w:val="000000"/>
                <w:sz w:val="18"/>
                <w:szCs w:val="18"/>
                <w:lang w:eastAsia="pl-PL"/>
              </w:rPr>
              <w:t>A</w:t>
            </w:r>
          </w:p>
        </w:tc>
        <w:tc>
          <w:tcPr>
            <w:tcW w:w="2006" w:type="dxa"/>
            <w:tcBorders>
              <w:left w:val="single" w:sz="4" w:space="0" w:color="000000"/>
              <w:bottom w:val="single" w:sz="4" w:space="0" w:color="auto"/>
              <w:right w:val="single" w:sz="4" w:space="0" w:color="auto"/>
            </w:tcBorders>
            <w:shd w:val="clear" w:color="auto" w:fill="EEECE1"/>
          </w:tcPr>
          <w:p w14:paraId="3CB7C8C1" w14:textId="77777777" w:rsidR="00EE2E60" w:rsidRPr="00AB27E1" w:rsidRDefault="00EE2E60" w:rsidP="009A0FE7">
            <w:pPr>
              <w:suppressAutoHyphens w:val="0"/>
              <w:overflowPunct/>
              <w:autoSpaceDE/>
              <w:spacing w:before="60" w:after="60"/>
              <w:jc w:val="center"/>
              <w:textAlignment w:val="auto"/>
              <w:rPr>
                <w:rFonts w:asciiTheme="minorHAnsi" w:hAnsiTheme="minorHAnsi" w:cstheme="minorHAnsi"/>
                <w:color w:val="000000"/>
                <w:sz w:val="18"/>
                <w:szCs w:val="18"/>
                <w:lang w:eastAsia="pl-PL"/>
              </w:rPr>
            </w:pPr>
            <w:r w:rsidRPr="00AB27E1">
              <w:rPr>
                <w:rFonts w:asciiTheme="minorHAnsi" w:hAnsiTheme="minorHAnsi" w:cstheme="minorHAnsi"/>
                <w:color w:val="000000"/>
                <w:sz w:val="18"/>
                <w:szCs w:val="18"/>
                <w:lang w:eastAsia="pl-PL"/>
              </w:rPr>
              <w:t>B</w:t>
            </w:r>
          </w:p>
        </w:tc>
        <w:tc>
          <w:tcPr>
            <w:tcW w:w="2801" w:type="dxa"/>
            <w:tcBorders>
              <w:left w:val="single" w:sz="4" w:space="0" w:color="000000"/>
              <w:bottom w:val="single" w:sz="4" w:space="0" w:color="auto"/>
              <w:right w:val="single" w:sz="4" w:space="0" w:color="auto"/>
            </w:tcBorders>
            <w:shd w:val="clear" w:color="auto" w:fill="EEECE1"/>
          </w:tcPr>
          <w:p w14:paraId="719D688E" w14:textId="77777777" w:rsidR="00EE2E60" w:rsidRPr="00AB27E1" w:rsidRDefault="00EE2E60" w:rsidP="009A0FE7">
            <w:pPr>
              <w:suppressAutoHyphens w:val="0"/>
              <w:overflowPunct/>
              <w:autoSpaceDE/>
              <w:spacing w:before="60" w:after="60"/>
              <w:ind w:hanging="284"/>
              <w:jc w:val="center"/>
              <w:textAlignment w:val="auto"/>
              <w:rPr>
                <w:rFonts w:asciiTheme="minorHAnsi" w:hAnsiTheme="minorHAnsi" w:cstheme="minorHAnsi"/>
                <w:color w:val="000000"/>
                <w:sz w:val="18"/>
                <w:szCs w:val="18"/>
                <w:lang w:eastAsia="pl-PL"/>
              </w:rPr>
            </w:pPr>
            <w:r w:rsidRPr="00AB27E1">
              <w:rPr>
                <w:rFonts w:asciiTheme="minorHAnsi" w:hAnsiTheme="minorHAnsi" w:cstheme="minorHAnsi"/>
                <w:color w:val="000000"/>
                <w:sz w:val="18"/>
                <w:szCs w:val="18"/>
                <w:lang w:eastAsia="pl-PL"/>
              </w:rPr>
              <w:t>C</w:t>
            </w:r>
          </w:p>
        </w:tc>
        <w:tc>
          <w:tcPr>
            <w:tcW w:w="2810" w:type="dxa"/>
            <w:tcBorders>
              <w:top w:val="single" w:sz="4" w:space="0" w:color="auto"/>
              <w:left w:val="single" w:sz="4" w:space="0" w:color="auto"/>
              <w:bottom w:val="single" w:sz="4" w:space="0" w:color="auto"/>
              <w:right w:val="single" w:sz="4" w:space="0" w:color="auto"/>
            </w:tcBorders>
            <w:shd w:val="clear" w:color="auto" w:fill="EEECE1"/>
          </w:tcPr>
          <w:p w14:paraId="3EC104A0" w14:textId="77777777" w:rsidR="00EE2E60" w:rsidRPr="00AB27E1" w:rsidRDefault="00EE2E60" w:rsidP="009A0FE7">
            <w:pPr>
              <w:suppressAutoHyphens w:val="0"/>
              <w:overflowPunct/>
              <w:autoSpaceDE/>
              <w:spacing w:before="60" w:after="60"/>
              <w:jc w:val="center"/>
              <w:textAlignment w:val="auto"/>
              <w:rPr>
                <w:rFonts w:asciiTheme="minorHAnsi" w:hAnsiTheme="minorHAnsi" w:cstheme="minorHAnsi"/>
                <w:color w:val="000000"/>
                <w:sz w:val="18"/>
                <w:szCs w:val="18"/>
                <w:lang w:eastAsia="pl-PL"/>
              </w:rPr>
            </w:pPr>
            <w:r w:rsidRPr="00AB27E1">
              <w:rPr>
                <w:rFonts w:asciiTheme="minorHAnsi" w:hAnsiTheme="minorHAnsi" w:cstheme="minorHAnsi"/>
                <w:color w:val="000000"/>
                <w:sz w:val="18"/>
                <w:szCs w:val="18"/>
                <w:lang w:eastAsia="pl-PL"/>
              </w:rPr>
              <w:t>D</w:t>
            </w:r>
          </w:p>
        </w:tc>
        <w:tc>
          <w:tcPr>
            <w:tcW w:w="3721" w:type="dxa"/>
            <w:tcBorders>
              <w:top w:val="single" w:sz="4" w:space="0" w:color="auto"/>
              <w:left w:val="single" w:sz="4" w:space="0" w:color="auto"/>
              <w:bottom w:val="single" w:sz="2" w:space="0" w:color="auto"/>
              <w:right w:val="single" w:sz="4" w:space="0" w:color="auto"/>
            </w:tcBorders>
            <w:shd w:val="clear" w:color="auto" w:fill="EEECE1"/>
          </w:tcPr>
          <w:p w14:paraId="0DDB3D7A" w14:textId="77777777" w:rsidR="00EE2E60" w:rsidRPr="00AB27E1" w:rsidRDefault="00EE2E60" w:rsidP="009A0FE7">
            <w:pPr>
              <w:suppressAutoHyphens w:val="0"/>
              <w:overflowPunct/>
              <w:autoSpaceDE/>
              <w:spacing w:before="60" w:after="60"/>
              <w:jc w:val="center"/>
              <w:textAlignment w:val="auto"/>
              <w:rPr>
                <w:rFonts w:asciiTheme="minorHAnsi" w:hAnsiTheme="minorHAnsi" w:cstheme="minorHAnsi"/>
                <w:color w:val="000000"/>
                <w:sz w:val="18"/>
                <w:szCs w:val="18"/>
                <w:lang w:eastAsia="pl-PL"/>
              </w:rPr>
            </w:pPr>
            <w:r w:rsidRPr="00AB27E1">
              <w:rPr>
                <w:rFonts w:asciiTheme="minorHAnsi" w:hAnsiTheme="minorHAnsi" w:cstheme="minorHAnsi"/>
                <w:color w:val="000000"/>
                <w:sz w:val="18"/>
                <w:szCs w:val="18"/>
                <w:lang w:eastAsia="pl-PL"/>
              </w:rPr>
              <w:t>E</w:t>
            </w:r>
          </w:p>
        </w:tc>
        <w:tc>
          <w:tcPr>
            <w:tcW w:w="2374" w:type="dxa"/>
            <w:tcBorders>
              <w:top w:val="single" w:sz="4" w:space="0" w:color="auto"/>
              <w:left w:val="single" w:sz="4" w:space="0" w:color="auto"/>
              <w:bottom w:val="single" w:sz="2" w:space="0" w:color="auto"/>
              <w:right w:val="single" w:sz="4" w:space="0" w:color="auto"/>
            </w:tcBorders>
            <w:shd w:val="clear" w:color="auto" w:fill="EEECE1"/>
          </w:tcPr>
          <w:p w14:paraId="50E8801D" w14:textId="7D1E457E" w:rsidR="00EE2E60" w:rsidRPr="00AB27E1" w:rsidRDefault="00EE2E60" w:rsidP="009A0FE7">
            <w:pPr>
              <w:suppressAutoHyphens w:val="0"/>
              <w:overflowPunct/>
              <w:autoSpaceDE/>
              <w:spacing w:before="60" w:after="60"/>
              <w:ind w:hanging="284"/>
              <w:jc w:val="center"/>
              <w:textAlignment w:val="auto"/>
              <w:rPr>
                <w:rFonts w:asciiTheme="minorHAnsi" w:hAnsiTheme="minorHAnsi" w:cstheme="minorHAnsi"/>
                <w:color w:val="000000"/>
                <w:sz w:val="18"/>
                <w:szCs w:val="18"/>
                <w:lang w:eastAsia="pl-PL"/>
              </w:rPr>
            </w:pPr>
            <w:r>
              <w:rPr>
                <w:rFonts w:asciiTheme="minorHAnsi" w:hAnsiTheme="minorHAnsi" w:cstheme="minorHAnsi"/>
                <w:color w:val="000000"/>
                <w:sz w:val="18"/>
                <w:szCs w:val="18"/>
                <w:lang w:eastAsia="pl-PL"/>
              </w:rPr>
              <w:t>F</w:t>
            </w:r>
          </w:p>
        </w:tc>
      </w:tr>
      <w:tr w:rsidR="00EE2E60" w:rsidRPr="00AB27E1" w14:paraId="5598122C" w14:textId="77777777" w:rsidTr="00EE2E60">
        <w:trPr>
          <w:trHeight w:val="589"/>
        </w:trPr>
        <w:tc>
          <w:tcPr>
            <w:tcW w:w="600" w:type="dxa"/>
            <w:tcBorders>
              <w:top w:val="single" w:sz="4" w:space="0" w:color="auto"/>
              <w:left w:val="single" w:sz="4" w:space="0" w:color="auto"/>
              <w:bottom w:val="single" w:sz="4" w:space="0" w:color="auto"/>
              <w:right w:val="single" w:sz="4" w:space="0" w:color="auto"/>
            </w:tcBorders>
            <w:vAlign w:val="center"/>
          </w:tcPr>
          <w:p w14:paraId="2CB8A8B1" w14:textId="77777777" w:rsidR="00EE2E60" w:rsidRPr="00AB27E1" w:rsidRDefault="00EE2E60" w:rsidP="009A0FE7">
            <w:pPr>
              <w:suppressAutoHyphens w:val="0"/>
              <w:overflowPunct/>
              <w:autoSpaceDE/>
              <w:snapToGrid w:val="0"/>
              <w:spacing w:before="60" w:after="60"/>
              <w:jc w:val="center"/>
              <w:textAlignment w:val="auto"/>
              <w:rPr>
                <w:rFonts w:asciiTheme="minorHAnsi" w:hAnsiTheme="minorHAnsi" w:cstheme="minorHAnsi"/>
                <w:color w:val="0070C0"/>
                <w:sz w:val="18"/>
                <w:szCs w:val="18"/>
                <w:lang w:eastAsia="pl-PL"/>
              </w:rPr>
            </w:pPr>
            <w:r w:rsidRPr="00AB27E1">
              <w:rPr>
                <w:rFonts w:asciiTheme="minorHAnsi" w:hAnsiTheme="minorHAnsi" w:cstheme="minorHAnsi"/>
                <w:sz w:val="18"/>
                <w:szCs w:val="18"/>
                <w:lang w:eastAsia="pl-PL"/>
              </w:rPr>
              <w:t>1</w:t>
            </w:r>
          </w:p>
        </w:tc>
        <w:tc>
          <w:tcPr>
            <w:tcW w:w="2006" w:type="dxa"/>
            <w:tcBorders>
              <w:top w:val="single" w:sz="4" w:space="0" w:color="auto"/>
              <w:left w:val="single" w:sz="4" w:space="0" w:color="auto"/>
              <w:bottom w:val="single" w:sz="4" w:space="0" w:color="auto"/>
              <w:right w:val="single" w:sz="4" w:space="0" w:color="auto"/>
            </w:tcBorders>
            <w:vAlign w:val="center"/>
          </w:tcPr>
          <w:p w14:paraId="432C61C6" w14:textId="4FD4BE07" w:rsidR="00EE2E60" w:rsidRPr="003C751D" w:rsidRDefault="00EE2E60" w:rsidP="009A0FE7">
            <w:pPr>
              <w:suppressAutoHyphens w:val="0"/>
              <w:overflowPunct/>
              <w:autoSpaceDE/>
              <w:spacing w:before="60" w:after="60"/>
              <w:jc w:val="center"/>
              <w:textAlignment w:val="auto"/>
              <w:rPr>
                <w:rFonts w:asciiTheme="minorHAnsi" w:hAnsiTheme="minorHAnsi" w:cstheme="minorHAnsi"/>
                <w:color w:val="0070C0"/>
                <w:sz w:val="18"/>
                <w:szCs w:val="18"/>
                <w:lang w:eastAsia="pl-PL"/>
              </w:rPr>
            </w:pPr>
            <w:r w:rsidRPr="003C751D">
              <w:rPr>
                <w:rFonts w:asciiTheme="minorHAnsi" w:hAnsiTheme="minorHAnsi" w:cstheme="minorHAnsi"/>
                <w:sz w:val="18"/>
                <w:szCs w:val="18"/>
              </w:rPr>
              <w:t xml:space="preserve">certyfikat </w:t>
            </w:r>
            <w:proofErr w:type="spellStart"/>
            <w:r w:rsidRPr="003C751D">
              <w:rPr>
                <w:rFonts w:asciiTheme="minorHAnsi" w:eastAsia="Calibri" w:hAnsiTheme="minorHAnsi" w:cstheme="minorHAnsi"/>
                <w:sz w:val="18"/>
                <w:szCs w:val="18"/>
                <w:lang w:eastAsia="en-US"/>
              </w:rPr>
              <w:t>CompTIA</w:t>
            </w:r>
            <w:proofErr w:type="spellEnd"/>
            <w:r w:rsidRPr="003C751D">
              <w:rPr>
                <w:rFonts w:asciiTheme="minorHAnsi" w:eastAsia="Calibri" w:hAnsiTheme="minorHAnsi" w:cstheme="minorHAnsi"/>
                <w:sz w:val="18"/>
                <w:szCs w:val="18"/>
                <w:lang w:eastAsia="en-US"/>
              </w:rPr>
              <w:t xml:space="preserve"> Security + (The Computing Technology </w:t>
            </w:r>
            <w:proofErr w:type="spellStart"/>
            <w:r w:rsidRPr="003C751D">
              <w:rPr>
                <w:rFonts w:asciiTheme="minorHAnsi" w:eastAsia="Calibri" w:hAnsiTheme="minorHAnsi" w:cstheme="minorHAnsi"/>
                <w:sz w:val="18"/>
                <w:szCs w:val="18"/>
                <w:lang w:eastAsia="en-US"/>
              </w:rPr>
              <w:lastRenderedPageBreak/>
              <w:t>Industry</w:t>
            </w:r>
            <w:proofErr w:type="spellEnd"/>
            <w:r w:rsidRPr="003C751D">
              <w:rPr>
                <w:rFonts w:asciiTheme="minorHAnsi" w:eastAsia="Calibri" w:hAnsiTheme="minorHAnsi" w:cstheme="minorHAnsi"/>
                <w:sz w:val="18"/>
                <w:szCs w:val="18"/>
                <w:lang w:eastAsia="en-US"/>
              </w:rPr>
              <w:t xml:space="preserve"> </w:t>
            </w:r>
            <w:proofErr w:type="spellStart"/>
            <w:r w:rsidRPr="003C751D">
              <w:rPr>
                <w:rFonts w:asciiTheme="minorHAnsi" w:eastAsia="Calibri" w:hAnsiTheme="minorHAnsi" w:cstheme="minorHAnsi"/>
                <w:sz w:val="18"/>
                <w:szCs w:val="18"/>
                <w:lang w:eastAsia="en-US"/>
              </w:rPr>
              <w:t>Association</w:t>
            </w:r>
            <w:proofErr w:type="spellEnd"/>
            <w:r w:rsidRPr="003C751D">
              <w:rPr>
                <w:rFonts w:asciiTheme="minorHAnsi" w:eastAsia="Calibri" w:hAnsiTheme="minorHAnsi" w:cstheme="minorHAnsi"/>
                <w:sz w:val="18"/>
                <w:szCs w:val="18"/>
                <w:lang w:eastAsia="en-US"/>
              </w:rPr>
              <w:t xml:space="preserve"> Security +) lub równoważny</w:t>
            </w:r>
          </w:p>
        </w:tc>
        <w:tc>
          <w:tcPr>
            <w:tcW w:w="2801" w:type="dxa"/>
            <w:tcBorders>
              <w:top w:val="single" w:sz="4" w:space="0" w:color="auto"/>
              <w:left w:val="single" w:sz="4" w:space="0" w:color="auto"/>
              <w:bottom w:val="single" w:sz="4" w:space="0" w:color="auto"/>
              <w:right w:val="single" w:sz="4" w:space="0" w:color="auto"/>
            </w:tcBorders>
            <w:vAlign w:val="center"/>
          </w:tcPr>
          <w:p w14:paraId="18AFC0C0" w14:textId="77777777" w:rsidR="00EE2E60" w:rsidRPr="00AB27E1" w:rsidRDefault="00EE2E60" w:rsidP="003C751D">
            <w:pPr>
              <w:suppressAutoHyphens w:val="0"/>
              <w:overflowPunct/>
              <w:autoSpaceDE/>
              <w:snapToGrid w:val="0"/>
              <w:spacing w:before="60" w:after="60"/>
              <w:jc w:val="left"/>
              <w:textAlignment w:val="auto"/>
              <w:rPr>
                <w:rFonts w:asciiTheme="minorHAnsi" w:hAnsiTheme="minorHAnsi" w:cstheme="minorHAnsi"/>
                <w:color w:val="1F4E79"/>
                <w:sz w:val="18"/>
                <w:szCs w:val="18"/>
                <w:lang w:eastAsia="pl-PL"/>
              </w:rPr>
            </w:pPr>
            <w:r w:rsidRPr="00AB27E1">
              <w:rPr>
                <w:rFonts w:asciiTheme="minorHAnsi" w:hAnsiTheme="minorHAnsi" w:cstheme="minorHAnsi"/>
                <w:color w:val="1F4E79"/>
                <w:sz w:val="18"/>
                <w:szCs w:val="18"/>
                <w:lang w:eastAsia="pl-PL"/>
              </w:rPr>
              <w:lastRenderedPageBreak/>
              <w:t>Imię</w:t>
            </w:r>
          </w:p>
          <w:p w14:paraId="298234BB" w14:textId="77777777" w:rsidR="00EE2E60" w:rsidRPr="00AB27E1" w:rsidRDefault="00EE2E60" w:rsidP="003C751D">
            <w:pPr>
              <w:suppressAutoHyphens w:val="0"/>
              <w:overflowPunct/>
              <w:autoSpaceDE/>
              <w:snapToGrid w:val="0"/>
              <w:spacing w:before="60" w:after="60"/>
              <w:jc w:val="left"/>
              <w:textAlignment w:val="auto"/>
              <w:rPr>
                <w:rFonts w:asciiTheme="minorHAnsi" w:hAnsiTheme="minorHAnsi" w:cstheme="minorHAnsi"/>
                <w:color w:val="1F4E79"/>
                <w:sz w:val="18"/>
                <w:szCs w:val="18"/>
                <w:lang w:eastAsia="pl-PL"/>
              </w:rPr>
            </w:pPr>
            <w:r w:rsidRPr="00AB27E1">
              <w:rPr>
                <w:rFonts w:asciiTheme="minorHAnsi" w:hAnsiTheme="minorHAnsi" w:cstheme="minorHAnsi"/>
                <w:color w:val="1F4E79"/>
                <w:sz w:val="18"/>
                <w:szCs w:val="18"/>
                <w:lang w:eastAsia="pl-PL"/>
              </w:rPr>
              <w:t>…………………………..….</w:t>
            </w:r>
          </w:p>
          <w:p w14:paraId="032DBF81" w14:textId="77777777" w:rsidR="00EE2E60" w:rsidRPr="00AB27E1" w:rsidRDefault="00EE2E60" w:rsidP="003C751D">
            <w:pPr>
              <w:suppressAutoHyphens w:val="0"/>
              <w:overflowPunct/>
              <w:autoSpaceDE/>
              <w:snapToGrid w:val="0"/>
              <w:spacing w:before="60" w:after="60"/>
              <w:jc w:val="left"/>
              <w:textAlignment w:val="auto"/>
              <w:rPr>
                <w:rFonts w:asciiTheme="minorHAnsi" w:hAnsiTheme="minorHAnsi" w:cstheme="minorHAnsi"/>
                <w:color w:val="1F4E79"/>
                <w:sz w:val="18"/>
                <w:szCs w:val="18"/>
                <w:lang w:eastAsia="pl-PL"/>
              </w:rPr>
            </w:pPr>
            <w:r w:rsidRPr="00AB27E1">
              <w:rPr>
                <w:rFonts w:asciiTheme="minorHAnsi" w:hAnsiTheme="minorHAnsi" w:cstheme="minorHAnsi"/>
                <w:color w:val="1F4E79"/>
                <w:sz w:val="18"/>
                <w:szCs w:val="18"/>
                <w:lang w:eastAsia="pl-PL"/>
              </w:rPr>
              <w:t>Nazwisko</w:t>
            </w:r>
          </w:p>
          <w:p w14:paraId="0D187BFA" w14:textId="77777777" w:rsidR="00EE2E60" w:rsidRPr="00AB27E1" w:rsidRDefault="00EE2E60" w:rsidP="003C751D">
            <w:pPr>
              <w:suppressAutoHyphens w:val="0"/>
              <w:overflowPunct/>
              <w:autoSpaceDE/>
              <w:snapToGrid w:val="0"/>
              <w:spacing w:before="60" w:after="60"/>
              <w:jc w:val="left"/>
              <w:textAlignment w:val="auto"/>
              <w:rPr>
                <w:rFonts w:asciiTheme="minorHAnsi" w:hAnsiTheme="minorHAnsi" w:cstheme="minorHAnsi"/>
                <w:color w:val="1F4E79"/>
                <w:sz w:val="18"/>
                <w:szCs w:val="18"/>
                <w:lang w:eastAsia="pl-PL"/>
              </w:rPr>
            </w:pPr>
            <w:r w:rsidRPr="00AB27E1">
              <w:rPr>
                <w:rFonts w:asciiTheme="minorHAnsi" w:hAnsiTheme="minorHAnsi" w:cstheme="minorHAnsi"/>
                <w:color w:val="1F4E79"/>
                <w:sz w:val="18"/>
                <w:szCs w:val="18"/>
                <w:lang w:eastAsia="pl-PL"/>
              </w:rPr>
              <w:lastRenderedPageBreak/>
              <w:t>………………………………</w:t>
            </w:r>
          </w:p>
          <w:p w14:paraId="7F58DD91" w14:textId="40F0C0AF" w:rsidR="00EE2E60" w:rsidRPr="00AB27E1" w:rsidRDefault="00EE2E60" w:rsidP="003C751D">
            <w:pPr>
              <w:suppressAutoHyphens w:val="0"/>
              <w:overflowPunct/>
              <w:autoSpaceDE/>
              <w:spacing w:before="60" w:after="60"/>
              <w:jc w:val="left"/>
              <w:textAlignment w:val="auto"/>
              <w:rPr>
                <w:rFonts w:asciiTheme="minorHAnsi" w:hAnsiTheme="minorHAnsi" w:cstheme="minorHAnsi"/>
                <w:color w:val="0070C0"/>
                <w:sz w:val="18"/>
                <w:szCs w:val="18"/>
                <w:lang w:eastAsia="pl-PL"/>
              </w:rPr>
            </w:pPr>
          </w:p>
        </w:tc>
        <w:tc>
          <w:tcPr>
            <w:tcW w:w="2810" w:type="dxa"/>
            <w:tcBorders>
              <w:top w:val="single" w:sz="4" w:space="0" w:color="auto"/>
              <w:left w:val="single" w:sz="4" w:space="0" w:color="auto"/>
              <w:bottom w:val="single" w:sz="4" w:space="0" w:color="auto"/>
              <w:right w:val="single" w:sz="2" w:space="0" w:color="auto"/>
            </w:tcBorders>
            <w:vAlign w:val="center"/>
          </w:tcPr>
          <w:p w14:paraId="52FB90A1" w14:textId="41D6B316" w:rsidR="00EE2E60" w:rsidRPr="00AB27E1" w:rsidRDefault="00EE2E60" w:rsidP="009A0FE7">
            <w:pPr>
              <w:suppressAutoHyphens w:val="0"/>
              <w:overflowPunct/>
              <w:autoSpaceDE/>
              <w:snapToGrid w:val="0"/>
              <w:spacing w:before="60" w:after="60" w:line="276" w:lineRule="auto"/>
              <w:jc w:val="left"/>
              <w:textAlignment w:val="auto"/>
              <w:rPr>
                <w:rFonts w:asciiTheme="minorHAnsi" w:hAnsiTheme="minorHAnsi" w:cstheme="minorHAnsi"/>
                <w:color w:val="0070C0"/>
                <w:sz w:val="18"/>
                <w:szCs w:val="18"/>
                <w:lang w:eastAsia="pl-PL"/>
              </w:rPr>
            </w:pPr>
            <w:r w:rsidRPr="00AB27E1">
              <w:rPr>
                <w:rFonts w:asciiTheme="minorHAnsi" w:hAnsiTheme="minorHAnsi" w:cstheme="minorHAnsi"/>
                <w:bCs/>
                <w:color w:val="1F4E79"/>
                <w:sz w:val="18"/>
                <w:szCs w:val="18"/>
                <w:lang w:eastAsia="pl-PL"/>
              </w:rPr>
              <w:lastRenderedPageBreak/>
              <w:t>……………………..</w:t>
            </w:r>
          </w:p>
        </w:tc>
        <w:tc>
          <w:tcPr>
            <w:tcW w:w="3721" w:type="dxa"/>
            <w:tcBorders>
              <w:top w:val="single" w:sz="2" w:space="0" w:color="auto"/>
              <w:left w:val="single" w:sz="2" w:space="0" w:color="auto"/>
              <w:bottom w:val="single" w:sz="2" w:space="0" w:color="auto"/>
              <w:right w:val="single" w:sz="2" w:space="0" w:color="auto"/>
            </w:tcBorders>
            <w:vAlign w:val="center"/>
          </w:tcPr>
          <w:p w14:paraId="17E84E14" w14:textId="77777777" w:rsidR="00EE2E60" w:rsidRPr="00AB27E1" w:rsidRDefault="00EE2E60" w:rsidP="009A0FE7">
            <w:pPr>
              <w:suppressAutoHyphens w:val="0"/>
              <w:overflowPunct/>
              <w:autoSpaceDE/>
              <w:snapToGrid w:val="0"/>
              <w:spacing w:before="60" w:after="60"/>
              <w:jc w:val="center"/>
              <w:textAlignment w:val="auto"/>
              <w:rPr>
                <w:rFonts w:asciiTheme="minorHAnsi" w:hAnsiTheme="minorHAnsi" w:cstheme="minorHAnsi"/>
                <w:bCs/>
                <w:color w:val="0070C0"/>
                <w:sz w:val="18"/>
                <w:szCs w:val="18"/>
                <w:lang w:eastAsia="pl-PL"/>
              </w:rPr>
            </w:pPr>
            <w:r w:rsidRPr="00AB27E1">
              <w:rPr>
                <w:rFonts w:asciiTheme="minorHAnsi" w:hAnsiTheme="minorHAnsi" w:cstheme="minorHAnsi"/>
                <w:bCs/>
                <w:color w:val="1F4E79"/>
                <w:sz w:val="18"/>
                <w:szCs w:val="18"/>
                <w:lang w:eastAsia="pl-PL"/>
              </w:rPr>
              <w:t>……………………..</w:t>
            </w:r>
          </w:p>
        </w:tc>
        <w:tc>
          <w:tcPr>
            <w:tcW w:w="2374" w:type="dxa"/>
            <w:tcBorders>
              <w:top w:val="single" w:sz="2" w:space="0" w:color="auto"/>
              <w:left w:val="single" w:sz="2" w:space="0" w:color="auto"/>
              <w:bottom w:val="single" w:sz="2" w:space="0" w:color="auto"/>
              <w:right w:val="single" w:sz="2" w:space="0" w:color="auto"/>
            </w:tcBorders>
            <w:vAlign w:val="center"/>
          </w:tcPr>
          <w:p w14:paraId="130F8618" w14:textId="77777777" w:rsidR="00EE2E60" w:rsidRPr="00AB27E1" w:rsidRDefault="00EE2E60" w:rsidP="009A0FE7">
            <w:pPr>
              <w:suppressAutoHyphens w:val="0"/>
              <w:overflowPunct/>
              <w:autoSpaceDE/>
              <w:snapToGrid w:val="0"/>
              <w:spacing w:before="60" w:after="60"/>
              <w:jc w:val="center"/>
              <w:textAlignment w:val="auto"/>
              <w:rPr>
                <w:rFonts w:asciiTheme="minorHAnsi" w:hAnsiTheme="minorHAnsi" w:cstheme="minorHAnsi"/>
                <w:bCs/>
                <w:color w:val="0070C0"/>
                <w:sz w:val="18"/>
                <w:szCs w:val="18"/>
                <w:lang w:eastAsia="pl-PL"/>
              </w:rPr>
            </w:pPr>
            <w:r w:rsidRPr="00AB27E1">
              <w:rPr>
                <w:rFonts w:asciiTheme="minorHAnsi" w:hAnsiTheme="minorHAnsi" w:cstheme="minorHAnsi"/>
                <w:bCs/>
                <w:color w:val="1F4E79"/>
                <w:sz w:val="18"/>
                <w:szCs w:val="18"/>
                <w:lang w:eastAsia="pl-PL"/>
              </w:rPr>
              <w:t>……………………..</w:t>
            </w:r>
          </w:p>
        </w:tc>
      </w:tr>
      <w:tr w:rsidR="00EE2E60" w:rsidRPr="0095442D" w14:paraId="3F48537C" w14:textId="77777777" w:rsidTr="00EE2E60">
        <w:trPr>
          <w:trHeight w:val="2241"/>
        </w:trPr>
        <w:tc>
          <w:tcPr>
            <w:tcW w:w="600" w:type="dxa"/>
            <w:tcBorders>
              <w:top w:val="single" w:sz="4" w:space="0" w:color="auto"/>
              <w:left w:val="single" w:sz="4" w:space="0" w:color="auto"/>
              <w:bottom w:val="single" w:sz="4" w:space="0" w:color="auto"/>
              <w:right w:val="single" w:sz="4" w:space="0" w:color="auto"/>
            </w:tcBorders>
            <w:vAlign w:val="center"/>
          </w:tcPr>
          <w:p w14:paraId="45FDF874" w14:textId="77777777" w:rsidR="00EE2E60" w:rsidRPr="0095442D" w:rsidRDefault="00EE2E60" w:rsidP="009A0FE7">
            <w:pPr>
              <w:suppressAutoHyphens w:val="0"/>
              <w:overflowPunct/>
              <w:autoSpaceDE/>
              <w:snapToGrid w:val="0"/>
              <w:spacing w:before="60" w:after="60"/>
              <w:jc w:val="center"/>
              <w:textAlignment w:val="auto"/>
              <w:rPr>
                <w:rFonts w:ascii="Arial" w:hAnsi="Arial" w:cs="Arial"/>
                <w:color w:val="0070C0"/>
                <w:sz w:val="18"/>
                <w:szCs w:val="18"/>
                <w:lang w:eastAsia="pl-PL"/>
              </w:rPr>
            </w:pPr>
            <w:r w:rsidRPr="0095442D">
              <w:rPr>
                <w:rFonts w:ascii="Arial" w:hAnsi="Arial" w:cs="Arial"/>
                <w:sz w:val="18"/>
                <w:szCs w:val="18"/>
                <w:lang w:eastAsia="pl-PL"/>
              </w:rPr>
              <w:t>2</w:t>
            </w:r>
          </w:p>
        </w:tc>
        <w:tc>
          <w:tcPr>
            <w:tcW w:w="2006" w:type="dxa"/>
            <w:tcBorders>
              <w:top w:val="single" w:sz="4" w:space="0" w:color="auto"/>
              <w:left w:val="single" w:sz="4" w:space="0" w:color="auto"/>
              <w:bottom w:val="single" w:sz="4" w:space="0" w:color="auto"/>
              <w:right w:val="single" w:sz="4" w:space="0" w:color="auto"/>
            </w:tcBorders>
            <w:vAlign w:val="center"/>
          </w:tcPr>
          <w:p w14:paraId="6C366F76" w14:textId="0683DA20" w:rsidR="00EE2E60" w:rsidRPr="003C751D" w:rsidRDefault="00EE2E60" w:rsidP="009A0FE7">
            <w:pPr>
              <w:suppressAutoHyphens w:val="0"/>
              <w:overflowPunct/>
              <w:autoSpaceDE/>
              <w:spacing w:before="60" w:after="60"/>
              <w:jc w:val="center"/>
              <w:textAlignment w:val="auto"/>
              <w:rPr>
                <w:rFonts w:ascii="Arial" w:hAnsi="Arial" w:cs="Arial"/>
                <w:color w:val="0070C0"/>
                <w:sz w:val="18"/>
                <w:szCs w:val="18"/>
                <w:lang w:eastAsia="pl-PL"/>
              </w:rPr>
            </w:pPr>
            <w:r w:rsidRPr="003C751D">
              <w:rPr>
                <w:rFonts w:asciiTheme="minorHAnsi" w:hAnsiTheme="minorHAnsi" w:cstheme="minorHAnsi"/>
                <w:sz w:val="18"/>
                <w:szCs w:val="18"/>
              </w:rPr>
              <w:t>certyfikat Inżynier systemu backupowego</w:t>
            </w:r>
            <w:r w:rsidRPr="003C751D">
              <w:rPr>
                <w:rFonts w:asciiTheme="minorHAnsi" w:eastAsia="Calibri" w:hAnsiTheme="minorHAnsi" w:cstheme="minorHAnsi"/>
                <w:sz w:val="18"/>
                <w:szCs w:val="18"/>
                <w:lang w:eastAsia="en-US"/>
              </w:rPr>
              <w:t xml:space="preserve"> lub równoważny</w:t>
            </w:r>
          </w:p>
        </w:tc>
        <w:tc>
          <w:tcPr>
            <w:tcW w:w="2801" w:type="dxa"/>
            <w:tcBorders>
              <w:top w:val="single" w:sz="4" w:space="0" w:color="auto"/>
              <w:left w:val="single" w:sz="4" w:space="0" w:color="auto"/>
              <w:bottom w:val="single" w:sz="4" w:space="0" w:color="auto"/>
              <w:right w:val="single" w:sz="4" w:space="0" w:color="auto"/>
            </w:tcBorders>
            <w:vAlign w:val="center"/>
          </w:tcPr>
          <w:p w14:paraId="7F5EE598" w14:textId="77777777" w:rsidR="00EE2E60" w:rsidRPr="0095442D" w:rsidRDefault="00EE2E60" w:rsidP="003C751D">
            <w:pPr>
              <w:suppressAutoHyphens w:val="0"/>
              <w:overflowPunct/>
              <w:autoSpaceDE/>
              <w:snapToGrid w:val="0"/>
              <w:spacing w:before="60" w:after="60"/>
              <w:jc w:val="left"/>
              <w:textAlignment w:val="auto"/>
              <w:rPr>
                <w:rFonts w:ascii="Arial" w:hAnsi="Arial" w:cs="Arial"/>
                <w:color w:val="1F4E79"/>
                <w:sz w:val="18"/>
                <w:szCs w:val="18"/>
                <w:lang w:eastAsia="pl-PL"/>
              </w:rPr>
            </w:pPr>
            <w:r w:rsidRPr="0095442D">
              <w:rPr>
                <w:rFonts w:ascii="Arial" w:hAnsi="Arial" w:cs="Arial"/>
                <w:color w:val="1F4E79"/>
                <w:sz w:val="18"/>
                <w:szCs w:val="18"/>
                <w:lang w:eastAsia="pl-PL"/>
              </w:rPr>
              <w:t>Imię</w:t>
            </w:r>
          </w:p>
          <w:p w14:paraId="769AEF6D" w14:textId="77777777" w:rsidR="00EE2E60" w:rsidRPr="0095442D" w:rsidRDefault="00EE2E60" w:rsidP="003C751D">
            <w:pPr>
              <w:suppressAutoHyphens w:val="0"/>
              <w:overflowPunct/>
              <w:autoSpaceDE/>
              <w:snapToGrid w:val="0"/>
              <w:spacing w:before="60" w:after="60"/>
              <w:jc w:val="left"/>
              <w:textAlignment w:val="auto"/>
              <w:rPr>
                <w:rFonts w:ascii="Arial" w:hAnsi="Arial" w:cs="Arial"/>
                <w:color w:val="1F4E79"/>
                <w:sz w:val="18"/>
                <w:szCs w:val="18"/>
                <w:lang w:eastAsia="pl-PL"/>
              </w:rPr>
            </w:pPr>
            <w:r w:rsidRPr="0095442D">
              <w:rPr>
                <w:rFonts w:ascii="Arial" w:hAnsi="Arial" w:cs="Arial"/>
                <w:color w:val="1F4E79"/>
                <w:sz w:val="18"/>
                <w:szCs w:val="18"/>
                <w:lang w:eastAsia="pl-PL"/>
              </w:rPr>
              <w:t>…………………………..….</w:t>
            </w:r>
          </w:p>
          <w:p w14:paraId="30E02880" w14:textId="77777777" w:rsidR="00EE2E60" w:rsidRPr="0095442D" w:rsidRDefault="00EE2E60" w:rsidP="003C751D">
            <w:pPr>
              <w:suppressAutoHyphens w:val="0"/>
              <w:overflowPunct/>
              <w:autoSpaceDE/>
              <w:snapToGrid w:val="0"/>
              <w:spacing w:before="60" w:after="60"/>
              <w:jc w:val="left"/>
              <w:textAlignment w:val="auto"/>
              <w:rPr>
                <w:rFonts w:ascii="Arial" w:hAnsi="Arial" w:cs="Arial"/>
                <w:color w:val="1F4E79"/>
                <w:sz w:val="18"/>
                <w:szCs w:val="18"/>
                <w:lang w:eastAsia="pl-PL"/>
              </w:rPr>
            </w:pPr>
            <w:r w:rsidRPr="0095442D">
              <w:rPr>
                <w:rFonts w:ascii="Arial" w:hAnsi="Arial" w:cs="Arial"/>
                <w:color w:val="1F4E79"/>
                <w:sz w:val="18"/>
                <w:szCs w:val="18"/>
                <w:lang w:eastAsia="pl-PL"/>
              </w:rPr>
              <w:t>Nazwisko</w:t>
            </w:r>
          </w:p>
          <w:p w14:paraId="6CD02723" w14:textId="16B887D2" w:rsidR="00EE2E60" w:rsidRPr="003C751D" w:rsidRDefault="00EE2E60" w:rsidP="003C751D">
            <w:pPr>
              <w:suppressAutoHyphens w:val="0"/>
              <w:overflowPunct/>
              <w:autoSpaceDE/>
              <w:snapToGrid w:val="0"/>
              <w:spacing w:before="60" w:after="60"/>
              <w:jc w:val="left"/>
              <w:textAlignment w:val="auto"/>
              <w:rPr>
                <w:rFonts w:ascii="Arial" w:hAnsi="Arial" w:cs="Arial"/>
                <w:color w:val="1F4E79"/>
                <w:sz w:val="18"/>
                <w:szCs w:val="18"/>
                <w:lang w:eastAsia="pl-PL"/>
              </w:rPr>
            </w:pPr>
            <w:r w:rsidRPr="0095442D">
              <w:rPr>
                <w:rFonts w:ascii="Arial" w:hAnsi="Arial" w:cs="Arial"/>
                <w:color w:val="1F4E79"/>
                <w:sz w:val="18"/>
                <w:szCs w:val="18"/>
                <w:lang w:eastAsia="pl-PL"/>
              </w:rPr>
              <w:t>………………………………</w:t>
            </w:r>
          </w:p>
        </w:tc>
        <w:tc>
          <w:tcPr>
            <w:tcW w:w="2810" w:type="dxa"/>
            <w:tcBorders>
              <w:top w:val="single" w:sz="4" w:space="0" w:color="auto"/>
              <w:left w:val="single" w:sz="4" w:space="0" w:color="auto"/>
              <w:bottom w:val="single" w:sz="4" w:space="0" w:color="auto"/>
              <w:right w:val="single" w:sz="2" w:space="0" w:color="auto"/>
            </w:tcBorders>
            <w:vAlign w:val="center"/>
          </w:tcPr>
          <w:p w14:paraId="6838F267" w14:textId="2E0EAE17" w:rsidR="00EE2E60" w:rsidRPr="0095442D" w:rsidRDefault="00EE2E60" w:rsidP="009A0FE7">
            <w:pPr>
              <w:suppressAutoHyphens w:val="0"/>
              <w:overflowPunct/>
              <w:autoSpaceDE/>
              <w:snapToGrid w:val="0"/>
              <w:spacing w:before="60" w:after="60" w:line="276" w:lineRule="auto"/>
              <w:jc w:val="left"/>
              <w:textAlignment w:val="auto"/>
              <w:rPr>
                <w:rFonts w:ascii="Arial" w:hAnsi="Arial" w:cs="Arial"/>
                <w:color w:val="0070C0"/>
                <w:sz w:val="18"/>
                <w:szCs w:val="18"/>
                <w:lang w:eastAsia="pl-PL"/>
              </w:rPr>
            </w:pPr>
            <w:r w:rsidRPr="00AB27E1">
              <w:rPr>
                <w:rFonts w:asciiTheme="minorHAnsi" w:hAnsiTheme="minorHAnsi" w:cstheme="minorHAnsi"/>
                <w:bCs/>
                <w:color w:val="1F4E79"/>
                <w:sz w:val="18"/>
                <w:szCs w:val="18"/>
                <w:lang w:eastAsia="pl-PL"/>
              </w:rPr>
              <w:t>……………………..</w:t>
            </w:r>
          </w:p>
        </w:tc>
        <w:tc>
          <w:tcPr>
            <w:tcW w:w="3721" w:type="dxa"/>
            <w:tcBorders>
              <w:top w:val="single" w:sz="2" w:space="0" w:color="auto"/>
              <w:left w:val="single" w:sz="2" w:space="0" w:color="auto"/>
              <w:bottom w:val="single" w:sz="2" w:space="0" w:color="auto"/>
              <w:right w:val="single" w:sz="2" w:space="0" w:color="auto"/>
            </w:tcBorders>
            <w:vAlign w:val="center"/>
          </w:tcPr>
          <w:p w14:paraId="6BB84071" w14:textId="77777777" w:rsidR="00EE2E60" w:rsidRPr="0095442D" w:rsidRDefault="00EE2E60" w:rsidP="009A0FE7">
            <w:pPr>
              <w:suppressAutoHyphens w:val="0"/>
              <w:overflowPunct/>
              <w:autoSpaceDE/>
              <w:snapToGrid w:val="0"/>
              <w:spacing w:before="60" w:after="60"/>
              <w:jc w:val="center"/>
              <w:textAlignment w:val="auto"/>
              <w:rPr>
                <w:rFonts w:ascii="Arial" w:hAnsi="Arial" w:cs="Arial"/>
                <w:bCs/>
                <w:color w:val="0070C0"/>
                <w:sz w:val="18"/>
                <w:szCs w:val="18"/>
                <w:lang w:eastAsia="pl-PL"/>
              </w:rPr>
            </w:pPr>
            <w:r w:rsidRPr="0095442D">
              <w:rPr>
                <w:rFonts w:ascii="Arial" w:hAnsi="Arial" w:cs="Arial"/>
                <w:bCs/>
                <w:color w:val="1F4E79"/>
                <w:sz w:val="18"/>
                <w:szCs w:val="18"/>
                <w:lang w:eastAsia="pl-PL"/>
              </w:rPr>
              <w:t>……………………..</w:t>
            </w:r>
          </w:p>
        </w:tc>
        <w:tc>
          <w:tcPr>
            <w:tcW w:w="2374" w:type="dxa"/>
            <w:tcBorders>
              <w:top w:val="single" w:sz="2" w:space="0" w:color="auto"/>
              <w:left w:val="single" w:sz="2" w:space="0" w:color="auto"/>
              <w:bottom w:val="single" w:sz="2" w:space="0" w:color="auto"/>
              <w:right w:val="single" w:sz="2" w:space="0" w:color="auto"/>
            </w:tcBorders>
            <w:vAlign w:val="center"/>
          </w:tcPr>
          <w:p w14:paraId="424A811F" w14:textId="77777777" w:rsidR="00EE2E60" w:rsidRPr="0095442D" w:rsidRDefault="00EE2E60" w:rsidP="009A0FE7">
            <w:pPr>
              <w:suppressAutoHyphens w:val="0"/>
              <w:overflowPunct/>
              <w:autoSpaceDE/>
              <w:snapToGrid w:val="0"/>
              <w:spacing w:before="60" w:after="60"/>
              <w:jc w:val="center"/>
              <w:textAlignment w:val="auto"/>
              <w:rPr>
                <w:rFonts w:ascii="Arial" w:hAnsi="Arial" w:cs="Arial"/>
                <w:bCs/>
                <w:color w:val="0070C0"/>
                <w:sz w:val="18"/>
                <w:szCs w:val="18"/>
                <w:lang w:eastAsia="pl-PL"/>
              </w:rPr>
            </w:pPr>
            <w:r w:rsidRPr="0095442D">
              <w:rPr>
                <w:rFonts w:ascii="Arial" w:hAnsi="Arial" w:cs="Arial"/>
                <w:bCs/>
                <w:color w:val="1F4E79"/>
                <w:sz w:val="18"/>
                <w:szCs w:val="18"/>
                <w:lang w:eastAsia="pl-PL"/>
              </w:rPr>
              <w:t>……………………..</w:t>
            </w:r>
          </w:p>
        </w:tc>
      </w:tr>
      <w:tr w:rsidR="00EE2E60" w:rsidRPr="0095442D" w14:paraId="3C972B6B" w14:textId="77777777" w:rsidTr="00EE2E60">
        <w:trPr>
          <w:trHeight w:val="2241"/>
        </w:trPr>
        <w:tc>
          <w:tcPr>
            <w:tcW w:w="600" w:type="dxa"/>
            <w:tcBorders>
              <w:top w:val="single" w:sz="4" w:space="0" w:color="auto"/>
              <w:left w:val="single" w:sz="4" w:space="0" w:color="auto"/>
              <w:bottom w:val="single" w:sz="4" w:space="0" w:color="auto"/>
              <w:right w:val="single" w:sz="4" w:space="0" w:color="auto"/>
            </w:tcBorders>
            <w:vAlign w:val="center"/>
          </w:tcPr>
          <w:p w14:paraId="5BC18564" w14:textId="23515315" w:rsidR="00EE2E60" w:rsidRPr="0095442D" w:rsidRDefault="00EE2E60" w:rsidP="009A0FE7">
            <w:pPr>
              <w:suppressAutoHyphens w:val="0"/>
              <w:overflowPunct/>
              <w:autoSpaceDE/>
              <w:snapToGrid w:val="0"/>
              <w:spacing w:before="60" w:after="60"/>
              <w:jc w:val="center"/>
              <w:textAlignment w:val="auto"/>
              <w:rPr>
                <w:rFonts w:ascii="Arial" w:hAnsi="Arial" w:cs="Arial"/>
                <w:sz w:val="18"/>
                <w:szCs w:val="18"/>
                <w:lang w:eastAsia="pl-PL"/>
              </w:rPr>
            </w:pPr>
            <w:r>
              <w:rPr>
                <w:rFonts w:ascii="Arial" w:hAnsi="Arial" w:cs="Arial"/>
                <w:sz w:val="18"/>
                <w:szCs w:val="18"/>
                <w:lang w:eastAsia="pl-PL"/>
              </w:rPr>
              <w:t>3</w:t>
            </w:r>
          </w:p>
        </w:tc>
        <w:tc>
          <w:tcPr>
            <w:tcW w:w="2006" w:type="dxa"/>
            <w:tcBorders>
              <w:top w:val="single" w:sz="4" w:space="0" w:color="auto"/>
              <w:left w:val="single" w:sz="4" w:space="0" w:color="auto"/>
              <w:bottom w:val="single" w:sz="4" w:space="0" w:color="auto"/>
              <w:right w:val="single" w:sz="4" w:space="0" w:color="auto"/>
            </w:tcBorders>
            <w:vAlign w:val="center"/>
          </w:tcPr>
          <w:p w14:paraId="2A2736AE" w14:textId="38A29B71" w:rsidR="00EE2E60" w:rsidRPr="003C751D" w:rsidRDefault="00EE2E60" w:rsidP="009A0FE7">
            <w:pPr>
              <w:suppressAutoHyphens w:val="0"/>
              <w:overflowPunct/>
              <w:autoSpaceDE/>
              <w:spacing w:before="60" w:after="60"/>
              <w:jc w:val="center"/>
              <w:textAlignment w:val="auto"/>
              <w:rPr>
                <w:rFonts w:ascii="Arial" w:hAnsi="Arial" w:cs="Arial"/>
                <w:sz w:val="16"/>
                <w:szCs w:val="16"/>
                <w:lang w:eastAsia="pl-PL"/>
              </w:rPr>
            </w:pPr>
            <w:r w:rsidRPr="003C751D">
              <w:rPr>
                <w:rFonts w:asciiTheme="minorHAnsi" w:hAnsiTheme="minorHAnsi" w:cstheme="minorHAnsi"/>
                <w:sz w:val="18"/>
                <w:szCs w:val="18"/>
              </w:rPr>
              <w:t>certyfikat Autoryzowany Administrator Środowiska Eskulap</w:t>
            </w:r>
          </w:p>
        </w:tc>
        <w:tc>
          <w:tcPr>
            <w:tcW w:w="2801" w:type="dxa"/>
            <w:tcBorders>
              <w:top w:val="single" w:sz="4" w:space="0" w:color="auto"/>
              <w:left w:val="single" w:sz="4" w:space="0" w:color="auto"/>
              <w:bottom w:val="single" w:sz="4" w:space="0" w:color="auto"/>
              <w:right w:val="single" w:sz="4" w:space="0" w:color="auto"/>
            </w:tcBorders>
            <w:vAlign w:val="center"/>
          </w:tcPr>
          <w:p w14:paraId="4FDAC419" w14:textId="77777777" w:rsidR="00EE2E60" w:rsidRPr="0095442D" w:rsidRDefault="00EE2E60" w:rsidP="003C751D">
            <w:pPr>
              <w:suppressAutoHyphens w:val="0"/>
              <w:overflowPunct/>
              <w:autoSpaceDE/>
              <w:snapToGrid w:val="0"/>
              <w:spacing w:before="60" w:after="60"/>
              <w:jc w:val="left"/>
              <w:textAlignment w:val="auto"/>
              <w:rPr>
                <w:rFonts w:ascii="Arial" w:hAnsi="Arial" w:cs="Arial"/>
                <w:color w:val="1F4E79"/>
                <w:sz w:val="18"/>
                <w:szCs w:val="18"/>
                <w:lang w:eastAsia="pl-PL"/>
              </w:rPr>
            </w:pPr>
            <w:r w:rsidRPr="0095442D">
              <w:rPr>
                <w:rFonts w:ascii="Arial" w:hAnsi="Arial" w:cs="Arial"/>
                <w:color w:val="1F4E79"/>
                <w:sz w:val="18"/>
                <w:szCs w:val="18"/>
                <w:lang w:eastAsia="pl-PL"/>
              </w:rPr>
              <w:t>Imię</w:t>
            </w:r>
          </w:p>
          <w:p w14:paraId="16A1D41E" w14:textId="77777777" w:rsidR="00EE2E60" w:rsidRPr="0095442D" w:rsidRDefault="00EE2E60" w:rsidP="003C751D">
            <w:pPr>
              <w:suppressAutoHyphens w:val="0"/>
              <w:overflowPunct/>
              <w:autoSpaceDE/>
              <w:snapToGrid w:val="0"/>
              <w:spacing w:before="60" w:after="60"/>
              <w:jc w:val="left"/>
              <w:textAlignment w:val="auto"/>
              <w:rPr>
                <w:rFonts w:ascii="Arial" w:hAnsi="Arial" w:cs="Arial"/>
                <w:color w:val="1F4E79"/>
                <w:sz w:val="18"/>
                <w:szCs w:val="18"/>
                <w:lang w:eastAsia="pl-PL"/>
              </w:rPr>
            </w:pPr>
            <w:r w:rsidRPr="0095442D">
              <w:rPr>
                <w:rFonts w:ascii="Arial" w:hAnsi="Arial" w:cs="Arial"/>
                <w:color w:val="1F4E79"/>
                <w:sz w:val="18"/>
                <w:szCs w:val="18"/>
                <w:lang w:eastAsia="pl-PL"/>
              </w:rPr>
              <w:t>…………………………..….</w:t>
            </w:r>
          </w:p>
          <w:p w14:paraId="59533EFD" w14:textId="77777777" w:rsidR="00EE2E60" w:rsidRPr="0095442D" w:rsidRDefault="00EE2E60" w:rsidP="003C751D">
            <w:pPr>
              <w:suppressAutoHyphens w:val="0"/>
              <w:overflowPunct/>
              <w:autoSpaceDE/>
              <w:snapToGrid w:val="0"/>
              <w:spacing w:before="60" w:after="60"/>
              <w:jc w:val="left"/>
              <w:textAlignment w:val="auto"/>
              <w:rPr>
                <w:rFonts w:ascii="Arial" w:hAnsi="Arial" w:cs="Arial"/>
                <w:color w:val="1F4E79"/>
                <w:sz w:val="18"/>
                <w:szCs w:val="18"/>
                <w:lang w:eastAsia="pl-PL"/>
              </w:rPr>
            </w:pPr>
            <w:r w:rsidRPr="0095442D">
              <w:rPr>
                <w:rFonts w:ascii="Arial" w:hAnsi="Arial" w:cs="Arial"/>
                <w:color w:val="1F4E79"/>
                <w:sz w:val="18"/>
                <w:szCs w:val="18"/>
                <w:lang w:eastAsia="pl-PL"/>
              </w:rPr>
              <w:t>Nazwisko</w:t>
            </w:r>
          </w:p>
          <w:p w14:paraId="3D697386" w14:textId="69A463AC" w:rsidR="00EE2E60" w:rsidRPr="0095442D" w:rsidRDefault="00EE2E60" w:rsidP="003C751D">
            <w:pPr>
              <w:suppressAutoHyphens w:val="0"/>
              <w:overflowPunct/>
              <w:autoSpaceDE/>
              <w:snapToGrid w:val="0"/>
              <w:spacing w:before="60" w:after="60"/>
              <w:jc w:val="left"/>
              <w:textAlignment w:val="auto"/>
              <w:rPr>
                <w:rFonts w:ascii="Arial" w:hAnsi="Arial" w:cs="Arial"/>
                <w:color w:val="1F4E79"/>
                <w:sz w:val="18"/>
                <w:szCs w:val="18"/>
                <w:lang w:eastAsia="pl-PL"/>
              </w:rPr>
            </w:pPr>
            <w:r w:rsidRPr="0095442D">
              <w:rPr>
                <w:rFonts w:ascii="Arial" w:hAnsi="Arial" w:cs="Arial"/>
                <w:color w:val="1F4E79"/>
                <w:sz w:val="18"/>
                <w:szCs w:val="18"/>
                <w:lang w:eastAsia="pl-PL"/>
              </w:rPr>
              <w:t>………………………………</w:t>
            </w:r>
          </w:p>
        </w:tc>
        <w:tc>
          <w:tcPr>
            <w:tcW w:w="2810" w:type="dxa"/>
            <w:tcBorders>
              <w:top w:val="single" w:sz="4" w:space="0" w:color="auto"/>
              <w:left w:val="single" w:sz="4" w:space="0" w:color="auto"/>
              <w:bottom w:val="single" w:sz="4" w:space="0" w:color="auto"/>
              <w:right w:val="single" w:sz="2" w:space="0" w:color="auto"/>
            </w:tcBorders>
            <w:vAlign w:val="center"/>
          </w:tcPr>
          <w:p w14:paraId="1181AC02" w14:textId="71E390F2" w:rsidR="00EE2E60" w:rsidRPr="0095442D" w:rsidRDefault="00EE2E60" w:rsidP="009A0FE7">
            <w:pPr>
              <w:suppressAutoHyphens w:val="0"/>
              <w:overflowPunct/>
              <w:autoSpaceDE/>
              <w:snapToGrid w:val="0"/>
              <w:spacing w:before="60" w:after="60" w:line="276" w:lineRule="auto"/>
              <w:jc w:val="left"/>
              <w:textAlignment w:val="auto"/>
              <w:rPr>
                <w:rFonts w:ascii="Arial" w:hAnsi="Arial" w:cs="Arial"/>
                <w:color w:val="1F4E79"/>
                <w:sz w:val="18"/>
                <w:szCs w:val="18"/>
                <w:lang w:eastAsia="pl-PL"/>
              </w:rPr>
            </w:pPr>
            <w:r w:rsidRPr="00AB27E1">
              <w:rPr>
                <w:rFonts w:asciiTheme="minorHAnsi" w:hAnsiTheme="minorHAnsi" w:cstheme="minorHAnsi"/>
                <w:bCs/>
                <w:color w:val="1F4E79"/>
                <w:sz w:val="18"/>
                <w:szCs w:val="18"/>
                <w:lang w:eastAsia="pl-PL"/>
              </w:rPr>
              <w:t>……………………..</w:t>
            </w:r>
          </w:p>
        </w:tc>
        <w:tc>
          <w:tcPr>
            <w:tcW w:w="3721" w:type="dxa"/>
            <w:tcBorders>
              <w:top w:val="single" w:sz="2" w:space="0" w:color="auto"/>
              <w:left w:val="single" w:sz="2" w:space="0" w:color="auto"/>
              <w:bottom w:val="single" w:sz="2" w:space="0" w:color="auto"/>
              <w:right w:val="single" w:sz="2" w:space="0" w:color="auto"/>
            </w:tcBorders>
            <w:vAlign w:val="center"/>
          </w:tcPr>
          <w:p w14:paraId="36B0716A" w14:textId="51F99CE9" w:rsidR="00EE2E60" w:rsidRPr="0095442D" w:rsidRDefault="00EE2E60" w:rsidP="009A0FE7">
            <w:pPr>
              <w:suppressAutoHyphens w:val="0"/>
              <w:overflowPunct/>
              <w:autoSpaceDE/>
              <w:snapToGrid w:val="0"/>
              <w:spacing w:before="60" w:after="60"/>
              <w:jc w:val="center"/>
              <w:textAlignment w:val="auto"/>
              <w:rPr>
                <w:rFonts w:ascii="Arial" w:hAnsi="Arial" w:cs="Arial"/>
                <w:bCs/>
                <w:color w:val="1F4E79"/>
                <w:sz w:val="18"/>
                <w:szCs w:val="18"/>
                <w:lang w:eastAsia="pl-PL"/>
              </w:rPr>
            </w:pPr>
            <w:r w:rsidRPr="00AB27E1">
              <w:rPr>
                <w:rFonts w:asciiTheme="minorHAnsi" w:hAnsiTheme="minorHAnsi" w:cstheme="minorHAnsi"/>
                <w:bCs/>
                <w:color w:val="1F4E79"/>
                <w:sz w:val="18"/>
                <w:szCs w:val="18"/>
                <w:lang w:eastAsia="pl-PL"/>
              </w:rPr>
              <w:t>……………………..</w:t>
            </w:r>
          </w:p>
        </w:tc>
        <w:tc>
          <w:tcPr>
            <w:tcW w:w="2374" w:type="dxa"/>
            <w:tcBorders>
              <w:top w:val="single" w:sz="2" w:space="0" w:color="auto"/>
              <w:left w:val="single" w:sz="2" w:space="0" w:color="auto"/>
              <w:bottom w:val="single" w:sz="2" w:space="0" w:color="auto"/>
              <w:right w:val="single" w:sz="2" w:space="0" w:color="auto"/>
            </w:tcBorders>
            <w:vAlign w:val="center"/>
          </w:tcPr>
          <w:p w14:paraId="3948E572" w14:textId="7005670A" w:rsidR="00EE2E60" w:rsidRPr="0095442D" w:rsidRDefault="00EE2E60" w:rsidP="009A0FE7">
            <w:pPr>
              <w:suppressAutoHyphens w:val="0"/>
              <w:overflowPunct/>
              <w:autoSpaceDE/>
              <w:snapToGrid w:val="0"/>
              <w:spacing w:before="60" w:after="60"/>
              <w:jc w:val="center"/>
              <w:textAlignment w:val="auto"/>
              <w:rPr>
                <w:rFonts w:ascii="Arial" w:hAnsi="Arial" w:cs="Arial"/>
                <w:bCs/>
                <w:color w:val="1F4E79"/>
                <w:sz w:val="18"/>
                <w:szCs w:val="18"/>
                <w:lang w:eastAsia="pl-PL"/>
              </w:rPr>
            </w:pPr>
            <w:r w:rsidRPr="00AB27E1">
              <w:rPr>
                <w:rFonts w:asciiTheme="minorHAnsi" w:hAnsiTheme="minorHAnsi" w:cstheme="minorHAnsi"/>
                <w:bCs/>
                <w:color w:val="1F4E79"/>
                <w:sz w:val="18"/>
                <w:szCs w:val="18"/>
                <w:lang w:eastAsia="pl-PL"/>
              </w:rPr>
              <w:t>……………………..</w:t>
            </w:r>
          </w:p>
        </w:tc>
      </w:tr>
    </w:tbl>
    <w:p w14:paraId="54B791FD" w14:textId="77777777" w:rsidR="00DB754D" w:rsidRDefault="00DB754D" w:rsidP="00DB754D">
      <w:pPr>
        <w:spacing w:line="276" w:lineRule="auto"/>
        <w:jc w:val="left"/>
        <w:rPr>
          <w:color w:val="000000"/>
          <w:sz w:val="22"/>
          <w:szCs w:val="22"/>
        </w:rPr>
      </w:pPr>
    </w:p>
    <w:p w14:paraId="65B662C0" w14:textId="77777777" w:rsidR="00DB754D" w:rsidRDefault="00DB754D" w:rsidP="00C37861">
      <w:pPr>
        <w:jc w:val="right"/>
        <w:rPr>
          <w:rFonts w:ascii="Calibri" w:hAnsi="Calibri" w:cs="Calibri"/>
          <w:b/>
          <w:szCs w:val="24"/>
          <w:lang w:eastAsia="pl-PL"/>
        </w:rPr>
      </w:pPr>
    </w:p>
    <w:p w14:paraId="045AFA77" w14:textId="77777777" w:rsidR="00DB754D" w:rsidRDefault="00DB754D" w:rsidP="00C37861">
      <w:pPr>
        <w:jc w:val="right"/>
        <w:rPr>
          <w:rFonts w:ascii="Calibri" w:hAnsi="Calibri" w:cs="Calibri"/>
          <w:b/>
          <w:szCs w:val="24"/>
          <w:lang w:eastAsia="pl-PL"/>
        </w:rPr>
      </w:pPr>
    </w:p>
    <w:p w14:paraId="7E27E360" w14:textId="77777777" w:rsidR="00DC2A03" w:rsidRDefault="00DC2A03" w:rsidP="00C37861">
      <w:pPr>
        <w:jc w:val="right"/>
        <w:rPr>
          <w:rFonts w:ascii="Calibri" w:hAnsi="Calibri" w:cs="Calibri"/>
          <w:b/>
          <w:szCs w:val="24"/>
          <w:lang w:eastAsia="pl-PL"/>
        </w:rPr>
      </w:pPr>
    </w:p>
    <w:p w14:paraId="2BB93C1D" w14:textId="54708081" w:rsidR="005209E9" w:rsidRPr="00454070" w:rsidRDefault="005209E9" w:rsidP="005209E9">
      <w:pPr>
        <w:spacing w:after="0"/>
        <w:rPr>
          <w:rFonts w:asciiTheme="minorHAnsi" w:hAnsiTheme="minorHAnsi" w:cstheme="minorHAnsi"/>
          <w:b/>
          <w:bCs/>
          <w:szCs w:val="24"/>
        </w:rPr>
        <w:sectPr w:rsidR="005209E9" w:rsidRPr="00454070" w:rsidSect="00505458">
          <w:pgSz w:w="16838" w:h="11906" w:orient="landscape" w:code="9"/>
          <w:pgMar w:top="1417" w:right="1417" w:bottom="1417" w:left="1417" w:header="284" w:footer="442" w:gutter="0"/>
          <w:cols w:space="708"/>
          <w:docGrid w:linePitch="360"/>
        </w:sectPr>
      </w:pPr>
    </w:p>
    <w:p w14:paraId="3A2D9E55" w14:textId="25F38FA4" w:rsidR="00AB6EE8" w:rsidRPr="00A35B96" w:rsidRDefault="00AB6EE8" w:rsidP="00AB6EE8">
      <w:pPr>
        <w:tabs>
          <w:tab w:val="right" w:pos="9069"/>
        </w:tabs>
        <w:jc w:val="right"/>
        <w:rPr>
          <w:rFonts w:asciiTheme="minorHAnsi" w:hAnsiTheme="minorHAnsi" w:cstheme="minorHAnsi"/>
          <w:b/>
          <w:szCs w:val="24"/>
        </w:rPr>
      </w:pPr>
      <w:r w:rsidRPr="00A35B96">
        <w:rPr>
          <w:rFonts w:asciiTheme="minorHAnsi" w:hAnsiTheme="minorHAnsi" w:cstheme="minorHAnsi"/>
          <w:b/>
          <w:szCs w:val="24"/>
        </w:rPr>
        <w:lastRenderedPageBreak/>
        <w:t xml:space="preserve">Załącznik nr </w:t>
      </w:r>
      <w:r w:rsidR="001E4374">
        <w:rPr>
          <w:rFonts w:asciiTheme="minorHAnsi" w:hAnsiTheme="minorHAnsi" w:cstheme="minorHAnsi"/>
          <w:b/>
          <w:szCs w:val="24"/>
        </w:rPr>
        <w:t>7</w:t>
      </w:r>
      <w:r w:rsidRPr="00A35B96">
        <w:rPr>
          <w:rFonts w:asciiTheme="minorHAnsi" w:hAnsiTheme="minorHAnsi" w:cstheme="minorHAnsi"/>
          <w:b/>
          <w:szCs w:val="24"/>
        </w:rPr>
        <w:t xml:space="preserve"> do SWZ</w:t>
      </w:r>
    </w:p>
    <w:p w14:paraId="03200471" w14:textId="77777777" w:rsidR="00AB6EE8" w:rsidRPr="00240DF4" w:rsidRDefault="00AB6EE8" w:rsidP="00AB6EE8">
      <w:pPr>
        <w:spacing w:line="276" w:lineRule="auto"/>
        <w:rPr>
          <w:rFonts w:asciiTheme="minorHAnsi" w:eastAsia="Calibri" w:hAnsiTheme="minorHAnsi" w:cstheme="minorHAnsi"/>
          <w:szCs w:val="24"/>
        </w:rPr>
      </w:pPr>
    </w:p>
    <w:p w14:paraId="7E570331" w14:textId="77777777" w:rsidR="00AB6EE8" w:rsidRPr="00240DF4" w:rsidRDefault="00AB6EE8" w:rsidP="00AB6EE8">
      <w:pPr>
        <w:spacing w:line="276" w:lineRule="auto"/>
        <w:rPr>
          <w:rFonts w:asciiTheme="minorHAnsi" w:eastAsia="Calibri" w:hAnsiTheme="minorHAnsi" w:cstheme="minorHAnsi"/>
          <w:szCs w:val="24"/>
        </w:rPr>
      </w:pPr>
      <w:r w:rsidRPr="00240DF4">
        <w:rPr>
          <w:rFonts w:asciiTheme="minorHAnsi" w:eastAsia="Calibri" w:hAnsiTheme="minorHAnsi" w:cstheme="minorHAnsi"/>
          <w:szCs w:val="24"/>
        </w:rPr>
        <w:t xml:space="preserve">Nazwa Wykonawcy / Wykonawców  </w:t>
      </w:r>
    </w:p>
    <w:p w14:paraId="6B226C15" w14:textId="77777777" w:rsidR="00AB6EE8" w:rsidRPr="00240DF4" w:rsidRDefault="00AB6EE8" w:rsidP="00AB6EE8">
      <w:pPr>
        <w:spacing w:line="276" w:lineRule="auto"/>
        <w:rPr>
          <w:rFonts w:asciiTheme="minorHAnsi" w:eastAsia="Calibri" w:hAnsiTheme="minorHAnsi" w:cstheme="minorHAnsi"/>
          <w:szCs w:val="24"/>
        </w:rPr>
      </w:pPr>
      <w:r w:rsidRPr="00240DF4">
        <w:rPr>
          <w:rFonts w:asciiTheme="minorHAnsi" w:eastAsia="Calibri" w:hAnsiTheme="minorHAnsi" w:cstheme="minorHAnsi"/>
          <w:b/>
          <w:color w:val="1F497D"/>
          <w:szCs w:val="24"/>
        </w:rPr>
        <w:t>…………………………………………………………………………………………………………</w:t>
      </w:r>
      <w:r w:rsidRPr="00240DF4">
        <w:rPr>
          <w:rFonts w:asciiTheme="minorHAnsi" w:eastAsia="Calibri" w:hAnsiTheme="minorHAnsi" w:cstheme="minorHAnsi"/>
          <w:szCs w:val="24"/>
        </w:rPr>
        <w:t xml:space="preserve">         </w:t>
      </w:r>
    </w:p>
    <w:p w14:paraId="22994729" w14:textId="77777777" w:rsidR="00AB6EE8" w:rsidRPr="00240DF4" w:rsidRDefault="00AB6EE8" w:rsidP="00AB6EE8">
      <w:pPr>
        <w:spacing w:line="276" w:lineRule="auto"/>
        <w:rPr>
          <w:rFonts w:asciiTheme="minorHAnsi" w:eastAsia="Calibri" w:hAnsiTheme="minorHAnsi" w:cstheme="minorHAnsi"/>
          <w:b/>
          <w:color w:val="1F497D"/>
          <w:szCs w:val="24"/>
        </w:rPr>
      </w:pPr>
      <w:r w:rsidRPr="00240DF4">
        <w:rPr>
          <w:rFonts w:asciiTheme="minorHAnsi" w:eastAsia="Calibri" w:hAnsiTheme="minorHAnsi" w:cstheme="minorHAnsi"/>
          <w:b/>
          <w:color w:val="1F497D"/>
          <w:szCs w:val="24"/>
        </w:rPr>
        <w:t>…………………………………………………………………………………………………………</w:t>
      </w:r>
    </w:p>
    <w:p w14:paraId="6D4BA82A" w14:textId="77777777" w:rsidR="00AB6EE8" w:rsidRPr="00240DF4" w:rsidRDefault="00AB6EE8" w:rsidP="00AB6EE8">
      <w:pPr>
        <w:spacing w:line="276" w:lineRule="auto"/>
        <w:rPr>
          <w:rFonts w:asciiTheme="minorHAnsi" w:eastAsia="Calibri" w:hAnsiTheme="minorHAnsi" w:cstheme="minorHAnsi"/>
          <w:b/>
          <w:color w:val="1F497D"/>
          <w:szCs w:val="24"/>
        </w:rPr>
      </w:pPr>
      <w:r w:rsidRPr="00240DF4">
        <w:rPr>
          <w:rFonts w:asciiTheme="minorHAnsi" w:eastAsia="Calibri" w:hAnsiTheme="minorHAnsi" w:cstheme="minorHAnsi"/>
          <w:szCs w:val="24"/>
        </w:rPr>
        <w:t xml:space="preserve">Adres </w:t>
      </w:r>
      <w:r w:rsidRPr="00240DF4">
        <w:rPr>
          <w:rFonts w:asciiTheme="minorHAnsi" w:eastAsia="Calibri" w:hAnsiTheme="minorHAnsi" w:cstheme="minorHAnsi"/>
          <w:b/>
          <w:color w:val="1F497D"/>
          <w:szCs w:val="24"/>
        </w:rPr>
        <w:t>…………………………………………………………………………………………………</w:t>
      </w:r>
    </w:p>
    <w:p w14:paraId="0A7F3CE9" w14:textId="77777777" w:rsidR="00AB6EE8" w:rsidRPr="00240DF4" w:rsidRDefault="00AB6EE8" w:rsidP="00AB6EE8">
      <w:pPr>
        <w:spacing w:line="276" w:lineRule="auto"/>
        <w:rPr>
          <w:rFonts w:asciiTheme="minorHAnsi" w:eastAsia="Calibri" w:hAnsiTheme="minorHAnsi" w:cstheme="minorHAnsi"/>
          <w:szCs w:val="24"/>
        </w:rPr>
      </w:pPr>
      <w:r w:rsidRPr="00240DF4">
        <w:rPr>
          <w:rFonts w:asciiTheme="minorHAnsi" w:eastAsia="Calibri" w:hAnsiTheme="minorHAnsi" w:cstheme="minorHAnsi"/>
          <w:szCs w:val="24"/>
        </w:rPr>
        <w:t xml:space="preserve">REGON </w:t>
      </w:r>
      <w:r w:rsidRPr="00240DF4">
        <w:rPr>
          <w:rFonts w:asciiTheme="minorHAnsi" w:eastAsia="Calibri" w:hAnsiTheme="minorHAnsi" w:cstheme="minorHAnsi"/>
          <w:b/>
          <w:szCs w:val="24"/>
        </w:rPr>
        <w:t>…………………………………………………</w:t>
      </w:r>
    </w:p>
    <w:p w14:paraId="4E506E9E" w14:textId="77777777" w:rsidR="00AB6EE8" w:rsidRPr="00240DF4" w:rsidRDefault="00AB6EE8" w:rsidP="00AB6EE8">
      <w:pPr>
        <w:spacing w:line="276" w:lineRule="auto"/>
        <w:rPr>
          <w:rFonts w:asciiTheme="minorHAnsi" w:eastAsia="Calibri" w:hAnsiTheme="minorHAnsi" w:cstheme="minorHAnsi"/>
          <w:szCs w:val="24"/>
        </w:rPr>
      </w:pPr>
      <w:r w:rsidRPr="00240DF4">
        <w:rPr>
          <w:rFonts w:asciiTheme="minorHAnsi" w:eastAsia="Calibri" w:hAnsiTheme="minorHAnsi" w:cstheme="minorHAnsi"/>
          <w:szCs w:val="24"/>
        </w:rPr>
        <w:t xml:space="preserve">NIP </w:t>
      </w:r>
      <w:r w:rsidRPr="00240DF4">
        <w:rPr>
          <w:rFonts w:asciiTheme="minorHAnsi" w:eastAsia="Calibri" w:hAnsiTheme="minorHAnsi" w:cstheme="minorHAnsi"/>
          <w:b/>
          <w:szCs w:val="24"/>
        </w:rPr>
        <w:t>………………………………………………………</w:t>
      </w:r>
    </w:p>
    <w:p w14:paraId="7EB0712C" w14:textId="77777777" w:rsidR="00AB6EE8" w:rsidRPr="00383F6B" w:rsidRDefault="00AB6EE8" w:rsidP="00AB6EE8">
      <w:pPr>
        <w:spacing w:line="276" w:lineRule="auto"/>
        <w:rPr>
          <w:rFonts w:asciiTheme="minorHAnsi" w:eastAsia="Calibri" w:hAnsiTheme="minorHAnsi" w:cstheme="minorHAnsi"/>
          <w:szCs w:val="24"/>
        </w:rPr>
      </w:pPr>
      <w:r w:rsidRPr="00240DF4">
        <w:rPr>
          <w:rFonts w:asciiTheme="minorHAnsi" w:eastAsia="Calibri" w:hAnsiTheme="minorHAnsi" w:cstheme="minorHAnsi"/>
          <w:szCs w:val="24"/>
        </w:rPr>
        <w:t xml:space="preserve">KRS/CEIDG </w:t>
      </w:r>
      <w:r w:rsidRPr="00240DF4">
        <w:rPr>
          <w:rFonts w:asciiTheme="minorHAnsi" w:eastAsia="Calibri" w:hAnsiTheme="minorHAnsi" w:cstheme="minorHAnsi"/>
          <w:b/>
          <w:szCs w:val="24"/>
        </w:rPr>
        <w:t>…………………………</w:t>
      </w:r>
    </w:p>
    <w:p w14:paraId="51F293A7" w14:textId="77777777" w:rsidR="00AB6EE8" w:rsidRPr="00240DF4" w:rsidRDefault="00AB6EE8" w:rsidP="00AB6EE8">
      <w:pPr>
        <w:keepNext/>
        <w:shd w:val="clear" w:color="auto" w:fill="ECECE1"/>
        <w:jc w:val="center"/>
        <w:outlineLvl w:val="1"/>
        <w:rPr>
          <w:rFonts w:asciiTheme="minorHAnsi" w:hAnsiTheme="minorHAnsi" w:cstheme="minorHAnsi"/>
          <w:szCs w:val="24"/>
        </w:rPr>
      </w:pPr>
      <w:r w:rsidRPr="00240DF4">
        <w:rPr>
          <w:rFonts w:asciiTheme="minorHAnsi" w:hAnsiTheme="minorHAnsi" w:cstheme="minorHAnsi"/>
          <w:b/>
          <w:bCs/>
          <w:caps/>
          <w:szCs w:val="24"/>
        </w:rPr>
        <w:t>OŚWIADCZENIE WYKONAWCY WSPÓLNIE UBIEGAJĄCYCH SIĘ O ZAMÓWIENIE</w:t>
      </w:r>
    </w:p>
    <w:p w14:paraId="62175272" w14:textId="77777777" w:rsidR="00AB6EE8" w:rsidRPr="00240DF4" w:rsidRDefault="00AB6EE8" w:rsidP="00AB6EE8">
      <w:pPr>
        <w:jc w:val="center"/>
        <w:rPr>
          <w:rFonts w:asciiTheme="minorHAnsi" w:hAnsiTheme="minorHAnsi" w:cstheme="minorHAnsi"/>
          <w:b/>
          <w:szCs w:val="24"/>
        </w:rPr>
      </w:pPr>
      <w:r w:rsidRPr="00240DF4">
        <w:rPr>
          <w:rFonts w:asciiTheme="minorHAnsi" w:hAnsiTheme="minorHAnsi" w:cstheme="minorHAnsi"/>
          <w:b/>
          <w:szCs w:val="24"/>
        </w:rPr>
        <w:t>(składane na podstawie art. 117 ust. 4 ustawy z dnia 11 września 2019 r.</w:t>
      </w:r>
    </w:p>
    <w:p w14:paraId="33C2C505" w14:textId="77777777" w:rsidR="00AB6EE8" w:rsidRPr="00240DF4" w:rsidRDefault="00AB6EE8" w:rsidP="00AB6EE8">
      <w:pPr>
        <w:jc w:val="center"/>
        <w:rPr>
          <w:rFonts w:asciiTheme="minorHAnsi" w:hAnsiTheme="minorHAnsi" w:cstheme="minorHAnsi"/>
          <w:b/>
          <w:szCs w:val="24"/>
        </w:rPr>
      </w:pPr>
      <w:r w:rsidRPr="00240DF4">
        <w:rPr>
          <w:rFonts w:asciiTheme="minorHAnsi" w:hAnsiTheme="minorHAnsi" w:cstheme="minorHAnsi"/>
          <w:b/>
          <w:szCs w:val="24"/>
        </w:rPr>
        <w:t xml:space="preserve"> Prawo zamówień publicznych (dalej jako: ustawa))</w:t>
      </w:r>
    </w:p>
    <w:p w14:paraId="520D0FFB" w14:textId="77777777" w:rsidR="00AB6EE8" w:rsidRPr="00240DF4" w:rsidRDefault="00AB6EE8" w:rsidP="00AB6EE8">
      <w:pPr>
        <w:spacing w:line="276" w:lineRule="auto"/>
        <w:jc w:val="center"/>
        <w:rPr>
          <w:rFonts w:asciiTheme="minorHAnsi" w:hAnsiTheme="minorHAnsi" w:cstheme="minorHAnsi"/>
          <w:b/>
          <w:i/>
          <w:szCs w:val="24"/>
        </w:rPr>
      </w:pPr>
    </w:p>
    <w:p w14:paraId="5A2AEEBE" w14:textId="77777777" w:rsidR="00AB6EE8" w:rsidRPr="00240DF4" w:rsidRDefault="00AB6EE8" w:rsidP="00AB6EE8">
      <w:pPr>
        <w:pStyle w:val="ust"/>
        <w:spacing w:before="0" w:after="0" w:line="276" w:lineRule="auto"/>
        <w:ind w:left="0" w:firstLine="0"/>
        <w:jc w:val="center"/>
        <w:rPr>
          <w:rFonts w:asciiTheme="minorHAnsi" w:hAnsiTheme="minorHAnsi" w:cstheme="minorHAnsi"/>
        </w:rPr>
      </w:pPr>
      <w:r w:rsidRPr="00240DF4">
        <w:rPr>
          <w:rFonts w:asciiTheme="minorHAnsi" w:hAnsiTheme="minorHAnsi" w:cstheme="minorHAnsi"/>
        </w:rPr>
        <w:t xml:space="preserve">Dotyczy postępowania </w:t>
      </w:r>
      <w:proofErr w:type="spellStart"/>
      <w:r w:rsidRPr="00240DF4">
        <w:rPr>
          <w:rFonts w:asciiTheme="minorHAnsi" w:hAnsiTheme="minorHAnsi" w:cstheme="minorHAnsi"/>
        </w:rPr>
        <w:t>pn</w:t>
      </w:r>
      <w:proofErr w:type="spellEnd"/>
      <w:r w:rsidRPr="00240DF4">
        <w:rPr>
          <w:rFonts w:asciiTheme="minorHAnsi" w:hAnsiTheme="minorHAnsi" w:cstheme="minorHAnsi"/>
        </w:rPr>
        <w:t>:</w:t>
      </w: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9"/>
        <w:gridCol w:w="6994"/>
      </w:tblGrid>
      <w:tr w:rsidR="001E4374" w:rsidRPr="00240DF4" w14:paraId="1A923A7F" w14:textId="77777777" w:rsidTr="001E4374">
        <w:trPr>
          <w:jc w:val="center"/>
        </w:trPr>
        <w:tc>
          <w:tcPr>
            <w:tcW w:w="1959" w:type="dxa"/>
            <w:tcBorders>
              <w:top w:val="single" w:sz="4" w:space="0" w:color="auto"/>
              <w:left w:val="single" w:sz="4" w:space="0" w:color="auto"/>
              <w:bottom w:val="single" w:sz="4" w:space="0" w:color="auto"/>
              <w:right w:val="single" w:sz="4" w:space="0" w:color="auto"/>
            </w:tcBorders>
            <w:vAlign w:val="center"/>
          </w:tcPr>
          <w:p w14:paraId="3C15D1B4" w14:textId="77777777" w:rsidR="001E4374" w:rsidRPr="00240DF4" w:rsidRDefault="001E4374" w:rsidP="001E4374">
            <w:pPr>
              <w:jc w:val="center"/>
              <w:rPr>
                <w:rFonts w:asciiTheme="minorHAnsi" w:hAnsiTheme="minorHAnsi" w:cstheme="minorHAnsi"/>
                <w:szCs w:val="24"/>
              </w:rPr>
            </w:pPr>
            <w:r w:rsidRPr="00240DF4">
              <w:rPr>
                <w:rFonts w:asciiTheme="minorHAnsi" w:hAnsiTheme="minorHAnsi" w:cstheme="minorHAnsi"/>
                <w:szCs w:val="24"/>
              </w:rPr>
              <w:t>Nazwa postępowania</w:t>
            </w:r>
          </w:p>
        </w:tc>
        <w:tc>
          <w:tcPr>
            <w:tcW w:w="6994" w:type="dxa"/>
            <w:tcBorders>
              <w:top w:val="single" w:sz="4" w:space="0" w:color="auto"/>
              <w:left w:val="single" w:sz="4" w:space="0" w:color="auto"/>
              <w:bottom w:val="single" w:sz="4" w:space="0" w:color="auto"/>
              <w:right w:val="single" w:sz="4" w:space="0" w:color="auto"/>
            </w:tcBorders>
            <w:vAlign w:val="center"/>
          </w:tcPr>
          <w:p w14:paraId="709CADFE" w14:textId="55CFB5B8" w:rsidR="001E4374" w:rsidRPr="00DC2A03" w:rsidRDefault="001E4374" w:rsidP="001E4374">
            <w:pPr>
              <w:jc w:val="center"/>
              <w:rPr>
                <w:rFonts w:asciiTheme="minorHAnsi" w:hAnsiTheme="minorHAnsi"/>
                <w:b/>
                <w:bCs/>
                <w:iCs/>
                <w:szCs w:val="24"/>
              </w:rPr>
            </w:pPr>
            <w:r w:rsidRPr="00603611">
              <w:rPr>
                <w:rFonts w:ascii="Calibri" w:hAnsi="Calibri"/>
                <w:b/>
                <w:bCs/>
                <w:szCs w:val="24"/>
              </w:rPr>
              <w:t>Usługa Centrum Operacji Bezpieczeństwa (Security Operations Center)</w:t>
            </w:r>
          </w:p>
        </w:tc>
      </w:tr>
      <w:tr w:rsidR="001E4374" w:rsidRPr="00240DF4" w14:paraId="7F620CA2" w14:textId="77777777" w:rsidTr="001E4374">
        <w:trPr>
          <w:trHeight w:val="548"/>
          <w:jc w:val="center"/>
        </w:trPr>
        <w:tc>
          <w:tcPr>
            <w:tcW w:w="1959" w:type="dxa"/>
            <w:tcBorders>
              <w:top w:val="single" w:sz="4" w:space="0" w:color="auto"/>
              <w:left w:val="single" w:sz="4" w:space="0" w:color="auto"/>
              <w:bottom w:val="single" w:sz="4" w:space="0" w:color="auto"/>
              <w:right w:val="single" w:sz="4" w:space="0" w:color="auto"/>
            </w:tcBorders>
            <w:vAlign w:val="center"/>
          </w:tcPr>
          <w:p w14:paraId="76DAC7D7" w14:textId="77777777" w:rsidR="001E4374" w:rsidRPr="00240DF4" w:rsidRDefault="001E4374" w:rsidP="001E4374">
            <w:pPr>
              <w:jc w:val="center"/>
              <w:rPr>
                <w:rFonts w:asciiTheme="minorHAnsi" w:hAnsiTheme="minorHAnsi" w:cstheme="minorHAnsi"/>
                <w:szCs w:val="24"/>
              </w:rPr>
            </w:pPr>
            <w:r w:rsidRPr="00240DF4">
              <w:rPr>
                <w:rFonts w:asciiTheme="minorHAnsi" w:hAnsiTheme="minorHAnsi" w:cstheme="minorHAnsi"/>
                <w:szCs w:val="24"/>
              </w:rPr>
              <w:t>Znak sprawy</w:t>
            </w:r>
          </w:p>
        </w:tc>
        <w:tc>
          <w:tcPr>
            <w:tcW w:w="6994" w:type="dxa"/>
            <w:tcBorders>
              <w:top w:val="single" w:sz="4" w:space="0" w:color="auto"/>
              <w:left w:val="single" w:sz="4" w:space="0" w:color="auto"/>
              <w:bottom w:val="single" w:sz="4" w:space="0" w:color="auto"/>
              <w:right w:val="single" w:sz="4" w:space="0" w:color="auto"/>
            </w:tcBorders>
            <w:vAlign w:val="center"/>
          </w:tcPr>
          <w:p w14:paraId="3A4764F6" w14:textId="67F826B7" w:rsidR="001E4374" w:rsidRDefault="001E4374" w:rsidP="001E4374">
            <w:pPr>
              <w:jc w:val="center"/>
              <w:rPr>
                <w:rFonts w:ascii="Calibri" w:hAnsi="Calibri" w:cs="Calibri"/>
                <w:b/>
                <w:szCs w:val="24"/>
              </w:rPr>
            </w:pPr>
            <w:r>
              <w:rPr>
                <w:rFonts w:ascii="Calibri" w:hAnsi="Calibri" w:cs="Calibri"/>
                <w:b/>
                <w:szCs w:val="24"/>
              </w:rPr>
              <w:t>02</w:t>
            </w:r>
            <w:r w:rsidRPr="00AB6EE8">
              <w:rPr>
                <w:rFonts w:ascii="Calibri" w:hAnsi="Calibri" w:cs="Calibri"/>
                <w:b/>
                <w:szCs w:val="24"/>
              </w:rPr>
              <w:t>/202</w:t>
            </w:r>
            <w:r>
              <w:rPr>
                <w:rFonts w:ascii="Calibri" w:hAnsi="Calibri" w:cs="Calibri"/>
                <w:b/>
                <w:szCs w:val="24"/>
              </w:rPr>
              <w:t>6</w:t>
            </w:r>
          </w:p>
        </w:tc>
      </w:tr>
    </w:tbl>
    <w:p w14:paraId="6F8BA7EC" w14:textId="77777777" w:rsidR="00AB6EE8" w:rsidRPr="00240DF4" w:rsidRDefault="00AB6EE8" w:rsidP="00AB6EE8">
      <w:pPr>
        <w:spacing w:line="276" w:lineRule="auto"/>
        <w:jc w:val="center"/>
        <w:rPr>
          <w:rFonts w:asciiTheme="minorHAnsi" w:hAnsiTheme="minorHAnsi" w:cstheme="minorHAnsi"/>
          <w:b/>
          <w:bCs/>
          <w:i/>
          <w:iCs/>
          <w:color w:val="FF0000"/>
          <w:szCs w:val="24"/>
        </w:rPr>
      </w:pPr>
    </w:p>
    <w:p w14:paraId="5BB5F95A" w14:textId="77777777" w:rsidR="00AB6EE8" w:rsidRDefault="00AB6EE8" w:rsidP="00AB6EE8">
      <w:pPr>
        <w:rPr>
          <w:rFonts w:asciiTheme="minorHAnsi" w:hAnsiTheme="minorHAnsi" w:cstheme="minorHAnsi"/>
          <w:szCs w:val="24"/>
        </w:rPr>
      </w:pPr>
      <w:r w:rsidRPr="00240DF4">
        <w:rPr>
          <w:rFonts w:asciiTheme="minorHAnsi" w:hAnsiTheme="minorHAnsi" w:cstheme="minorHAnsi"/>
          <w:szCs w:val="24"/>
        </w:rPr>
        <w:t>Na potrzeby przedmiotowego postępowania o udzielenie zamówienia publicznego działając jako przedstawiciel Konsorcjum</w:t>
      </w:r>
      <w:r>
        <w:rPr>
          <w:rFonts w:asciiTheme="minorHAnsi" w:hAnsiTheme="minorHAnsi" w:cstheme="minorHAnsi"/>
          <w:szCs w:val="24"/>
        </w:rPr>
        <w:t xml:space="preserve"> o</w:t>
      </w:r>
      <w:r w:rsidRPr="00240DF4">
        <w:rPr>
          <w:rFonts w:asciiTheme="minorHAnsi" w:hAnsiTheme="minorHAnsi" w:cstheme="minorHAnsi"/>
          <w:szCs w:val="24"/>
        </w:rPr>
        <w:t>świadczam iż Wykonawcy zrealizują następujący zakres zamówienia:</w:t>
      </w:r>
    </w:p>
    <w:p w14:paraId="6F2BCBD5" w14:textId="77777777" w:rsidR="00AB6EE8" w:rsidRPr="00240DF4" w:rsidRDefault="00AB6EE8" w:rsidP="00AB6EE8">
      <w:pPr>
        <w:rPr>
          <w:rFonts w:asciiTheme="minorHAnsi" w:hAnsiTheme="minorHAnsi" w:cstheme="minorHAnsi"/>
          <w:szCs w:val="24"/>
        </w:rPr>
      </w:pPr>
    </w:p>
    <w:p w14:paraId="7E3797EC" w14:textId="68849AB5" w:rsidR="00AB6EE8" w:rsidRPr="00E85012" w:rsidRDefault="00AB6EE8" w:rsidP="009D6540">
      <w:pPr>
        <w:pStyle w:val="Akapitzlist"/>
        <w:numPr>
          <w:ilvl w:val="0"/>
          <w:numId w:val="52"/>
        </w:numPr>
        <w:spacing w:after="0" w:line="360" w:lineRule="auto"/>
        <w:rPr>
          <w:rFonts w:asciiTheme="minorHAnsi" w:hAnsiTheme="minorHAnsi" w:cstheme="minorHAnsi"/>
        </w:rPr>
      </w:pPr>
      <w:r w:rsidRPr="00E85012">
        <w:rPr>
          <w:rFonts w:asciiTheme="minorHAnsi" w:hAnsiTheme="minorHAnsi" w:cstheme="minorHAnsi"/>
        </w:rPr>
        <w:t xml:space="preserve">Wykonawca …………………………………………………………………………………… </w:t>
      </w:r>
      <w:r w:rsidRPr="00E85012">
        <w:rPr>
          <w:rFonts w:asciiTheme="minorHAnsi" w:hAnsiTheme="minorHAnsi" w:cstheme="minorHAnsi"/>
          <w:i/>
        </w:rPr>
        <w:t xml:space="preserve">(nazwa i adres Wykonawcy) </w:t>
      </w:r>
      <w:r w:rsidRPr="00E85012">
        <w:rPr>
          <w:rFonts w:asciiTheme="minorHAnsi" w:hAnsiTheme="minorHAnsi" w:cstheme="minorHAnsi"/>
        </w:rPr>
        <w:t xml:space="preserve">zrealizuje następujące </w:t>
      </w:r>
      <w:r>
        <w:rPr>
          <w:rFonts w:asciiTheme="minorHAnsi" w:hAnsiTheme="minorHAnsi" w:cstheme="minorHAnsi"/>
        </w:rPr>
        <w:t>usługi</w:t>
      </w:r>
    </w:p>
    <w:p w14:paraId="35CC2827" w14:textId="77777777" w:rsidR="00AB6EE8" w:rsidRPr="00E85012" w:rsidRDefault="00AB6EE8" w:rsidP="00AB6EE8">
      <w:pPr>
        <w:spacing w:line="360" w:lineRule="auto"/>
        <w:ind w:left="720"/>
        <w:rPr>
          <w:rFonts w:asciiTheme="minorHAnsi" w:hAnsiTheme="minorHAnsi" w:cstheme="minorHAnsi"/>
          <w:szCs w:val="24"/>
        </w:rPr>
      </w:pPr>
      <w:r w:rsidRPr="00E85012">
        <w:rPr>
          <w:rFonts w:asciiTheme="minorHAnsi" w:hAnsiTheme="minorHAnsi" w:cstheme="minorHAnsi"/>
          <w:szCs w:val="24"/>
        </w:rPr>
        <w:t>……………………………………………………………………………………………………………………………………</w:t>
      </w:r>
    </w:p>
    <w:p w14:paraId="742D3DE7" w14:textId="3EFC52EF" w:rsidR="00AB6EE8" w:rsidRPr="00E85012" w:rsidRDefault="00AB6EE8" w:rsidP="009D6540">
      <w:pPr>
        <w:pStyle w:val="Akapitzlist"/>
        <w:numPr>
          <w:ilvl w:val="0"/>
          <w:numId w:val="52"/>
        </w:numPr>
        <w:spacing w:after="0" w:line="360" w:lineRule="auto"/>
        <w:rPr>
          <w:rFonts w:asciiTheme="minorHAnsi" w:hAnsiTheme="minorHAnsi" w:cstheme="minorHAnsi"/>
        </w:rPr>
      </w:pPr>
      <w:r w:rsidRPr="00E85012">
        <w:rPr>
          <w:rFonts w:asciiTheme="minorHAnsi" w:hAnsiTheme="minorHAnsi" w:cstheme="minorHAnsi"/>
        </w:rPr>
        <w:t xml:space="preserve">Wykonawca …………………………………………………………………………………… </w:t>
      </w:r>
      <w:r w:rsidRPr="00E85012">
        <w:rPr>
          <w:rFonts w:asciiTheme="minorHAnsi" w:hAnsiTheme="minorHAnsi" w:cstheme="minorHAnsi"/>
          <w:i/>
        </w:rPr>
        <w:t xml:space="preserve">(nazwa i adres Wykonawcy) </w:t>
      </w:r>
      <w:r w:rsidRPr="00E85012">
        <w:rPr>
          <w:rFonts w:asciiTheme="minorHAnsi" w:hAnsiTheme="minorHAnsi" w:cstheme="minorHAnsi"/>
        </w:rPr>
        <w:t xml:space="preserve">zrealizuje następujące </w:t>
      </w:r>
      <w:r>
        <w:rPr>
          <w:rFonts w:asciiTheme="minorHAnsi" w:hAnsiTheme="minorHAnsi" w:cstheme="minorHAnsi"/>
        </w:rPr>
        <w:t>usługi</w:t>
      </w:r>
    </w:p>
    <w:p w14:paraId="06ACA9AD" w14:textId="77777777" w:rsidR="00AB6EE8" w:rsidRPr="00E85012" w:rsidRDefault="00AB6EE8" w:rsidP="00AB6EE8">
      <w:pPr>
        <w:spacing w:line="360" w:lineRule="auto"/>
        <w:ind w:left="720"/>
        <w:rPr>
          <w:rFonts w:asciiTheme="minorHAnsi" w:hAnsiTheme="minorHAnsi" w:cstheme="minorHAnsi"/>
          <w:szCs w:val="24"/>
        </w:rPr>
      </w:pPr>
      <w:r w:rsidRPr="00E85012">
        <w:rPr>
          <w:rFonts w:asciiTheme="minorHAnsi" w:hAnsiTheme="minorHAnsi" w:cstheme="minorHAnsi"/>
          <w:szCs w:val="24"/>
        </w:rPr>
        <w:t>…………………………………………………………………………………………………………………………………</w:t>
      </w:r>
      <w:r>
        <w:rPr>
          <w:rFonts w:asciiTheme="minorHAnsi" w:hAnsiTheme="minorHAnsi" w:cstheme="minorHAnsi"/>
          <w:szCs w:val="24"/>
        </w:rPr>
        <w:t>.</w:t>
      </w:r>
    </w:p>
    <w:p w14:paraId="28F614E9" w14:textId="1C46D702" w:rsidR="00AB6EE8" w:rsidRPr="00E85012" w:rsidRDefault="00AB6EE8" w:rsidP="009D6540">
      <w:pPr>
        <w:pStyle w:val="Akapitzlist"/>
        <w:numPr>
          <w:ilvl w:val="0"/>
          <w:numId w:val="52"/>
        </w:numPr>
        <w:spacing w:after="0" w:line="360" w:lineRule="auto"/>
        <w:rPr>
          <w:rFonts w:asciiTheme="minorHAnsi" w:hAnsiTheme="minorHAnsi" w:cstheme="minorHAnsi"/>
        </w:rPr>
      </w:pPr>
      <w:r w:rsidRPr="00E85012">
        <w:rPr>
          <w:rFonts w:asciiTheme="minorHAnsi" w:hAnsiTheme="minorHAnsi" w:cstheme="minorHAnsi"/>
        </w:rPr>
        <w:t xml:space="preserve">Wykonawca …………………………………………………………………………………… </w:t>
      </w:r>
      <w:r w:rsidRPr="00E85012">
        <w:rPr>
          <w:rFonts w:asciiTheme="minorHAnsi" w:hAnsiTheme="minorHAnsi" w:cstheme="minorHAnsi"/>
          <w:i/>
        </w:rPr>
        <w:t xml:space="preserve">(nazwa i adres Wykonawcy) </w:t>
      </w:r>
      <w:r w:rsidRPr="00E85012">
        <w:rPr>
          <w:rFonts w:asciiTheme="minorHAnsi" w:hAnsiTheme="minorHAnsi" w:cstheme="minorHAnsi"/>
        </w:rPr>
        <w:t xml:space="preserve">zrealizuje następujące </w:t>
      </w:r>
      <w:r>
        <w:rPr>
          <w:rFonts w:asciiTheme="minorHAnsi" w:hAnsiTheme="minorHAnsi" w:cstheme="minorHAnsi"/>
        </w:rPr>
        <w:t>usługi</w:t>
      </w:r>
    </w:p>
    <w:p w14:paraId="038CF7EE" w14:textId="77777777" w:rsidR="00AB6EE8" w:rsidRPr="00E85012" w:rsidRDefault="00AB6EE8" w:rsidP="00AB6EE8">
      <w:pPr>
        <w:spacing w:line="360" w:lineRule="auto"/>
        <w:ind w:left="720"/>
        <w:rPr>
          <w:rFonts w:asciiTheme="minorHAnsi" w:hAnsiTheme="minorHAnsi" w:cstheme="minorHAnsi"/>
          <w:szCs w:val="24"/>
        </w:rPr>
      </w:pPr>
      <w:r w:rsidRPr="00E85012">
        <w:rPr>
          <w:rFonts w:asciiTheme="minorHAnsi" w:hAnsiTheme="minorHAnsi" w:cstheme="minorHAnsi"/>
          <w:szCs w:val="24"/>
        </w:rPr>
        <w:t>…………………………………………………………………………………………………………………………………</w:t>
      </w:r>
      <w:r>
        <w:rPr>
          <w:rFonts w:asciiTheme="minorHAnsi" w:hAnsiTheme="minorHAnsi" w:cstheme="minorHAnsi"/>
          <w:szCs w:val="24"/>
        </w:rPr>
        <w:t>.</w:t>
      </w:r>
    </w:p>
    <w:p w14:paraId="2A320BE6" w14:textId="77777777" w:rsidR="001E4374" w:rsidRDefault="001E4374" w:rsidP="00123148">
      <w:pPr>
        <w:ind w:left="709" w:firstLine="709"/>
        <w:rPr>
          <w:rFonts w:asciiTheme="minorHAnsi" w:hAnsiTheme="minorHAnsi"/>
          <w:b/>
          <w:szCs w:val="24"/>
        </w:rPr>
        <w:sectPr w:rsidR="001E4374" w:rsidSect="00505458">
          <w:pgSz w:w="11906" w:h="16838" w:code="9"/>
          <w:pgMar w:top="720" w:right="1701" w:bottom="720" w:left="992" w:header="284" w:footer="442" w:gutter="0"/>
          <w:cols w:space="708"/>
          <w:docGrid w:linePitch="360"/>
        </w:sectPr>
      </w:pPr>
    </w:p>
    <w:p w14:paraId="7299383D" w14:textId="77777777" w:rsidR="001E4374" w:rsidRPr="008C423B" w:rsidRDefault="001E4374" w:rsidP="001E4374">
      <w:pPr>
        <w:pStyle w:val="Nagwek4"/>
        <w:jc w:val="right"/>
        <w:rPr>
          <w:sz w:val="24"/>
          <w:szCs w:val="24"/>
        </w:rPr>
      </w:pPr>
      <w:bookmarkStart w:id="77" w:name="_Hlk60301409"/>
      <w:r w:rsidRPr="008C423B">
        <w:rPr>
          <w:rFonts w:asciiTheme="minorHAnsi" w:hAnsiTheme="minorHAnsi" w:cstheme="minorHAnsi"/>
          <w:sz w:val="24"/>
          <w:szCs w:val="24"/>
        </w:rPr>
        <w:lastRenderedPageBreak/>
        <w:t xml:space="preserve">Załącznik nr </w:t>
      </w:r>
      <w:r>
        <w:rPr>
          <w:rFonts w:asciiTheme="minorHAnsi" w:hAnsiTheme="minorHAnsi" w:cstheme="minorHAnsi"/>
          <w:sz w:val="24"/>
          <w:szCs w:val="24"/>
        </w:rPr>
        <w:t>8</w:t>
      </w:r>
      <w:r w:rsidRPr="008C423B">
        <w:rPr>
          <w:rFonts w:asciiTheme="minorHAnsi" w:hAnsiTheme="minorHAnsi" w:cstheme="minorHAnsi"/>
          <w:sz w:val="24"/>
          <w:szCs w:val="24"/>
        </w:rPr>
        <w:t xml:space="preserve"> do SWZ</w:t>
      </w:r>
    </w:p>
    <w:p w14:paraId="7B0F6D13" w14:textId="77777777" w:rsidR="001E4374" w:rsidRPr="008C423B" w:rsidRDefault="001E4374" w:rsidP="001E4374">
      <w:pPr>
        <w:rPr>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5"/>
      </w:tblGrid>
      <w:tr w:rsidR="001E4374" w:rsidRPr="00E72EC2" w14:paraId="1E175925" w14:textId="77777777" w:rsidTr="009A0FE7">
        <w:tc>
          <w:tcPr>
            <w:tcW w:w="9104" w:type="dxa"/>
          </w:tcPr>
          <w:p w14:paraId="19D867EB" w14:textId="77777777" w:rsidR="001E4374" w:rsidRPr="00E72EC2" w:rsidRDefault="001E4374" w:rsidP="009A0FE7">
            <w:pPr>
              <w:spacing w:after="60"/>
              <w:rPr>
                <w:sz w:val="20"/>
              </w:rPr>
            </w:pPr>
            <w:r w:rsidRPr="00E72EC2">
              <w:rPr>
                <w:sz w:val="20"/>
                <w:u w:val="single"/>
              </w:rPr>
              <w:t>Uwaga</w:t>
            </w:r>
            <w:r w:rsidRPr="00E72EC2">
              <w:rPr>
                <w:sz w:val="20"/>
              </w:rPr>
              <w:t xml:space="preserve">: </w:t>
            </w:r>
            <w:r w:rsidRPr="00E72EC2">
              <w:rPr>
                <w:i/>
                <w:color w:val="000000"/>
                <w:sz w:val="20"/>
              </w:rPr>
              <w:t>Niniejsze zobowiązanie wypełnia podmiot trzeci w przypadku, gdy wykonawca polega na zdolnościach technicznych lub zawodowych lub sytuacji finansowej lub ekonomicznej podmiotów udostępniających zasoby w celu potwierdzenia spełniania warunków udziału w postępowaniu.</w:t>
            </w:r>
          </w:p>
        </w:tc>
      </w:tr>
    </w:tbl>
    <w:p w14:paraId="00C3B1D1" w14:textId="77777777" w:rsidR="001E4374" w:rsidRPr="005E5A46" w:rsidRDefault="001E4374" w:rsidP="001E4374">
      <w:pPr>
        <w:widowControl w:val="0"/>
        <w:autoSpaceDN w:val="0"/>
        <w:adjustRightInd w:val="0"/>
        <w:spacing w:after="0"/>
        <w:jc w:val="center"/>
        <w:rPr>
          <w:rFonts w:asciiTheme="minorHAnsi" w:hAnsiTheme="minorHAnsi" w:cstheme="minorHAnsi"/>
          <w:b/>
          <w:bCs/>
          <w:szCs w:val="24"/>
          <w:lang w:eastAsia="pl-PL"/>
        </w:rPr>
      </w:pPr>
    </w:p>
    <w:p w14:paraId="6E895C70" w14:textId="77777777" w:rsidR="001E4374" w:rsidRPr="005E5A46" w:rsidRDefault="001E4374" w:rsidP="001E4374">
      <w:pPr>
        <w:widowControl w:val="0"/>
        <w:autoSpaceDN w:val="0"/>
        <w:adjustRightInd w:val="0"/>
        <w:spacing w:after="0"/>
        <w:jc w:val="center"/>
        <w:rPr>
          <w:rFonts w:asciiTheme="minorHAnsi" w:hAnsiTheme="minorHAnsi" w:cstheme="minorHAnsi"/>
          <w:b/>
          <w:bCs/>
          <w:sz w:val="22"/>
          <w:szCs w:val="22"/>
          <w:lang w:eastAsia="pl-PL"/>
        </w:rPr>
      </w:pPr>
      <w:r w:rsidRPr="005E5A46">
        <w:rPr>
          <w:rFonts w:asciiTheme="minorHAnsi" w:hAnsiTheme="minorHAnsi" w:cstheme="minorHAnsi"/>
          <w:b/>
          <w:bCs/>
          <w:sz w:val="22"/>
          <w:szCs w:val="22"/>
          <w:lang w:eastAsia="pl-PL"/>
        </w:rPr>
        <w:t>ZOBOWIĄZANIE PODMIOTU UDOSTĘPNIAJĄCEGO ZASOBY</w:t>
      </w:r>
    </w:p>
    <w:p w14:paraId="26AC39C3" w14:textId="77777777" w:rsidR="001E4374" w:rsidRPr="005E5A46" w:rsidRDefault="001E4374" w:rsidP="001E4374">
      <w:pPr>
        <w:widowControl w:val="0"/>
        <w:autoSpaceDN w:val="0"/>
        <w:adjustRightInd w:val="0"/>
        <w:spacing w:after="0"/>
        <w:rPr>
          <w:rFonts w:asciiTheme="minorHAnsi" w:hAnsiTheme="minorHAnsi" w:cstheme="minorHAnsi"/>
          <w:sz w:val="22"/>
          <w:szCs w:val="22"/>
          <w:lang w:eastAsia="pl-PL"/>
        </w:rPr>
      </w:pPr>
    </w:p>
    <w:p w14:paraId="3830C3A2" w14:textId="77777777" w:rsidR="001E4374" w:rsidRPr="005E5A46" w:rsidRDefault="001E4374" w:rsidP="001E4374">
      <w:pPr>
        <w:widowControl w:val="0"/>
        <w:autoSpaceDN w:val="0"/>
        <w:adjustRightInd w:val="0"/>
        <w:spacing w:after="0"/>
        <w:rPr>
          <w:rFonts w:asciiTheme="minorHAnsi" w:hAnsiTheme="minorHAnsi" w:cstheme="minorHAnsi"/>
          <w:sz w:val="22"/>
          <w:szCs w:val="22"/>
          <w:lang w:eastAsia="pl-PL"/>
        </w:rPr>
      </w:pPr>
      <w:r w:rsidRPr="005E5A46">
        <w:rPr>
          <w:rFonts w:asciiTheme="minorHAnsi" w:hAnsiTheme="minorHAnsi" w:cstheme="minorHAnsi"/>
          <w:sz w:val="22"/>
          <w:szCs w:val="22"/>
          <w:lang w:eastAsia="pl-PL"/>
        </w:rPr>
        <w:t xml:space="preserve">Ja (My) niżej podpisany (i): </w:t>
      </w:r>
    </w:p>
    <w:p w14:paraId="41CDF6DE" w14:textId="77777777" w:rsidR="001E4374" w:rsidRPr="005E5A46" w:rsidRDefault="001E4374" w:rsidP="001E4374">
      <w:pPr>
        <w:widowControl w:val="0"/>
        <w:autoSpaceDN w:val="0"/>
        <w:adjustRightInd w:val="0"/>
        <w:spacing w:after="0"/>
        <w:rPr>
          <w:rFonts w:asciiTheme="minorHAnsi" w:hAnsiTheme="minorHAnsi" w:cstheme="minorHAnsi"/>
          <w:sz w:val="22"/>
          <w:szCs w:val="22"/>
          <w:lang w:eastAsia="pl-PL"/>
        </w:rPr>
      </w:pPr>
    </w:p>
    <w:p w14:paraId="15847466" w14:textId="77777777" w:rsidR="001E4374" w:rsidRPr="005E5A46" w:rsidRDefault="001E4374" w:rsidP="001E4374">
      <w:pPr>
        <w:widowControl w:val="0"/>
        <w:autoSpaceDN w:val="0"/>
        <w:adjustRightInd w:val="0"/>
        <w:spacing w:after="0"/>
        <w:rPr>
          <w:rFonts w:asciiTheme="minorHAnsi" w:hAnsiTheme="minorHAnsi" w:cstheme="minorHAnsi"/>
          <w:sz w:val="22"/>
          <w:szCs w:val="22"/>
          <w:lang w:eastAsia="pl-PL"/>
        </w:rPr>
      </w:pPr>
      <w:r w:rsidRPr="005E5A46">
        <w:rPr>
          <w:rFonts w:asciiTheme="minorHAnsi" w:hAnsiTheme="minorHAnsi" w:cstheme="minorHAnsi"/>
          <w:sz w:val="22"/>
          <w:szCs w:val="22"/>
          <w:lang w:eastAsia="pl-PL"/>
        </w:rPr>
        <w:t>……………….……………..………………………………………………………………….</w:t>
      </w:r>
    </w:p>
    <w:p w14:paraId="1572270D" w14:textId="77777777" w:rsidR="001E4374" w:rsidRPr="005E5A46" w:rsidRDefault="001E4374" w:rsidP="001E4374">
      <w:pPr>
        <w:widowControl w:val="0"/>
        <w:autoSpaceDN w:val="0"/>
        <w:adjustRightInd w:val="0"/>
        <w:spacing w:after="0"/>
        <w:jc w:val="center"/>
        <w:rPr>
          <w:rFonts w:asciiTheme="minorHAnsi" w:hAnsiTheme="minorHAnsi" w:cstheme="minorHAnsi"/>
          <w:i/>
          <w:sz w:val="22"/>
          <w:szCs w:val="22"/>
          <w:lang w:eastAsia="pl-PL"/>
        </w:rPr>
      </w:pPr>
      <w:r w:rsidRPr="005E5A46">
        <w:rPr>
          <w:rFonts w:asciiTheme="minorHAnsi" w:hAnsiTheme="minorHAnsi" w:cstheme="minorHAnsi"/>
          <w:i/>
          <w:sz w:val="22"/>
          <w:szCs w:val="22"/>
          <w:lang w:eastAsia="pl-PL"/>
        </w:rPr>
        <w:t>(imię i nazwisko osoby upoważnionej do reprezentowania podmiotu udostępniającego zasoby)</w:t>
      </w:r>
    </w:p>
    <w:p w14:paraId="5750E7D3" w14:textId="77777777" w:rsidR="001E4374" w:rsidRPr="005E5A46" w:rsidRDefault="001E4374" w:rsidP="001E4374">
      <w:pPr>
        <w:widowControl w:val="0"/>
        <w:autoSpaceDN w:val="0"/>
        <w:adjustRightInd w:val="0"/>
        <w:spacing w:after="0"/>
        <w:rPr>
          <w:rFonts w:asciiTheme="minorHAnsi" w:hAnsiTheme="minorHAnsi" w:cstheme="minorHAnsi"/>
          <w:sz w:val="22"/>
          <w:szCs w:val="22"/>
          <w:lang w:eastAsia="pl-PL"/>
        </w:rPr>
      </w:pPr>
      <w:r w:rsidRPr="005E5A46">
        <w:rPr>
          <w:rFonts w:asciiTheme="minorHAnsi" w:hAnsiTheme="minorHAnsi" w:cstheme="minorHAnsi"/>
          <w:sz w:val="22"/>
          <w:szCs w:val="22"/>
          <w:lang w:eastAsia="pl-PL"/>
        </w:rPr>
        <w:t>działając w imieniu i na rzecz:</w:t>
      </w:r>
    </w:p>
    <w:p w14:paraId="55DA7C24" w14:textId="77777777" w:rsidR="001E4374" w:rsidRPr="005E5A46" w:rsidRDefault="001E4374" w:rsidP="001E4374">
      <w:pPr>
        <w:widowControl w:val="0"/>
        <w:autoSpaceDN w:val="0"/>
        <w:adjustRightInd w:val="0"/>
        <w:spacing w:after="0"/>
        <w:rPr>
          <w:rFonts w:asciiTheme="minorHAnsi" w:hAnsiTheme="minorHAnsi" w:cstheme="minorHAnsi"/>
          <w:sz w:val="22"/>
          <w:szCs w:val="22"/>
          <w:lang w:eastAsia="pl-PL"/>
        </w:rPr>
      </w:pPr>
    </w:p>
    <w:p w14:paraId="39D95FE6" w14:textId="77777777" w:rsidR="001E4374" w:rsidRPr="005E5A46" w:rsidRDefault="001E4374" w:rsidP="001E4374">
      <w:pPr>
        <w:widowControl w:val="0"/>
        <w:autoSpaceDN w:val="0"/>
        <w:adjustRightInd w:val="0"/>
        <w:spacing w:after="0"/>
        <w:rPr>
          <w:rFonts w:asciiTheme="minorHAnsi" w:hAnsiTheme="minorHAnsi" w:cstheme="minorHAnsi"/>
          <w:sz w:val="22"/>
          <w:szCs w:val="22"/>
          <w:lang w:eastAsia="pl-PL"/>
        </w:rPr>
      </w:pPr>
      <w:r w:rsidRPr="005E5A46">
        <w:rPr>
          <w:rFonts w:asciiTheme="minorHAnsi" w:hAnsiTheme="minorHAnsi" w:cstheme="minorHAnsi"/>
          <w:sz w:val="22"/>
          <w:szCs w:val="22"/>
          <w:lang w:eastAsia="pl-PL"/>
        </w:rPr>
        <w:t>…………………………….………………………………….…………………………………</w:t>
      </w:r>
    </w:p>
    <w:p w14:paraId="6340C6D4" w14:textId="77777777" w:rsidR="001E4374" w:rsidRPr="005E5A46" w:rsidRDefault="001E4374" w:rsidP="001E4374">
      <w:pPr>
        <w:widowControl w:val="0"/>
        <w:autoSpaceDN w:val="0"/>
        <w:adjustRightInd w:val="0"/>
        <w:spacing w:after="0"/>
        <w:jc w:val="center"/>
        <w:rPr>
          <w:rFonts w:asciiTheme="minorHAnsi" w:hAnsiTheme="minorHAnsi" w:cstheme="minorHAnsi"/>
          <w:i/>
          <w:sz w:val="22"/>
          <w:szCs w:val="22"/>
          <w:lang w:eastAsia="pl-PL"/>
        </w:rPr>
      </w:pPr>
      <w:r w:rsidRPr="005E5A46">
        <w:rPr>
          <w:rFonts w:asciiTheme="minorHAnsi" w:hAnsiTheme="minorHAnsi" w:cstheme="minorHAnsi"/>
          <w:i/>
          <w:sz w:val="22"/>
          <w:szCs w:val="22"/>
          <w:lang w:eastAsia="pl-PL"/>
        </w:rPr>
        <w:t>(nazwa i adres  podmiotu udostępniającego zasoby)</w:t>
      </w:r>
    </w:p>
    <w:p w14:paraId="4718AFC5" w14:textId="77777777" w:rsidR="001E4374" w:rsidRPr="005E5A46" w:rsidRDefault="001E4374" w:rsidP="001E4374">
      <w:pPr>
        <w:widowControl w:val="0"/>
        <w:autoSpaceDN w:val="0"/>
        <w:adjustRightInd w:val="0"/>
        <w:spacing w:after="0"/>
        <w:rPr>
          <w:rFonts w:asciiTheme="minorHAnsi" w:hAnsiTheme="minorHAnsi" w:cstheme="minorHAnsi"/>
          <w:sz w:val="22"/>
          <w:szCs w:val="22"/>
          <w:lang w:eastAsia="pl-PL"/>
        </w:rPr>
      </w:pPr>
      <w:r w:rsidRPr="005E5A46">
        <w:rPr>
          <w:rFonts w:asciiTheme="minorHAnsi" w:hAnsiTheme="minorHAnsi" w:cstheme="minorHAnsi"/>
          <w:b/>
          <w:bCs/>
          <w:sz w:val="22"/>
          <w:szCs w:val="22"/>
          <w:lang w:eastAsia="pl-PL"/>
        </w:rPr>
        <w:t>Zobowiązuję się</w:t>
      </w:r>
      <w:r w:rsidRPr="005E5A46">
        <w:rPr>
          <w:rFonts w:asciiTheme="minorHAnsi" w:hAnsiTheme="minorHAnsi" w:cstheme="minorHAnsi"/>
          <w:sz w:val="22"/>
          <w:szCs w:val="22"/>
          <w:lang w:eastAsia="pl-PL"/>
        </w:rPr>
        <w:t>, zgodnie z postanowieniami art. 118</w:t>
      </w:r>
      <w:r w:rsidRPr="005E5A46">
        <w:rPr>
          <w:rFonts w:asciiTheme="minorHAnsi" w:hAnsiTheme="minorHAnsi" w:cstheme="minorHAnsi"/>
          <w:sz w:val="22"/>
          <w:szCs w:val="22"/>
        </w:rPr>
        <w:t xml:space="preserve"> ustawy z dnia 11 września 2019r. Prawo zamówień publicznych</w:t>
      </w:r>
      <w:r w:rsidRPr="005E5A46">
        <w:rPr>
          <w:rFonts w:asciiTheme="minorHAnsi" w:hAnsiTheme="minorHAnsi" w:cstheme="minorHAnsi"/>
          <w:sz w:val="22"/>
          <w:szCs w:val="22"/>
          <w:lang w:eastAsia="pl-PL"/>
        </w:rPr>
        <w:t>, do oddania nw. zasobów:</w:t>
      </w:r>
    </w:p>
    <w:p w14:paraId="191C02F8" w14:textId="77777777" w:rsidR="001E4374" w:rsidRPr="005E5A46" w:rsidRDefault="001E4374" w:rsidP="001E4374">
      <w:pPr>
        <w:widowControl w:val="0"/>
        <w:autoSpaceDN w:val="0"/>
        <w:adjustRightInd w:val="0"/>
        <w:spacing w:after="0"/>
        <w:rPr>
          <w:rFonts w:asciiTheme="minorHAnsi" w:hAnsiTheme="minorHAnsi" w:cstheme="minorHAnsi"/>
          <w:sz w:val="22"/>
          <w:szCs w:val="22"/>
          <w:lang w:eastAsia="pl-PL"/>
        </w:rPr>
      </w:pPr>
    </w:p>
    <w:p w14:paraId="62AA94DF" w14:textId="77777777" w:rsidR="001E4374" w:rsidRPr="005E5A46" w:rsidRDefault="001E4374" w:rsidP="001E4374">
      <w:pPr>
        <w:widowControl w:val="0"/>
        <w:autoSpaceDN w:val="0"/>
        <w:adjustRightInd w:val="0"/>
        <w:spacing w:after="0"/>
        <w:rPr>
          <w:rFonts w:asciiTheme="minorHAnsi" w:hAnsiTheme="minorHAnsi" w:cstheme="minorHAnsi"/>
          <w:sz w:val="22"/>
          <w:szCs w:val="22"/>
          <w:lang w:eastAsia="pl-PL"/>
        </w:rPr>
      </w:pPr>
      <w:r w:rsidRPr="005E5A46">
        <w:rPr>
          <w:rFonts w:asciiTheme="minorHAnsi" w:hAnsiTheme="minorHAnsi" w:cstheme="minorHAnsi"/>
          <w:sz w:val="22"/>
          <w:szCs w:val="22"/>
          <w:lang w:eastAsia="pl-PL"/>
        </w:rPr>
        <w:t>……………………………………………………………………………...…………………………….</w:t>
      </w:r>
    </w:p>
    <w:p w14:paraId="451E125E" w14:textId="77777777" w:rsidR="001E4374" w:rsidRPr="005E5A46" w:rsidRDefault="001E4374" w:rsidP="001E4374">
      <w:pPr>
        <w:widowControl w:val="0"/>
        <w:autoSpaceDN w:val="0"/>
        <w:adjustRightInd w:val="0"/>
        <w:spacing w:after="0"/>
        <w:jc w:val="center"/>
        <w:rPr>
          <w:rFonts w:asciiTheme="minorHAnsi" w:hAnsiTheme="minorHAnsi" w:cstheme="minorHAnsi"/>
          <w:i/>
          <w:sz w:val="22"/>
          <w:szCs w:val="22"/>
          <w:lang w:eastAsia="pl-PL"/>
        </w:rPr>
      </w:pPr>
      <w:r w:rsidRPr="005E5A46">
        <w:rPr>
          <w:rFonts w:asciiTheme="minorHAnsi" w:hAnsiTheme="minorHAnsi" w:cstheme="minorHAnsi"/>
          <w:i/>
          <w:sz w:val="22"/>
          <w:szCs w:val="22"/>
          <w:lang w:eastAsia="pl-PL"/>
        </w:rPr>
        <w:t>(określenie zasobów)</w:t>
      </w:r>
    </w:p>
    <w:p w14:paraId="2DB37472" w14:textId="77777777" w:rsidR="001E4374" w:rsidRPr="005E5A46" w:rsidRDefault="001E4374" w:rsidP="001E4374">
      <w:pPr>
        <w:widowControl w:val="0"/>
        <w:autoSpaceDN w:val="0"/>
        <w:adjustRightInd w:val="0"/>
        <w:spacing w:after="0"/>
        <w:rPr>
          <w:rFonts w:asciiTheme="minorHAnsi" w:hAnsiTheme="minorHAnsi" w:cstheme="minorHAnsi"/>
          <w:sz w:val="22"/>
          <w:szCs w:val="22"/>
          <w:lang w:eastAsia="pl-PL"/>
        </w:rPr>
      </w:pPr>
      <w:r w:rsidRPr="005E5A46">
        <w:rPr>
          <w:rFonts w:asciiTheme="minorHAnsi" w:hAnsiTheme="minorHAnsi" w:cstheme="minorHAnsi"/>
          <w:sz w:val="22"/>
          <w:szCs w:val="22"/>
          <w:lang w:eastAsia="pl-PL"/>
        </w:rPr>
        <w:t>do dyspozycji Wykonawcy:</w:t>
      </w:r>
    </w:p>
    <w:p w14:paraId="5886FA27" w14:textId="77777777" w:rsidR="001E4374" w:rsidRPr="005E5A46" w:rsidRDefault="001E4374" w:rsidP="001E4374">
      <w:pPr>
        <w:widowControl w:val="0"/>
        <w:autoSpaceDN w:val="0"/>
        <w:adjustRightInd w:val="0"/>
        <w:spacing w:after="0"/>
        <w:rPr>
          <w:rFonts w:asciiTheme="minorHAnsi" w:hAnsiTheme="minorHAnsi" w:cstheme="minorHAnsi"/>
          <w:sz w:val="22"/>
          <w:szCs w:val="22"/>
          <w:lang w:eastAsia="pl-PL"/>
        </w:rPr>
      </w:pPr>
      <w:r w:rsidRPr="005E5A46">
        <w:rPr>
          <w:rFonts w:asciiTheme="minorHAnsi" w:hAnsiTheme="minorHAnsi" w:cstheme="minorHAnsi"/>
          <w:sz w:val="22"/>
          <w:szCs w:val="22"/>
          <w:lang w:eastAsia="pl-PL"/>
        </w:rPr>
        <w:t>………………………………………………………………..…………....…………………………….</w:t>
      </w:r>
    </w:p>
    <w:p w14:paraId="4D37819C" w14:textId="77777777" w:rsidR="001E4374" w:rsidRPr="005E5A46" w:rsidRDefault="001E4374" w:rsidP="001E4374">
      <w:pPr>
        <w:widowControl w:val="0"/>
        <w:autoSpaceDN w:val="0"/>
        <w:adjustRightInd w:val="0"/>
        <w:spacing w:after="0"/>
        <w:jc w:val="center"/>
        <w:rPr>
          <w:rFonts w:asciiTheme="minorHAnsi" w:hAnsiTheme="minorHAnsi" w:cstheme="minorHAnsi"/>
          <w:i/>
          <w:sz w:val="22"/>
          <w:szCs w:val="22"/>
          <w:lang w:eastAsia="pl-PL"/>
        </w:rPr>
      </w:pPr>
      <w:r w:rsidRPr="005E5A46">
        <w:rPr>
          <w:rFonts w:asciiTheme="minorHAnsi" w:hAnsiTheme="minorHAnsi" w:cstheme="minorHAnsi"/>
          <w:i/>
          <w:sz w:val="22"/>
          <w:szCs w:val="22"/>
          <w:lang w:eastAsia="pl-PL"/>
        </w:rPr>
        <w:t>(nazwa i adres Wykonawcy składającego ofertę)</w:t>
      </w:r>
    </w:p>
    <w:p w14:paraId="65741689" w14:textId="77777777" w:rsidR="001E4374" w:rsidRPr="005E5A46" w:rsidRDefault="001E4374" w:rsidP="001E4374">
      <w:pPr>
        <w:widowControl w:val="0"/>
        <w:autoSpaceDN w:val="0"/>
        <w:adjustRightInd w:val="0"/>
        <w:spacing w:after="0"/>
        <w:jc w:val="center"/>
        <w:rPr>
          <w:rFonts w:asciiTheme="minorHAnsi" w:hAnsiTheme="minorHAnsi" w:cstheme="minorHAnsi"/>
          <w:i/>
          <w:sz w:val="22"/>
          <w:szCs w:val="22"/>
          <w:lang w:eastAsia="pl-PL"/>
        </w:rPr>
      </w:pPr>
    </w:p>
    <w:p w14:paraId="31916FF2" w14:textId="1C7B279E" w:rsidR="001E4374" w:rsidRPr="00765A50" w:rsidRDefault="001E4374" w:rsidP="001E4374">
      <w:pPr>
        <w:tabs>
          <w:tab w:val="left" w:pos="2712"/>
          <w:tab w:val="left" w:pos="4195"/>
          <w:tab w:val="left" w:pos="5582"/>
          <w:tab w:val="left" w:pos="6938"/>
          <w:tab w:val="left" w:pos="8201"/>
          <w:tab w:val="left" w:pos="9684"/>
          <w:tab w:val="left" w:pos="10519"/>
          <w:tab w:val="left" w:pos="11244"/>
          <w:tab w:val="left" w:pos="12900"/>
        </w:tabs>
        <w:spacing w:after="0"/>
        <w:rPr>
          <w:rFonts w:asciiTheme="minorHAnsi" w:hAnsiTheme="minorHAnsi" w:cstheme="minorHAnsi"/>
          <w:b/>
          <w:bCs/>
          <w:szCs w:val="24"/>
          <w:lang w:eastAsia="pl-PL"/>
        </w:rPr>
      </w:pPr>
      <w:r w:rsidRPr="00765A50">
        <w:rPr>
          <w:rFonts w:asciiTheme="minorHAnsi" w:hAnsiTheme="minorHAnsi" w:cstheme="minorHAnsi"/>
          <w:szCs w:val="24"/>
          <w:lang w:eastAsia="pl-PL"/>
        </w:rPr>
        <w:t xml:space="preserve">na potrzeby realizacji zamówienia </w:t>
      </w:r>
      <w:r w:rsidRPr="00765A50">
        <w:rPr>
          <w:rFonts w:asciiTheme="minorHAnsi" w:hAnsiTheme="minorHAnsi" w:cstheme="minorHAnsi"/>
          <w:szCs w:val="24"/>
        </w:rPr>
        <w:t>publicznego</w:t>
      </w:r>
      <w:r w:rsidRPr="00765A50">
        <w:rPr>
          <w:rFonts w:asciiTheme="minorHAnsi" w:hAnsiTheme="minorHAnsi" w:cstheme="minorHAnsi"/>
          <w:bCs/>
          <w:szCs w:val="24"/>
        </w:rPr>
        <w:t xml:space="preserve"> </w:t>
      </w:r>
      <w:r w:rsidRPr="00765A50">
        <w:rPr>
          <w:rFonts w:asciiTheme="minorHAnsi" w:hAnsiTheme="minorHAnsi" w:cstheme="minorHAnsi"/>
          <w:szCs w:val="24"/>
        </w:rPr>
        <w:t xml:space="preserve">prowadzonego przez </w:t>
      </w:r>
      <w:r w:rsidR="00AA5CA0" w:rsidRPr="00AA5CA0">
        <w:rPr>
          <w:rFonts w:asciiTheme="minorHAnsi" w:hAnsiTheme="minorHAnsi" w:cstheme="minorHAnsi"/>
          <w:b/>
          <w:bCs/>
        </w:rPr>
        <w:t>Samodzielny Publiczny Wielospecjalistyczny Zakład Opieki Zdrowotnej Ministerstwa Spraw Wewnętrznych i Administracji w Bydgoszczy</w:t>
      </w:r>
      <w:r w:rsidR="00AA5CA0" w:rsidRPr="00765A50">
        <w:rPr>
          <w:rFonts w:asciiTheme="minorHAnsi" w:hAnsiTheme="minorHAnsi" w:cstheme="minorHAnsi"/>
          <w:b/>
          <w:bCs/>
          <w:szCs w:val="24"/>
          <w:lang w:eastAsia="pl-PL"/>
        </w:rPr>
        <w:t xml:space="preserve"> </w:t>
      </w:r>
      <w:r w:rsidRPr="00765A50">
        <w:rPr>
          <w:rFonts w:asciiTheme="minorHAnsi" w:hAnsiTheme="minorHAnsi" w:cstheme="minorHAnsi"/>
          <w:szCs w:val="24"/>
          <w:lang w:eastAsia="pl-PL"/>
        </w:rPr>
        <w:t>pn.:</w:t>
      </w:r>
      <w:bookmarkStart w:id="78" w:name="_Hlk56492242"/>
      <w:r w:rsidRPr="00765A50">
        <w:rPr>
          <w:rFonts w:asciiTheme="minorHAnsi" w:hAnsiTheme="minorHAnsi" w:cstheme="minorHAnsi"/>
          <w:b/>
          <w:bCs/>
          <w:szCs w:val="24"/>
          <w:lang w:eastAsia="pl-PL"/>
        </w:rPr>
        <w:t xml:space="preserve"> </w:t>
      </w:r>
      <w:bookmarkEnd w:id="78"/>
      <w:r w:rsidRPr="00603611">
        <w:rPr>
          <w:rFonts w:ascii="Calibri" w:hAnsi="Calibri"/>
          <w:b/>
          <w:bCs/>
          <w:szCs w:val="24"/>
        </w:rPr>
        <w:t>Usługa Centrum Operacji Bezpieczeństwa (Security Operations Center)</w:t>
      </w:r>
      <w:r w:rsidRPr="00765A50">
        <w:rPr>
          <w:rFonts w:asciiTheme="minorHAnsi" w:hAnsiTheme="minorHAnsi" w:cstheme="minorHAnsi"/>
          <w:b/>
          <w:bCs/>
          <w:szCs w:val="24"/>
          <w:lang w:eastAsia="pl-PL"/>
        </w:rPr>
        <w:t xml:space="preserve">, Znak sprawy </w:t>
      </w:r>
      <w:r>
        <w:rPr>
          <w:rFonts w:asciiTheme="minorHAnsi" w:hAnsiTheme="minorHAnsi" w:cstheme="minorHAnsi"/>
          <w:b/>
          <w:bCs/>
          <w:szCs w:val="24"/>
          <w:lang w:eastAsia="pl-PL"/>
        </w:rPr>
        <w:t>–</w:t>
      </w:r>
      <w:r w:rsidRPr="00765A50">
        <w:rPr>
          <w:rFonts w:asciiTheme="minorHAnsi" w:hAnsiTheme="minorHAnsi" w:cstheme="minorHAnsi"/>
          <w:b/>
          <w:bCs/>
          <w:szCs w:val="24"/>
          <w:lang w:eastAsia="pl-PL"/>
        </w:rPr>
        <w:t xml:space="preserve"> </w:t>
      </w:r>
      <w:r>
        <w:rPr>
          <w:rFonts w:asciiTheme="minorHAnsi" w:hAnsiTheme="minorHAnsi" w:cstheme="minorHAnsi"/>
          <w:b/>
          <w:szCs w:val="24"/>
        </w:rPr>
        <w:t>02/2026</w:t>
      </w:r>
    </w:p>
    <w:p w14:paraId="33805927" w14:textId="77777777" w:rsidR="001E4374" w:rsidRPr="005E5A46" w:rsidRDefault="001E4374" w:rsidP="001E4374">
      <w:pPr>
        <w:spacing w:after="0"/>
        <w:rPr>
          <w:rFonts w:asciiTheme="minorHAnsi" w:hAnsiTheme="minorHAnsi" w:cstheme="minorHAnsi"/>
          <w:b/>
          <w:bCs/>
          <w:sz w:val="22"/>
          <w:szCs w:val="22"/>
          <w:lang w:eastAsia="pl-PL"/>
        </w:rPr>
      </w:pPr>
    </w:p>
    <w:p w14:paraId="5DE8F685" w14:textId="77777777" w:rsidR="001E4374" w:rsidRPr="005E5A46" w:rsidRDefault="001E4374" w:rsidP="001E4374">
      <w:pPr>
        <w:spacing w:after="0"/>
        <w:rPr>
          <w:rFonts w:asciiTheme="minorHAnsi" w:hAnsiTheme="minorHAnsi" w:cstheme="minorHAnsi"/>
          <w:sz w:val="22"/>
          <w:szCs w:val="22"/>
          <w:lang w:eastAsia="pl-PL"/>
        </w:rPr>
      </w:pPr>
      <w:r w:rsidRPr="005E5A46">
        <w:rPr>
          <w:rFonts w:asciiTheme="minorHAnsi" w:hAnsiTheme="minorHAnsi" w:cstheme="minorHAnsi"/>
          <w:b/>
          <w:bCs/>
          <w:sz w:val="22"/>
          <w:szCs w:val="22"/>
          <w:lang w:eastAsia="pl-PL"/>
        </w:rPr>
        <w:t>Oświadczam, że</w:t>
      </w:r>
      <w:r w:rsidRPr="005E5A46">
        <w:rPr>
          <w:rFonts w:asciiTheme="minorHAnsi" w:hAnsiTheme="minorHAnsi" w:cstheme="minorHAnsi"/>
          <w:sz w:val="22"/>
          <w:szCs w:val="22"/>
          <w:lang w:eastAsia="pl-PL"/>
        </w:rPr>
        <w:t>:</w:t>
      </w:r>
    </w:p>
    <w:p w14:paraId="4D4645D9" w14:textId="77777777" w:rsidR="001E4374" w:rsidRPr="005E5A46" w:rsidRDefault="001E4374" w:rsidP="001E4374">
      <w:pPr>
        <w:spacing w:after="0"/>
        <w:rPr>
          <w:rFonts w:asciiTheme="minorHAnsi" w:hAnsiTheme="minorHAnsi" w:cstheme="minorHAnsi"/>
          <w:sz w:val="22"/>
          <w:szCs w:val="22"/>
          <w:lang w:eastAsia="pl-PL"/>
        </w:rPr>
      </w:pPr>
    </w:p>
    <w:p w14:paraId="1BF28780" w14:textId="77777777" w:rsidR="001E4374" w:rsidRPr="005E5A46" w:rsidRDefault="001E4374" w:rsidP="009D6540">
      <w:pPr>
        <w:widowControl w:val="0"/>
        <w:numPr>
          <w:ilvl w:val="0"/>
          <w:numId w:val="71"/>
        </w:numPr>
        <w:overflowPunct/>
        <w:autoSpaceDN w:val="0"/>
        <w:adjustRightInd w:val="0"/>
        <w:spacing w:after="0"/>
        <w:ind w:left="284" w:hanging="284"/>
        <w:jc w:val="left"/>
        <w:textAlignment w:val="auto"/>
        <w:rPr>
          <w:rFonts w:asciiTheme="minorHAnsi" w:hAnsiTheme="minorHAnsi" w:cstheme="minorHAnsi"/>
          <w:sz w:val="22"/>
          <w:szCs w:val="22"/>
          <w:lang w:eastAsia="pl-PL"/>
        </w:rPr>
      </w:pPr>
      <w:r w:rsidRPr="005E5A46">
        <w:rPr>
          <w:rFonts w:asciiTheme="minorHAnsi" w:hAnsiTheme="minorHAnsi" w:cstheme="minorHAnsi"/>
          <w:sz w:val="22"/>
          <w:szCs w:val="22"/>
          <w:lang w:eastAsia="pl-PL"/>
        </w:rPr>
        <w:t>udostępnię Wykonawcy zasoby, w następującym zakresie:</w:t>
      </w:r>
    </w:p>
    <w:p w14:paraId="42450208" w14:textId="77777777" w:rsidR="001E4374" w:rsidRPr="005E5A46" w:rsidRDefault="001E4374" w:rsidP="001E4374">
      <w:pPr>
        <w:widowControl w:val="0"/>
        <w:autoSpaceDN w:val="0"/>
        <w:adjustRightInd w:val="0"/>
        <w:spacing w:after="0"/>
        <w:ind w:left="284"/>
        <w:rPr>
          <w:rFonts w:asciiTheme="minorHAnsi" w:hAnsiTheme="minorHAnsi" w:cstheme="minorHAnsi"/>
          <w:sz w:val="22"/>
          <w:szCs w:val="22"/>
          <w:lang w:eastAsia="pl-PL"/>
        </w:rPr>
      </w:pPr>
      <w:r w:rsidRPr="005E5A46">
        <w:rPr>
          <w:rFonts w:asciiTheme="minorHAnsi" w:hAnsiTheme="minorHAnsi" w:cstheme="minorHAnsi"/>
          <w:sz w:val="22"/>
          <w:szCs w:val="22"/>
          <w:lang w:eastAsia="pl-PL"/>
        </w:rPr>
        <w:t>…………………………………………………………………....……………...……………………</w:t>
      </w:r>
    </w:p>
    <w:p w14:paraId="6C6BC026" w14:textId="77777777" w:rsidR="001E4374" w:rsidRPr="005E5A46" w:rsidRDefault="001E4374" w:rsidP="001E4374">
      <w:pPr>
        <w:widowControl w:val="0"/>
        <w:autoSpaceDN w:val="0"/>
        <w:adjustRightInd w:val="0"/>
        <w:spacing w:after="0"/>
        <w:ind w:left="284"/>
        <w:rPr>
          <w:rFonts w:asciiTheme="minorHAnsi" w:hAnsiTheme="minorHAnsi" w:cstheme="minorHAnsi"/>
          <w:sz w:val="22"/>
          <w:szCs w:val="22"/>
          <w:lang w:eastAsia="pl-PL"/>
        </w:rPr>
      </w:pPr>
    </w:p>
    <w:p w14:paraId="7CB76A70" w14:textId="77777777" w:rsidR="001E4374" w:rsidRPr="005E5A46" w:rsidRDefault="001E4374" w:rsidP="009D6540">
      <w:pPr>
        <w:widowControl w:val="0"/>
        <w:numPr>
          <w:ilvl w:val="0"/>
          <w:numId w:val="71"/>
        </w:numPr>
        <w:overflowPunct/>
        <w:autoSpaceDN w:val="0"/>
        <w:adjustRightInd w:val="0"/>
        <w:spacing w:after="0"/>
        <w:ind w:left="284" w:hanging="284"/>
        <w:textAlignment w:val="auto"/>
        <w:rPr>
          <w:rFonts w:asciiTheme="minorHAnsi" w:hAnsiTheme="minorHAnsi" w:cstheme="minorHAnsi"/>
          <w:sz w:val="22"/>
          <w:szCs w:val="22"/>
          <w:lang w:eastAsia="pl-PL"/>
        </w:rPr>
      </w:pPr>
      <w:r w:rsidRPr="005E5A46">
        <w:rPr>
          <w:rFonts w:asciiTheme="minorHAnsi" w:hAnsiTheme="minorHAnsi" w:cstheme="minorHAnsi"/>
          <w:sz w:val="22"/>
          <w:szCs w:val="22"/>
          <w:lang w:eastAsia="pl-PL"/>
        </w:rPr>
        <w:t>sposób wykorzystania udostępnionych przeze mnie zasobów przy wykonywaniu zamówienia publicznego będzie następujący:</w:t>
      </w:r>
    </w:p>
    <w:p w14:paraId="237B359D" w14:textId="77777777" w:rsidR="001E4374" w:rsidRPr="005E5A46" w:rsidRDefault="001E4374" w:rsidP="001E4374">
      <w:pPr>
        <w:widowControl w:val="0"/>
        <w:autoSpaceDN w:val="0"/>
        <w:adjustRightInd w:val="0"/>
        <w:spacing w:after="0"/>
        <w:ind w:left="284"/>
        <w:rPr>
          <w:rFonts w:asciiTheme="minorHAnsi" w:hAnsiTheme="minorHAnsi" w:cstheme="minorHAnsi"/>
          <w:sz w:val="22"/>
          <w:szCs w:val="22"/>
          <w:lang w:eastAsia="pl-PL"/>
        </w:rPr>
      </w:pPr>
      <w:bookmarkStart w:id="79" w:name="_Hlk60300768"/>
      <w:r w:rsidRPr="005E5A46">
        <w:rPr>
          <w:rFonts w:asciiTheme="minorHAnsi" w:hAnsiTheme="minorHAnsi" w:cstheme="minorHAnsi"/>
          <w:sz w:val="22"/>
          <w:szCs w:val="22"/>
          <w:lang w:eastAsia="pl-PL"/>
        </w:rPr>
        <w:t>…………………………………………………………………....………………...…………………</w:t>
      </w:r>
    </w:p>
    <w:p w14:paraId="48C4834E" w14:textId="77777777" w:rsidR="001E4374" w:rsidRPr="005E5A46" w:rsidRDefault="001E4374" w:rsidP="001E4374">
      <w:pPr>
        <w:widowControl w:val="0"/>
        <w:autoSpaceDN w:val="0"/>
        <w:adjustRightInd w:val="0"/>
        <w:spacing w:after="0"/>
        <w:ind w:left="284"/>
        <w:rPr>
          <w:rFonts w:asciiTheme="minorHAnsi" w:hAnsiTheme="minorHAnsi" w:cstheme="minorHAnsi"/>
          <w:sz w:val="22"/>
          <w:szCs w:val="22"/>
          <w:lang w:eastAsia="pl-PL"/>
        </w:rPr>
      </w:pPr>
    </w:p>
    <w:bookmarkEnd w:id="79"/>
    <w:p w14:paraId="35EE14D0" w14:textId="77777777" w:rsidR="001E4374" w:rsidRPr="005E5A46" w:rsidRDefault="001E4374" w:rsidP="009D6540">
      <w:pPr>
        <w:widowControl w:val="0"/>
        <w:numPr>
          <w:ilvl w:val="0"/>
          <w:numId w:val="71"/>
        </w:numPr>
        <w:overflowPunct/>
        <w:autoSpaceDN w:val="0"/>
        <w:adjustRightInd w:val="0"/>
        <w:spacing w:after="0"/>
        <w:ind w:left="284" w:hanging="284"/>
        <w:textAlignment w:val="auto"/>
        <w:rPr>
          <w:rFonts w:asciiTheme="minorHAnsi" w:hAnsiTheme="minorHAnsi" w:cstheme="minorHAnsi"/>
          <w:sz w:val="22"/>
          <w:szCs w:val="22"/>
          <w:lang w:eastAsia="pl-PL"/>
        </w:rPr>
      </w:pPr>
      <w:r w:rsidRPr="005E5A46">
        <w:rPr>
          <w:rFonts w:asciiTheme="minorHAnsi" w:hAnsiTheme="minorHAnsi" w:cstheme="minorHAnsi"/>
          <w:sz w:val="22"/>
          <w:szCs w:val="22"/>
          <w:lang w:eastAsia="pl-PL"/>
        </w:rPr>
        <w:t>zakres mojego udziału przy realizacji zamówienia publicznego będzie następujący:</w:t>
      </w:r>
    </w:p>
    <w:p w14:paraId="09A1425D" w14:textId="77777777" w:rsidR="001E4374" w:rsidRPr="005E5A46" w:rsidRDefault="001E4374" w:rsidP="001E4374">
      <w:pPr>
        <w:widowControl w:val="0"/>
        <w:autoSpaceDN w:val="0"/>
        <w:adjustRightInd w:val="0"/>
        <w:spacing w:after="0"/>
        <w:ind w:left="284"/>
        <w:rPr>
          <w:rFonts w:asciiTheme="minorHAnsi" w:hAnsiTheme="minorHAnsi" w:cstheme="minorHAnsi"/>
          <w:sz w:val="22"/>
          <w:szCs w:val="22"/>
          <w:lang w:eastAsia="pl-PL"/>
        </w:rPr>
      </w:pPr>
      <w:r w:rsidRPr="005E5A46">
        <w:rPr>
          <w:rFonts w:asciiTheme="minorHAnsi" w:hAnsiTheme="minorHAnsi" w:cstheme="minorHAnsi"/>
          <w:sz w:val="22"/>
          <w:szCs w:val="22"/>
          <w:lang w:eastAsia="pl-PL"/>
        </w:rPr>
        <w:t>…………………………………………………………………....……………...……………………</w:t>
      </w:r>
    </w:p>
    <w:p w14:paraId="0A7B9240" w14:textId="77777777" w:rsidR="001E4374" w:rsidRPr="005E5A46" w:rsidRDefault="001E4374" w:rsidP="001E4374">
      <w:pPr>
        <w:widowControl w:val="0"/>
        <w:autoSpaceDN w:val="0"/>
        <w:adjustRightInd w:val="0"/>
        <w:spacing w:after="0"/>
        <w:ind w:left="284"/>
        <w:rPr>
          <w:rFonts w:asciiTheme="minorHAnsi" w:hAnsiTheme="minorHAnsi" w:cstheme="minorHAnsi"/>
          <w:sz w:val="22"/>
          <w:szCs w:val="22"/>
          <w:lang w:eastAsia="pl-PL"/>
        </w:rPr>
      </w:pPr>
    </w:p>
    <w:p w14:paraId="41A65806" w14:textId="77777777" w:rsidR="001E4374" w:rsidRPr="005E5A46" w:rsidRDefault="001E4374" w:rsidP="009D6540">
      <w:pPr>
        <w:widowControl w:val="0"/>
        <w:numPr>
          <w:ilvl w:val="0"/>
          <w:numId w:val="71"/>
        </w:numPr>
        <w:overflowPunct/>
        <w:autoSpaceDN w:val="0"/>
        <w:adjustRightInd w:val="0"/>
        <w:spacing w:after="0"/>
        <w:ind w:left="284" w:hanging="284"/>
        <w:textAlignment w:val="auto"/>
        <w:rPr>
          <w:rFonts w:asciiTheme="minorHAnsi" w:hAnsiTheme="minorHAnsi" w:cstheme="minorHAnsi"/>
          <w:sz w:val="22"/>
          <w:szCs w:val="22"/>
          <w:lang w:eastAsia="pl-PL"/>
        </w:rPr>
      </w:pPr>
      <w:r w:rsidRPr="005E5A46">
        <w:rPr>
          <w:rFonts w:asciiTheme="minorHAnsi" w:hAnsiTheme="minorHAnsi" w:cstheme="minorHAnsi"/>
          <w:sz w:val="22"/>
          <w:szCs w:val="22"/>
          <w:lang w:eastAsia="pl-PL"/>
        </w:rPr>
        <w:t>okres mojego udostępnienia zasobów Wykonawcy będzie następujący:</w:t>
      </w:r>
    </w:p>
    <w:p w14:paraId="258BAF8E" w14:textId="77777777" w:rsidR="001E4374" w:rsidRPr="005E5A46" w:rsidRDefault="001E4374" w:rsidP="001E4374">
      <w:pPr>
        <w:widowControl w:val="0"/>
        <w:autoSpaceDN w:val="0"/>
        <w:adjustRightInd w:val="0"/>
        <w:spacing w:after="0"/>
        <w:ind w:left="284"/>
        <w:rPr>
          <w:rFonts w:asciiTheme="minorHAnsi" w:hAnsiTheme="minorHAnsi" w:cstheme="minorHAnsi"/>
          <w:sz w:val="22"/>
          <w:szCs w:val="22"/>
          <w:lang w:eastAsia="pl-PL"/>
        </w:rPr>
      </w:pPr>
      <w:r w:rsidRPr="005E5A46">
        <w:rPr>
          <w:rFonts w:asciiTheme="minorHAnsi" w:hAnsiTheme="minorHAnsi" w:cstheme="minorHAnsi"/>
          <w:sz w:val="22"/>
          <w:szCs w:val="22"/>
          <w:lang w:eastAsia="pl-PL"/>
        </w:rPr>
        <w:t>…………………………………………………………………....………………...…………………</w:t>
      </w:r>
    </w:p>
    <w:bookmarkEnd w:id="77"/>
    <w:p w14:paraId="7ADA9819" w14:textId="77777777" w:rsidR="001E4374" w:rsidRDefault="001E4374" w:rsidP="001E4374">
      <w:pPr>
        <w:widowControl w:val="0"/>
        <w:autoSpaceDN w:val="0"/>
        <w:adjustRightInd w:val="0"/>
        <w:spacing w:after="0"/>
        <w:rPr>
          <w:szCs w:val="24"/>
          <w:lang w:eastAsia="pl-PL"/>
        </w:rPr>
      </w:pPr>
    </w:p>
    <w:p w14:paraId="36900100" w14:textId="77777777" w:rsidR="00AB6EE8" w:rsidRPr="00622B7B" w:rsidRDefault="00AB6EE8" w:rsidP="00123148">
      <w:pPr>
        <w:ind w:left="709" w:firstLine="709"/>
        <w:rPr>
          <w:rFonts w:asciiTheme="minorHAnsi" w:hAnsiTheme="minorHAnsi"/>
          <w:b/>
          <w:szCs w:val="24"/>
        </w:rPr>
      </w:pPr>
    </w:p>
    <w:p w14:paraId="1CECE29D" w14:textId="77777777" w:rsidR="00123148" w:rsidRPr="00622B7B" w:rsidRDefault="00123148" w:rsidP="00123148">
      <w:pPr>
        <w:rPr>
          <w:rFonts w:asciiTheme="minorHAnsi" w:hAnsiTheme="minorHAnsi"/>
          <w:b/>
          <w:szCs w:val="24"/>
        </w:rPr>
      </w:pPr>
    </w:p>
    <w:sectPr w:rsidR="00123148" w:rsidRPr="00622B7B" w:rsidSect="00505458">
      <w:pgSz w:w="11906" w:h="16838" w:code="9"/>
      <w:pgMar w:top="720" w:right="1701" w:bottom="720" w:left="992" w:header="284" w:footer="4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031E1" w14:textId="77777777" w:rsidR="00664C58" w:rsidRDefault="00664C58">
      <w:r>
        <w:separator/>
      </w:r>
    </w:p>
  </w:endnote>
  <w:endnote w:type="continuationSeparator" w:id="0">
    <w:p w14:paraId="3070DEEA" w14:textId="77777777" w:rsidR="00664C58" w:rsidRDefault="00664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Arial">
    <w:altName w:val="Arial"/>
    <w:panose1 w:val="020B0604020202020204"/>
    <w:charset w:val="EE"/>
    <w:family w:val="swiss"/>
    <w:pitch w:val="variable"/>
    <w:sig w:usb0="E0002EFF" w:usb1="C000785B" w:usb2="00000009" w:usb3="00000000" w:csb0="000001FF" w:csb1="00000000"/>
  </w:font>
  <w:font w:name="Verdana">
    <w:altName w:val="Verdana"/>
    <w:panose1 w:val="020B0604030504040204"/>
    <w:charset w:val="EE"/>
    <w:family w:val="swiss"/>
    <w:pitch w:val="variable"/>
    <w:sig w:usb0="A00006FF" w:usb1="4000205B" w:usb2="00000010" w:usb3="00000000" w:csb0="0000019F" w:csb1="00000000"/>
  </w:font>
  <w:font w:name="Segoe UI">
    <w:altName w:val="Century Gothic"/>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altName w:val="Palatino Linotype"/>
    <w:panose1 w:val="02040503050406030204"/>
    <w:charset w:val="EE"/>
    <w:family w:val="roman"/>
    <w:pitch w:val="variable"/>
    <w:sig w:usb0="E00006FF" w:usb1="420024FF" w:usb2="02000000" w:usb3="00000000" w:csb0="0000019F" w:csb1="00000000"/>
  </w:font>
  <w:font w:name="Andale Sans UI">
    <w:altName w:val="Times New Roman"/>
    <w:charset w:val="EE"/>
    <w:family w:val="auto"/>
    <w:pitch w:val="variable"/>
  </w:font>
  <w:font w:name="Arial Narrow">
    <w:altName w:val="????????rrow"/>
    <w:panose1 w:val="020B0606020202030204"/>
    <w:charset w:val="EE"/>
    <w:family w:val="swiss"/>
    <w:pitch w:val="variable"/>
    <w:sig w:usb0="00000287" w:usb1="00000800" w:usb2="00000000" w:usb3="00000000" w:csb0="0000009F" w:csb1="00000000"/>
  </w:font>
  <w:font w:name="Courier">
    <w:panose1 w:val="02070409020205020404"/>
    <w:charset w:val="00"/>
    <w:family w:val="modern"/>
    <w:pitch w:val="fixed"/>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StarSymbol">
    <w:altName w:val="Arial Unicode MS"/>
    <w:charset w:val="00"/>
    <w:family w:val="auto"/>
    <w:pitch w:val="default"/>
  </w:font>
  <w:font w:name="Optima">
    <w:altName w:val="Arial"/>
    <w:charset w:val="00"/>
    <w:family w:val="swiss"/>
    <w:pitch w:val="variable"/>
    <w:sig w:usb0="00000003" w:usb1="00000000" w:usb2="00000000" w:usb3="00000000" w:csb0="00000001" w:csb1="00000000"/>
  </w:font>
  <w:font w:name="Gotham Book">
    <w:altName w:val="Arial"/>
    <w:panose1 w:val="00000000000000000000"/>
    <w:charset w:val="00"/>
    <w:family w:val="swiss"/>
    <w:notTrueType/>
    <w:pitch w:val="default"/>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Lohit Hindi">
    <w:altName w:val="MS Gothic"/>
    <w:charset w:val="80"/>
    <w:family w:val="auto"/>
    <w:pitch w:val="default"/>
  </w:font>
  <w:font w:name="Times">
    <w:panose1 w:val="02020603050405020304"/>
    <w:charset w:val="EE"/>
    <w:family w:val="roman"/>
    <w:pitch w:val="variable"/>
    <w:sig w:usb0="E0002EFF" w:usb1="C000785B" w:usb2="00000009" w:usb3="00000000" w:csb0="000001FF" w:csb1="00000000"/>
  </w:font>
  <w:font w:name="SimSun">
    <w:altName w:val="??ˇ¦|||||||||||||||||||||||||||"/>
    <w:panose1 w:val="02010600030101010101"/>
    <w:charset w:val="86"/>
    <w:family w:val="auto"/>
    <w:pitch w:val="variable"/>
    <w:sig w:usb0="00000203" w:usb1="288F0000" w:usb2="00000016" w:usb3="00000000" w:csb0="00040001" w:csb1="00000000"/>
  </w:font>
  <w:font w:name="CIDFont+F7">
    <w:altName w:val="Yu Gothic"/>
    <w:panose1 w:val="00000000000000000000"/>
    <w:charset w:val="80"/>
    <w:family w:val="auto"/>
    <w:notTrueType/>
    <w:pitch w:val="default"/>
    <w:sig w:usb0="00000001" w:usb1="08070000" w:usb2="00000010" w:usb3="00000000" w:csb0="00020000" w:csb1="00000000"/>
  </w:font>
  <w:font w:name="TimesNewRoman">
    <w:altName w:val="Klee One"/>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9B635" w14:textId="77777777" w:rsidR="00664C58" w:rsidRDefault="00664C5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2FFF948" w14:textId="77777777" w:rsidR="00664C58" w:rsidRDefault="00664C5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34BDE" w14:textId="7DB2DBC6" w:rsidR="00664C58" w:rsidRPr="0012405D" w:rsidRDefault="00664C58" w:rsidP="0012405D">
    <w:pPr>
      <w:pStyle w:val="Stopka"/>
      <w:jc w:val="right"/>
      <w:rPr>
        <w:rFonts w:asciiTheme="minorHAnsi" w:hAnsiTheme="minorHAnsi" w:cstheme="minorHAnsi"/>
        <w:sz w:val="20"/>
      </w:rPr>
    </w:pPr>
    <w:r w:rsidRPr="0012405D">
      <w:rPr>
        <w:rFonts w:asciiTheme="minorHAnsi" w:hAnsiTheme="minorHAnsi" w:cstheme="minorHAnsi"/>
        <w:sz w:val="20"/>
      </w:rPr>
      <w:fldChar w:fldCharType="begin"/>
    </w:r>
    <w:r w:rsidRPr="0012405D">
      <w:rPr>
        <w:rFonts w:asciiTheme="minorHAnsi" w:hAnsiTheme="minorHAnsi" w:cstheme="minorHAnsi"/>
        <w:sz w:val="20"/>
      </w:rPr>
      <w:instrText>PAGE   \* MERGEFORMAT</w:instrText>
    </w:r>
    <w:r w:rsidRPr="0012405D">
      <w:rPr>
        <w:rFonts w:asciiTheme="minorHAnsi" w:hAnsiTheme="minorHAnsi" w:cstheme="minorHAnsi"/>
        <w:sz w:val="20"/>
      </w:rPr>
      <w:fldChar w:fldCharType="separate"/>
    </w:r>
    <w:r w:rsidR="00BF5AA7" w:rsidRPr="0012405D">
      <w:rPr>
        <w:rFonts w:asciiTheme="minorHAnsi" w:hAnsiTheme="minorHAnsi" w:cstheme="minorHAnsi"/>
        <w:noProof/>
        <w:sz w:val="20"/>
      </w:rPr>
      <w:t>21</w:t>
    </w:r>
    <w:r w:rsidRPr="0012405D">
      <w:rPr>
        <w:rFonts w:asciiTheme="minorHAnsi" w:hAnsiTheme="minorHAnsi" w:cstheme="minorHAnsi"/>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BF5E7" w14:textId="77777777" w:rsidR="00664C58" w:rsidRDefault="00664C58">
      <w:r>
        <w:separator/>
      </w:r>
    </w:p>
  </w:footnote>
  <w:footnote w:type="continuationSeparator" w:id="0">
    <w:p w14:paraId="1242B414" w14:textId="77777777" w:rsidR="00664C58" w:rsidRDefault="00664C58">
      <w:r>
        <w:continuationSeparator/>
      </w:r>
    </w:p>
  </w:footnote>
  <w:footnote w:id="1">
    <w:p w14:paraId="506673D9" w14:textId="77777777" w:rsidR="004D7261" w:rsidRPr="00C73899" w:rsidRDefault="004D7261" w:rsidP="004D7261">
      <w:pPr>
        <w:pStyle w:val="Tekstprzypisudolnego"/>
        <w:rPr>
          <w:sz w:val="16"/>
          <w:szCs w:val="16"/>
        </w:rPr>
      </w:pPr>
      <w:r w:rsidRPr="00C73899">
        <w:rPr>
          <w:rStyle w:val="Odwoanieprzypisudolnego"/>
          <w:sz w:val="16"/>
          <w:szCs w:val="16"/>
        </w:rPr>
        <w:footnoteRef/>
      </w:r>
      <w:r w:rsidRPr="00C73899">
        <w:rPr>
          <w:sz w:val="16"/>
          <w:szCs w:val="16"/>
        </w:rPr>
        <w:t xml:space="preserve"> </w:t>
      </w:r>
      <w:r w:rsidRPr="00C73899">
        <w:rPr>
          <w:bCs/>
          <w:sz w:val="16"/>
          <w:szCs w:val="16"/>
        </w:rPr>
        <w:t xml:space="preserve">Wykonawca wypełnia jeżeli zastosowanie ma art. </w:t>
      </w:r>
      <w:r>
        <w:rPr>
          <w:bCs/>
          <w:sz w:val="16"/>
          <w:szCs w:val="16"/>
        </w:rPr>
        <w:t xml:space="preserve">225 </w:t>
      </w:r>
      <w:r w:rsidRPr="00C73899">
        <w:rPr>
          <w:bCs/>
          <w:sz w:val="16"/>
          <w:szCs w:val="16"/>
        </w:rPr>
        <w:t xml:space="preserve">ustawy </w:t>
      </w:r>
      <w:r w:rsidRPr="001041E5">
        <w:rPr>
          <w:bCs/>
          <w:sz w:val="16"/>
          <w:szCs w:val="16"/>
        </w:rPr>
        <w:t xml:space="preserve">z  dnia  11 września 2019 r. Prawo zamówień publicznych (Dz. U. z 2019 r. poz. 2019, z </w:t>
      </w:r>
      <w:proofErr w:type="spellStart"/>
      <w:r w:rsidRPr="001041E5">
        <w:rPr>
          <w:bCs/>
          <w:sz w:val="16"/>
          <w:szCs w:val="16"/>
        </w:rPr>
        <w:t>późn</w:t>
      </w:r>
      <w:proofErr w:type="spellEnd"/>
      <w:r w:rsidRPr="001041E5">
        <w:rPr>
          <w:bCs/>
          <w:sz w:val="16"/>
          <w:szCs w:val="16"/>
        </w:rPr>
        <w:t>. zm.)</w:t>
      </w:r>
      <w:r>
        <w:rPr>
          <w:bCs/>
          <w:sz w:val="16"/>
          <w:szCs w:val="16"/>
        </w:rPr>
        <w:t>.</w:t>
      </w:r>
    </w:p>
  </w:footnote>
  <w:footnote w:id="2">
    <w:p w14:paraId="05773A0E" w14:textId="77777777" w:rsidR="004D7261" w:rsidRPr="00C73899" w:rsidRDefault="004D7261" w:rsidP="004D7261">
      <w:pPr>
        <w:pStyle w:val="Tekstprzypisudolnego"/>
        <w:ind w:left="142" w:hanging="142"/>
        <w:jc w:val="both"/>
        <w:rPr>
          <w:sz w:val="16"/>
          <w:szCs w:val="16"/>
        </w:rPr>
      </w:pPr>
      <w:r w:rsidRPr="00C73899">
        <w:rPr>
          <w:rStyle w:val="Odwoanieprzypisudolnego"/>
          <w:sz w:val="16"/>
          <w:szCs w:val="16"/>
        </w:rPr>
        <w:footnoteRef/>
      </w:r>
      <w:r w:rsidRPr="00C73899">
        <w:rPr>
          <w:sz w:val="16"/>
          <w:szCs w:val="16"/>
        </w:rPr>
        <w:t xml:space="preserve"> należy wypełnić </w:t>
      </w:r>
      <w:r w:rsidRPr="00C73899">
        <w:rPr>
          <w:bCs/>
          <w:sz w:val="16"/>
          <w:szCs w:val="16"/>
        </w:rPr>
        <w:t>jeżeli dotyczy</w:t>
      </w:r>
      <w:r w:rsidRPr="00C73899" w:rsidDel="00C73899">
        <w:rPr>
          <w:bCs/>
          <w:sz w:val="16"/>
          <w:szCs w:val="16"/>
        </w:rPr>
        <w:t xml:space="preserve"> </w:t>
      </w:r>
    </w:p>
  </w:footnote>
  <w:footnote w:id="3">
    <w:p w14:paraId="49FAE5FB" w14:textId="77777777" w:rsidR="004D7261" w:rsidRPr="00C73899" w:rsidRDefault="004D7261" w:rsidP="004D7261">
      <w:pPr>
        <w:pStyle w:val="Tekstprzypisudolnego"/>
        <w:ind w:left="142" w:hanging="142"/>
        <w:jc w:val="both"/>
        <w:rPr>
          <w:sz w:val="16"/>
          <w:szCs w:val="16"/>
        </w:rPr>
      </w:pPr>
      <w:r w:rsidRPr="00C73899">
        <w:rPr>
          <w:rStyle w:val="Odwoanieprzypisudolnego"/>
          <w:sz w:val="16"/>
          <w:szCs w:val="16"/>
        </w:rPr>
        <w:footnoteRef/>
      </w:r>
      <w:r w:rsidRPr="00C73899">
        <w:rPr>
          <w:sz w:val="16"/>
          <w:szCs w:val="16"/>
        </w:rPr>
        <w:t xml:space="preserve"> </w:t>
      </w:r>
      <w:r w:rsidRPr="00C73899">
        <w:rPr>
          <w:rFonts w:cs="Arial"/>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4">
    <w:p w14:paraId="39559F2F" w14:textId="77777777" w:rsidR="004D7261" w:rsidRPr="00C73899" w:rsidRDefault="004D7261" w:rsidP="004D7261">
      <w:pPr>
        <w:pStyle w:val="Tekstprzypisudolnego"/>
        <w:ind w:left="142" w:hanging="142"/>
        <w:jc w:val="both"/>
        <w:rPr>
          <w:sz w:val="16"/>
          <w:szCs w:val="16"/>
        </w:rPr>
      </w:pPr>
      <w:r w:rsidRPr="00C73899">
        <w:rPr>
          <w:rStyle w:val="Odwoanieprzypisudolnego"/>
          <w:sz w:val="16"/>
          <w:szCs w:val="16"/>
        </w:rPr>
        <w:footnoteRef/>
      </w:r>
      <w:r w:rsidRPr="00C73899">
        <w:rPr>
          <w:sz w:val="16"/>
          <w:szCs w:val="16"/>
        </w:rPr>
        <w:t xml:space="preserve"> W przypadku gdy </w:t>
      </w:r>
      <w:r>
        <w:rPr>
          <w:sz w:val="16"/>
          <w:szCs w:val="16"/>
        </w:rPr>
        <w:t>W</w:t>
      </w:r>
      <w:r w:rsidRPr="00C73899">
        <w:rPr>
          <w:sz w:val="16"/>
          <w:szCs w:val="16"/>
        </w:rPr>
        <w:t>ykonawca nie przekazuje danych osobowych innych niż bezpośrednio jego dotyczących lub zachodzi wyłączenie stosowania obowiązku informacyjnego, stosownie do art. 13 ust. 4 lub art. 14 u</w:t>
      </w:r>
      <w:r>
        <w:rPr>
          <w:sz w:val="16"/>
          <w:szCs w:val="16"/>
        </w:rPr>
        <w:t>st. 5 RODO treści oświadczenia W</w:t>
      </w:r>
      <w:r w:rsidRPr="00C73899">
        <w:rPr>
          <w:sz w:val="16"/>
          <w:szCs w:val="16"/>
        </w:rPr>
        <w:t>ykonawca nie składa (usunięcie treści oświadczenia np. przez jego wykreślenie).</w:t>
      </w:r>
    </w:p>
  </w:footnote>
  <w:footnote w:id="5">
    <w:p w14:paraId="6D75367D" w14:textId="6EBA961F" w:rsidR="00EE2E60" w:rsidRDefault="00EE2E60" w:rsidP="00DB754D">
      <w:pPr>
        <w:rPr>
          <w:sz w:val="16"/>
          <w:szCs w:val="16"/>
        </w:rPr>
      </w:pPr>
      <w:r>
        <w:rPr>
          <w:rStyle w:val="Odwoanieprzypisudolnego"/>
        </w:rPr>
        <w:footnoteRef/>
      </w:r>
      <w:r w:rsidRPr="00157B56">
        <w:rPr>
          <w:sz w:val="16"/>
          <w:szCs w:val="16"/>
        </w:rPr>
        <w:t xml:space="preserve">W kolumnie </w:t>
      </w:r>
      <w:r>
        <w:rPr>
          <w:sz w:val="16"/>
          <w:szCs w:val="16"/>
        </w:rPr>
        <w:t>„</w:t>
      </w:r>
      <w:r w:rsidR="001E4374">
        <w:rPr>
          <w:sz w:val="16"/>
          <w:szCs w:val="16"/>
        </w:rPr>
        <w:t>F</w:t>
      </w:r>
      <w:r>
        <w:rPr>
          <w:sz w:val="16"/>
          <w:szCs w:val="16"/>
        </w:rPr>
        <w:t>” należy wpisać odpowiednio:</w:t>
      </w:r>
    </w:p>
    <w:p w14:paraId="44B842D6" w14:textId="77777777" w:rsidR="00EE2E60" w:rsidRDefault="00EE2E60" w:rsidP="00DB754D">
      <w:pPr>
        <w:rPr>
          <w:sz w:val="16"/>
          <w:szCs w:val="16"/>
        </w:rPr>
      </w:pPr>
      <w:r w:rsidRPr="00157B56">
        <w:rPr>
          <w:i/>
          <w:sz w:val="16"/>
          <w:szCs w:val="16"/>
        </w:rPr>
        <w:t>„dysponuję”</w:t>
      </w:r>
      <w:r>
        <w:rPr>
          <w:sz w:val="16"/>
          <w:szCs w:val="16"/>
        </w:rPr>
        <w:t xml:space="preserve">- </w:t>
      </w:r>
      <w:r w:rsidRPr="00157B56">
        <w:rPr>
          <w:sz w:val="16"/>
          <w:szCs w:val="16"/>
        </w:rPr>
        <w:t xml:space="preserve">należy rozumieć </w:t>
      </w:r>
      <w:r>
        <w:rPr>
          <w:sz w:val="16"/>
          <w:szCs w:val="16"/>
        </w:rPr>
        <w:t xml:space="preserve">jako </w:t>
      </w:r>
      <w:r w:rsidRPr="00157B56">
        <w:rPr>
          <w:sz w:val="16"/>
          <w:szCs w:val="16"/>
        </w:rPr>
        <w:t>dysponowanie osobą w oparciu o zawartą np. umowę o pracę, umowa zlecenie itp. (gdy Wykonawca dysponuje osobą bezpo</w:t>
      </w:r>
      <w:r>
        <w:rPr>
          <w:sz w:val="16"/>
          <w:szCs w:val="16"/>
        </w:rPr>
        <w:t>średnio), lub</w:t>
      </w:r>
    </w:p>
    <w:p w14:paraId="6BE8D518" w14:textId="77777777" w:rsidR="00EE2E60" w:rsidRPr="005E34F8" w:rsidRDefault="00EE2E60" w:rsidP="00DB754D">
      <w:pPr>
        <w:rPr>
          <w:sz w:val="16"/>
          <w:szCs w:val="16"/>
        </w:rPr>
      </w:pPr>
      <w:r w:rsidRPr="00157B56">
        <w:rPr>
          <w:i/>
          <w:sz w:val="16"/>
          <w:szCs w:val="16"/>
        </w:rPr>
        <w:t>„będę dysponował”</w:t>
      </w:r>
      <w:r>
        <w:rPr>
          <w:sz w:val="16"/>
          <w:szCs w:val="16"/>
        </w:rPr>
        <w:t xml:space="preserve"> - </w:t>
      </w:r>
      <w:r w:rsidRPr="00157B56">
        <w:rPr>
          <w:sz w:val="16"/>
          <w:szCs w:val="16"/>
        </w:rPr>
        <w:t xml:space="preserve">należy rozumieć </w:t>
      </w:r>
      <w:r>
        <w:rPr>
          <w:sz w:val="16"/>
          <w:szCs w:val="16"/>
        </w:rPr>
        <w:t xml:space="preserve">jako </w:t>
      </w:r>
      <w:r w:rsidRPr="00157B56">
        <w:rPr>
          <w:sz w:val="16"/>
          <w:szCs w:val="16"/>
        </w:rPr>
        <w:t xml:space="preserve">udostępnienie przez podmiot trzeci ( gdy Wykonawca będzie dysponował osobą pośrednio, polegając na zasobach innych podmiotów). </w:t>
      </w:r>
      <w:r>
        <w:rPr>
          <w:sz w:val="16"/>
          <w:szCs w:val="16"/>
        </w:rPr>
        <w:t>Zgodnie</w:t>
      </w:r>
      <w:r w:rsidRPr="00921C97">
        <w:rPr>
          <w:sz w:val="16"/>
          <w:szCs w:val="16"/>
        </w:rPr>
        <w:t xml:space="preserve"> z art. </w:t>
      </w:r>
      <w:r>
        <w:rPr>
          <w:sz w:val="16"/>
          <w:szCs w:val="16"/>
        </w:rPr>
        <w:t xml:space="preserve">118 </w:t>
      </w:r>
      <w:r w:rsidRPr="00921C97">
        <w:rPr>
          <w:sz w:val="16"/>
          <w:szCs w:val="16"/>
        </w:rPr>
        <w:t xml:space="preserve">ust. </w:t>
      </w:r>
      <w:r>
        <w:rPr>
          <w:sz w:val="16"/>
          <w:szCs w:val="16"/>
        </w:rPr>
        <w:t>3</w:t>
      </w:r>
      <w:r w:rsidRPr="00921C97">
        <w:rPr>
          <w:sz w:val="16"/>
          <w:szCs w:val="16"/>
        </w:rPr>
        <w:t xml:space="preserve"> ustaw</w:t>
      </w:r>
      <w:r w:rsidRPr="00496420">
        <w:rPr>
          <w:sz w:val="16"/>
          <w:szCs w:val="16"/>
        </w:rPr>
        <w:t>y</w:t>
      </w:r>
      <w:r w:rsidRPr="00496420">
        <w:t xml:space="preserve"> </w:t>
      </w:r>
      <w:r w:rsidRPr="00496420">
        <w:rPr>
          <w:sz w:val="16"/>
          <w:szCs w:val="16"/>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5DC6B" w14:textId="77777777" w:rsidR="00664C58" w:rsidRDefault="00664C58">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6D5BFBA" w14:textId="77777777" w:rsidR="00664C58" w:rsidRDefault="00664C58">
    <w:pPr>
      <w:pStyle w:val="Nagwek"/>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BCC9A" w14:textId="5FC61410" w:rsidR="00664C58" w:rsidRDefault="00603611" w:rsidP="00F16425">
    <w:pPr>
      <w:pStyle w:val="Nagwek"/>
      <w:jc w:val="center"/>
      <w:rPr>
        <w:b/>
        <w:i/>
        <w:sz w:val="26"/>
        <w:szCs w:val="26"/>
      </w:rPr>
    </w:pPr>
    <w:r>
      <w:rPr>
        <w:noProof/>
      </w:rPr>
      <w:drawing>
        <wp:inline distT="0" distB="0" distL="0" distR="0" wp14:anchorId="4CFC8154" wp14:editId="26A22BC1">
          <wp:extent cx="5760720" cy="572135"/>
          <wp:effectExtent l="0" t="0" r="0" b="0"/>
          <wp:docPr id="69997242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213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63A5160"/>
    <w:lvl w:ilvl="0">
      <w:start w:val="1"/>
      <w:numFmt w:val="decimal"/>
      <w:pStyle w:val="Listanumerowana5"/>
      <w:lvlText w:val="%1."/>
      <w:lvlJc w:val="left"/>
      <w:pPr>
        <w:tabs>
          <w:tab w:val="num" w:pos="6171"/>
        </w:tabs>
        <w:ind w:left="6171" w:hanging="360"/>
      </w:pPr>
    </w:lvl>
  </w:abstractNum>
  <w:abstractNum w:abstractNumId="1" w15:restartNumberingAfterBreak="0">
    <w:nsid w:val="FFFFFF7D"/>
    <w:multiLevelType w:val="singleLevel"/>
    <w:tmpl w:val="8DDCB40E"/>
    <w:lvl w:ilvl="0">
      <w:start w:val="1"/>
      <w:numFmt w:val="decimal"/>
      <w:pStyle w:val="Listanumerowana4"/>
      <w:lvlText w:val="%1."/>
      <w:lvlJc w:val="left"/>
      <w:pPr>
        <w:tabs>
          <w:tab w:val="num" w:pos="1209"/>
        </w:tabs>
        <w:ind w:left="1209" w:hanging="360"/>
      </w:pPr>
    </w:lvl>
  </w:abstractNum>
  <w:abstractNum w:abstractNumId="2" w15:restartNumberingAfterBreak="0">
    <w:nsid w:val="FFFFFF7E"/>
    <w:multiLevelType w:val="singleLevel"/>
    <w:tmpl w:val="4F0A83A4"/>
    <w:lvl w:ilvl="0">
      <w:start w:val="1"/>
      <w:numFmt w:val="decimal"/>
      <w:pStyle w:val="Listanumerowana3"/>
      <w:lvlText w:val="%1."/>
      <w:lvlJc w:val="left"/>
      <w:pPr>
        <w:tabs>
          <w:tab w:val="num" w:pos="926"/>
        </w:tabs>
        <w:ind w:left="926" w:hanging="360"/>
      </w:pPr>
    </w:lvl>
  </w:abstractNum>
  <w:abstractNum w:abstractNumId="3" w15:restartNumberingAfterBreak="0">
    <w:nsid w:val="FFFFFF7F"/>
    <w:multiLevelType w:val="singleLevel"/>
    <w:tmpl w:val="4F8E8566"/>
    <w:lvl w:ilvl="0">
      <w:start w:val="1"/>
      <w:numFmt w:val="decimal"/>
      <w:pStyle w:val="Listanumerowana2"/>
      <w:lvlText w:val="%1."/>
      <w:lvlJc w:val="left"/>
      <w:pPr>
        <w:tabs>
          <w:tab w:val="num" w:pos="643"/>
        </w:tabs>
        <w:ind w:left="643" w:hanging="360"/>
      </w:pPr>
    </w:lvl>
  </w:abstractNum>
  <w:abstractNum w:abstractNumId="4" w15:restartNumberingAfterBreak="0">
    <w:nsid w:val="FFFFFF80"/>
    <w:multiLevelType w:val="singleLevel"/>
    <w:tmpl w:val="40A0CCBE"/>
    <w:lvl w:ilvl="0">
      <w:start w:val="1"/>
      <w:numFmt w:val="bullet"/>
      <w:pStyle w:val="Listapunktowan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B0D7B6"/>
    <w:lvl w:ilvl="0">
      <w:start w:val="1"/>
      <w:numFmt w:val="bullet"/>
      <w:pStyle w:val="Listapunktowan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80D0A6"/>
    <w:lvl w:ilvl="0">
      <w:start w:val="1"/>
      <w:numFmt w:val="bullet"/>
      <w:pStyle w:val="Listapunktowana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B69B1C"/>
    <w:lvl w:ilvl="0">
      <w:start w:val="1"/>
      <w:numFmt w:val="bullet"/>
      <w:pStyle w:val="Listapunktowan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0EEB18E"/>
    <w:lvl w:ilvl="0">
      <w:start w:val="1"/>
      <w:numFmt w:val="decimal"/>
      <w:pStyle w:val="Listanumerowana"/>
      <w:lvlText w:val="%1."/>
      <w:lvlJc w:val="left"/>
      <w:pPr>
        <w:tabs>
          <w:tab w:val="num" w:pos="360"/>
        </w:tabs>
        <w:ind w:left="360" w:hanging="360"/>
      </w:pPr>
    </w:lvl>
  </w:abstractNum>
  <w:abstractNum w:abstractNumId="9" w15:restartNumberingAfterBreak="0">
    <w:nsid w:val="FFFFFF89"/>
    <w:multiLevelType w:val="singleLevel"/>
    <w:tmpl w:val="4C280D9C"/>
    <w:lvl w:ilvl="0">
      <w:start w:val="1"/>
      <w:numFmt w:val="bullet"/>
      <w:pStyle w:val="Listapunktowana"/>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1A78ED22"/>
    <w:name w:val="WW8Num1"/>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3"/>
    <w:multiLevelType w:val="singleLevel"/>
    <w:tmpl w:val="C75C86B6"/>
    <w:name w:val="WW8Num3"/>
    <w:lvl w:ilvl="0">
      <w:start w:val="1"/>
      <w:numFmt w:val="decimal"/>
      <w:lvlText w:val="%1."/>
      <w:lvlJc w:val="left"/>
      <w:pPr>
        <w:tabs>
          <w:tab w:val="num" w:pos="360"/>
        </w:tabs>
        <w:ind w:left="360" w:hanging="360"/>
      </w:pPr>
    </w:lvl>
  </w:abstractNum>
  <w:abstractNum w:abstractNumId="12" w15:restartNumberingAfterBreak="0">
    <w:nsid w:val="00000008"/>
    <w:multiLevelType w:val="multilevel"/>
    <w:tmpl w:val="00000008"/>
    <w:name w:val="WW8Num8"/>
    <w:lvl w:ilvl="0">
      <w:start w:val="1"/>
      <w:numFmt w:val="decimal"/>
      <w:lvlText w:val="%1)"/>
      <w:lvlJc w:val="left"/>
      <w:pPr>
        <w:tabs>
          <w:tab w:val="num" w:pos="720"/>
        </w:tabs>
        <w:ind w:left="720" w:hanging="363"/>
      </w:pPr>
    </w:lvl>
    <w:lvl w:ilvl="1">
      <w:start w:val="1"/>
      <w:numFmt w:val="lowerLetter"/>
      <w:lvlText w:val="%2)"/>
      <w:lvlJc w:val="left"/>
      <w:pPr>
        <w:tabs>
          <w:tab w:val="num" w:pos="1440"/>
        </w:tabs>
        <w:ind w:left="1440" w:hanging="533"/>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09"/>
    <w:multiLevelType w:val="multilevel"/>
    <w:tmpl w:val="583A1E5E"/>
    <w:name w:val="WW8Num21"/>
    <w:lvl w:ilvl="0">
      <w:numFmt w:val="bullet"/>
      <w:lvlText w:val="-"/>
      <w:lvlJc w:val="left"/>
      <w:pPr>
        <w:tabs>
          <w:tab w:val="num" w:pos="1273"/>
        </w:tabs>
        <w:ind w:left="1273" w:hanging="360"/>
      </w:pPr>
      <w:rPr>
        <w:rFonts w:ascii="OpenSymbol" w:hAnsi="OpenSymbol"/>
      </w:rPr>
    </w:lvl>
    <w:lvl w:ilvl="1">
      <w:start w:val="1"/>
      <w:numFmt w:val="lowerLetter"/>
      <w:lvlText w:val="%2."/>
      <w:lvlJc w:val="left"/>
      <w:pPr>
        <w:tabs>
          <w:tab w:val="num" w:pos="1582"/>
        </w:tabs>
        <w:ind w:left="1582" w:hanging="360"/>
      </w:pPr>
    </w:lvl>
    <w:lvl w:ilvl="2">
      <w:start w:val="1"/>
      <w:numFmt w:val="lowerRoman"/>
      <w:lvlText w:val="%3."/>
      <w:lvlJc w:val="right"/>
      <w:pPr>
        <w:tabs>
          <w:tab w:val="num" w:pos="2302"/>
        </w:tabs>
        <w:ind w:left="2302" w:hanging="180"/>
      </w:pPr>
    </w:lvl>
    <w:lvl w:ilvl="3">
      <w:start w:val="1"/>
      <w:numFmt w:val="decimal"/>
      <w:lvlText w:val="%4."/>
      <w:lvlJc w:val="left"/>
      <w:pPr>
        <w:tabs>
          <w:tab w:val="num" w:pos="3022"/>
        </w:tabs>
        <w:ind w:left="3022" w:hanging="360"/>
      </w:pPr>
      <w:rPr>
        <w:rFonts w:ascii="Times New Roman" w:hAnsi="Times New Roman" w:cs="Times New Roman" w:hint="default"/>
        <w:sz w:val="24"/>
        <w:szCs w:val="24"/>
      </w:rPr>
    </w:lvl>
    <w:lvl w:ilvl="4">
      <w:start w:val="1"/>
      <w:numFmt w:val="lowerLetter"/>
      <w:lvlText w:val="%5."/>
      <w:lvlJc w:val="left"/>
      <w:pPr>
        <w:tabs>
          <w:tab w:val="num" w:pos="3742"/>
        </w:tabs>
        <w:ind w:left="3742" w:hanging="360"/>
      </w:pPr>
    </w:lvl>
    <w:lvl w:ilvl="5">
      <w:start w:val="1"/>
      <w:numFmt w:val="lowerRoman"/>
      <w:lvlText w:val="%6."/>
      <w:lvlJc w:val="right"/>
      <w:pPr>
        <w:tabs>
          <w:tab w:val="num" w:pos="4462"/>
        </w:tabs>
        <w:ind w:left="4462" w:hanging="180"/>
      </w:pPr>
    </w:lvl>
    <w:lvl w:ilvl="6">
      <w:start w:val="1"/>
      <w:numFmt w:val="decimal"/>
      <w:lvlText w:val="%7."/>
      <w:lvlJc w:val="left"/>
      <w:pPr>
        <w:tabs>
          <w:tab w:val="num" w:pos="5182"/>
        </w:tabs>
        <w:ind w:left="5182" w:hanging="360"/>
      </w:pPr>
    </w:lvl>
    <w:lvl w:ilvl="7">
      <w:start w:val="1"/>
      <w:numFmt w:val="lowerLetter"/>
      <w:lvlText w:val="%8."/>
      <w:lvlJc w:val="left"/>
      <w:pPr>
        <w:tabs>
          <w:tab w:val="num" w:pos="5902"/>
        </w:tabs>
        <w:ind w:left="5902" w:hanging="360"/>
      </w:pPr>
    </w:lvl>
    <w:lvl w:ilvl="8">
      <w:start w:val="1"/>
      <w:numFmt w:val="lowerRoman"/>
      <w:lvlText w:val="%9."/>
      <w:lvlJc w:val="right"/>
      <w:pPr>
        <w:tabs>
          <w:tab w:val="num" w:pos="6622"/>
        </w:tabs>
        <w:ind w:left="6622" w:hanging="180"/>
      </w:pPr>
    </w:lvl>
  </w:abstractNum>
  <w:abstractNum w:abstractNumId="14" w15:restartNumberingAfterBreak="0">
    <w:nsid w:val="0000000E"/>
    <w:multiLevelType w:val="multilevel"/>
    <w:tmpl w:val="0000000E"/>
    <w:name w:val="WW8Num1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B"/>
    <w:multiLevelType w:val="multilevel"/>
    <w:tmpl w:val="3EB4D634"/>
    <w:name w:val="WW8Num27"/>
    <w:lvl w:ilvl="0">
      <w:start w:val="14"/>
      <w:numFmt w:val="upperRoman"/>
      <w:lvlText w:val="%1."/>
      <w:lvlJc w:val="left"/>
      <w:pPr>
        <w:tabs>
          <w:tab w:val="num" w:pos="928"/>
        </w:tabs>
        <w:ind w:left="928" w:hanging="360"/>
      </w:pPr>
      <w:rPr>
        <w:b/>
        <w:bCs w:val="0"/>
      </w:rPr>
    </w:lvl>
    <w:lvl w:ilvl="1">
      <w:start w:val="1"/>
      <w:numFmt w:val="decimal"/>
      <w:lvlText w:val="%2."/>
      <w:lvlJc w:val="left"/>
      <w:pPr>
        <w:tabs>
          <w:tab w:val="num" w:pos="1288"/>
        </w:tabs>
        <w:ind w:left="1288" w:hanging="360"/>
      </w:pPr>
    </w:lvl>
    <w:lvl w:ilvl="2">
      <w:start w:val="1"/>
      <w:numFmt w:val="decimal"/>
      <w:lvlText w:val="%3."/>
      <w:lvlJc w:val="left"/>
      <w:pPr>
        <w:tabs>
          <w:tab w:val="num" w:pos="1648"/>
        </w:tabs>
        <w:ind w:left="1648" w:hanging="360"/>
      </w:pPr>
    </w:lvl>
    <w:lvl w:ilvl="3">
      <w:start w:val="1"/>
      <w:numFmt w:val="decimal"/>
      <w:lvlText w:val="%4."/>
      <w:lvlJc w:val="left"/>
      <w:pPr>
        <w:tabs>
          <w:tab w:val="num" w:pos="2008"/>
        </w:tabs>
        <w:ind w:left="2008" w:hanging="360"/>
      </w:pPr>
    </w:lvl>
    <w:lvl w:ilvl="4">
      <w:start w:val="1"/>
      <w:numFmt w:val="decimal"/>
      <w:lvlText w:val="%5."/>
      <w:lvlJc w:val="left"/>
      <w:pPr>
        <w:tabs>
          <w:tab w:val="num" w:pos="2368"/>
        </w:tabs>
        <w:ind w:left="2368" w:hanging="360"/>
      </w:pPr>
    </w:lvl>
    <w:lvl w:ilvl="5">
      <w:start w:val="1"/>
      <w:numFmt w:val="decimal"/>
      <w:lvlText w:val="%6."/>
      <w:lvlJc w:val="left"/>
      <w:pPr>
        <w:tabs>
          <w:tab w:val="num" w:pos="2728"/>
        </w:tabs>
        <w:ind w:left="2728" w:hanging="360"/>
      </w:pPr>
    </w:lvl>
    <w:lvl w:ilvl="6">
      <w:start w:val="1"/>
      <w:numFmt w:val="decimal"/>
      <w:lvlText w:val="%7."/>
      <w:lvlJc w:val="left"/>
      <w:pPr>
        <w:tabs>
          <w:tab w:val="num" w:pos="3088"/>
        </w:tabs>
        <w:ind w:left="3088" w:hanging="360"/>
      </w:pPr>
    </w:lvl>
    <w:lvl w:ilvl="7">
      <w:start w:val="1"/>
      <w:numFmt w:val="decimal"/>
      <w:lvlText w:val="%8."/>
      <w:lvlJc w:val="left"/>
      <w:pPr>
        <w:tabs>
          <w:tab w:val="num" w:pos="3448"/>
        </w:tabs>
        <w:ind w:left="3448" w:hanging="360"/>
      </w:pPr>
    </w:lvl>
    <w:lvl w:ilvl="8">
      <w:start w:val="1"/>
      <w:numFmt w:val="decimal"/>
      <w:lvlText w:val="%9."/>
      <w:lvlJc w:val="left"/>
      <w:pPr>
        <w:tabs>
          <w:tab w:val="num" w:pos="3808"/>
        </w:tabs>
        <w:ind w:left="3808" w:hanging="360"/>
      </w:pPr>
    </w:lvl>
  </w:abstractNum>
  <w:abstractNum w:abstractNumId="16" w15:restartNumberingAfterBreak="0">
    <w:nsid w:val="00974638"/>
    <w:multiLevelType w:val="hybridMultilevel"/>
    <w:tmpl w:val="1EBA1990"/>
    <w:lvl w:ilvl="0" w:tplc="2480C746">
      <w:start w:val="1"/>
      <w:numFmt w:val="decimal"/>
      <w:lvlText w:val="%1)"/>
      <w:lvlJc w:val="left"/>
      <w:pPr>
        <w:ind w:left="720" w:hanging="360"/>
      </w:pPr>
      <w:rPr>
        <w:rFonts w:hint="default"/>
        <w:b w:val="0"/>
        <w:i w:val="0"/>
        <w:strike w:val="0"/>
        <w:dstrike w:val="0"/>
        <w:color w:val="000000"/>
        <w:sz w:val="19"/>
        <w:szCs w:val="19"/>
        <w:u w:val="none" w:color="000000"/>
        <w:bdr w:val="none" w:sz="0" w:space="0" w:color="auto"/>
        <w:shd w:val="clear" w:color="auto" w:fill="auto"/>
        <w:vertAlign w:val="baseline"/>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15:restartNumberingAfterBreak="0">
    <w:nsid w:val="02CB4353"/>
    <w:multiLevelType w:val="hybridMultilevel"/>
    <w:tmpl w:val="FFFFFFFF"/>
    <w:lvl w:ilvl="0" w:tplc="99E8EDBC">
      <w:start w:val="1"/>
      <w:numFmt w:val="decimal"/>
      <w:lvlText w:val="%1)"/>
      <w:lvlJc w:val="left"/>
      <w:pPr>
        <w:ind w:left="1004" w:hanging="360"/>
      </w:pPr>
      <w:rPr>
        <w:rFonts w:cs="Times New Roman" w:hint="default"/>
      </w:rPr>
    </w:lvl>
    <w:lvl w:ilvl="1" w:tplc="04150011">
      <w:start w:val="1"/>
      <w:numFmt w:val="decimal"/>
      <w:lvlText w:val="%2)"/>
      <w:lvlJc w:val="left"/>
      <w:pPr>
        <w:ind w:left="1724" w:hanging="360"/>
      </w:pPr>
      <w:rPr>
        <w:rFonts w:cs="Times New Roman"/>
      </w:rPr>
    </w:lvl>
    <w:lvl w:ilvl="2" w:tplc="927874F4">
      <w:start w:val="1"/>
      <w:numFmt w:val="lowerLetter"/>
      <w:lvlText w:val="%3)"/>
      <w:lvlJc w:val="left"/>
      <w:pPr>
        <w:ind w:left="2624" w:hanging="360"/>
      </w:pPr>
      <w:rPr>
        <w:rFonts w:cs="Times New Roman" w:hint="default"/>
        <w:b w:val="0"/>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8" w15:restartNumberingAfterBreak="0">
    <w:nsid w:val="04DA4ADB"/>
    <w:multiLevelType w:val="hybridMultilevel"/>
    <w:tmpl w:val="C796528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0507076C"/>
    <w:multiLevelType w:val="hybridMultilevel"/>
    <w:tmpl w:val="E8FCA7B8"/>
    <w:lvl w:ilvl="0" w:tplc="1400C842">
      <w:start w:val="1"/>
      <w:numFmt w:val="decimal"/>
      <w:lvlText w:val="%1."/>
      <w:lvlJc w:val="left"/>
      <w:pPr>
        <w:ind w:left="720" w:hanging="36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51A7559"/>
    <w:multiLevelType w:val="multilevel"/>
    <w:tmpl w:val="19E0072C"/>
    <w:lvl w:ilvl="0">
      <w:start w:val="1"/>
      <w:numFmt w:val="decimal"/>
      <w:lvlText w:val="%1)"/>
      <w:lvlJc w:val="left"/>
      <w:pPr>
        <w:tabs>
          <w:tab w:val="num" w:pos="348"/>
        </w:tabs>
        <w:ind w:left="1068" w:hanging="360"/>
      </w:pPr>
      <w:rPr>
        <w:b w:val="0"/>
        <w:i w:val="0"/>
        <w:strike w:val="0"/>
        <w:dstrike w:val="0"/>
        <w:color w:val="000000"/>
        <w:sz w:val="19"/>
        <w:szCs w:val="19"/>
        <w:u w:val="none" w:color="000000"/>
        <w:bdr w:val="none" w:sz="0" w:space="0" w:color="auto"/>
        <w:shd w:val="clear" w:color="auto" w:fill="auto"/>
        <w:vertAlign w:val="baseline"/>
      </w:rPr>
    </w:lvl>
    <w:lvl w:ilvl="1">
      <w:start w:val="1"/>
      <w:numFmt w:val="lowerLetter"/>
      <w:lvlText w:val="%2."/>
      <w:lvlJc w:val="left"/>
      <w:pPr>
        <w:tabs>
          <w:tab w:val="num" w:pos="348"/>
        </w:tabs>
        <w:ind w:left="1788" w:hanging="360"/>
      </w:p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21" w15:restartNumberingAfterBreak="0">
    <w:nsid w:val="0575090E"/>
    <w:multiLevelType w:val="hybridMultilevel"/>
    <w:tmpl w:val="2D8CB708"/>
    <w:lvl w:ilvl="0" w:tplc="61D832BA">
      <w:start w:val="1"/>
      <w:numFmt w:val="bullet"/>
      <w:lvlText w:val=""/>
      <w:lvlJc w:val="left"/>
      <w:pPr>
        <w:ind w:left="1068" w:hanging="360"/>
      </w:pPr>
      <w:rPr>
        <w:rFonts w:ascii="Symbol" w:hAnsi="Symbol" w:cs="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2" w15:restartNumberingAfterBreak="0">
    <w:nsid w:val="061166CF"/>
    <w:multiLevelType w:val="multilevel"/>
    <w:tmpl w:val="9C3084B4"/>
    <w:lvl w:ilvl="0">
      <w:start w:val="1"/>
      <w:numFmt w:val="decimal"/>
      <w:lvlText w:val="%1."/>
      <w:lvlJc w:val="left"/>
      <w:pPr>
        <w:ind w:left="360" w:hanging="360"/>
      </w:pPr>
      <w:rPr>
        <w:b w:val="0"/>
        <w:i w:val="0"/>
        <w:color w:val="auto"/>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06C7424E"/>
    <w:multiLevelType w:val="hybridMultilevel"/>
    <w:tmpl w:val="FFFFFFFF"/>
    <w:lvl w:ilvl="0" w:tplc="9B965C7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078408C1"/>
    <w:multiLevelType w:val="hybridMultilevel"/>
    <w:tmpl w:val="1B841540"/>
    <w:styleLink w:val="WWNum301"/>
    <w:lvl w:ilvl="0" w:tplc="04150011">
      <w:start w:val="1"/>
      <w:numFmt w:val="decimal"/>
      <w:pStyle w:val="SIWZa"/>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7CD7D27"/>
    <w:multiLevelType w:val="hybridMultilevel"/>
    <w:tmpl w:val="4C746E12"/>
    <w:name w:val="WW8Num82222"/>
    <w:lvl w:ilvl="0" w:tplc="CBD41824">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08CF14BC"/>
    <w:multiLevelType w:val="hybridMultilevel"/>
    <w:tmpl w:val="1D92B66A"/>
    <w:lvl w:ilvl="0" w:tplc="7EAAE380">
      <w:start w:val="1"/>
      <w:numFmt w:val="decimal"/>
      <w:lvlText w:val="%1."/>
      <w:lvlJc w:val="left"/>
      <w:pPr>
        <w:ind w:left="720" w:hanging="360"/>
      </w:pPr>
      <w:rPr>
        <w:rFonts w:asciiTheme="minorHAnsi" w:eastAsiaTheme="minorHAnsi" w:hAnsiTheme="minorHAnsi" w:cstheme="minorHAnsi" w:hint="default"/>
        <w:color w:val="171717"/>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90F3441"/>
    <w:multiLevelType w:val="hybridMultilevel"/>
    <w:tmpl w:val="11D0C332"/>
    <w:lvl w:ilvl="0" w:tplc="FFFFFFFF">
      <w:start w:val="1"/>
      <w:numFmt w:val="decimal"/>
      <w:lvlText w:val="%1."/>
      <w:lvlJc w:val="left"/>
      <w:rPr>
        <w:rFonts w:ascii="Calibri" w:eastAsia="Tahoma" w:hAnsi="Calibri" w:cs="Calibri" w:hint="default"/>
        <w:b w:val="0"/>
        <w:bCs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509" w:hanging="360"/>
      </w:pPr>
      <w:rPr>
        <w:rFonts w:asciiTheme="minorHAnsi" w:eastAsia="Times New Roman" w:hAnsiTheme="minorHAnsi" w:cstheme="minorHAnsi" w:hint="default"/>
      </w:rPr>
    </w:lvl>
    <w:lvl w:ilvl="2" w:tplc="7CA09818">
      <w:start w:val="1"/>
      <w:numFmt w:val="decimal"/>
      <w:lvlText w:val="%3)"/>
      <w:lvlJc w:val="left"/>
      <w:pPr>
        <w:ind w:left="1148" w:hanging="360"/>
      </w:pPr>
      <w:rPr>
        <w:rFonts w:asciiTheme="minorHAnsi" w:eastAsia="Times New Roman" w:hAnsiTheme="minorHAnsi" w:cstheme="minorHAnsi" w:hint="default"/>
      </w:rPr>
    </w:lvl>
    <w:lvl w:ilvl="3" w:tplc="FFFFFFFF">
      <w:start w:val="1"/>
      <w:numFmt w:val="decimal"/>
      <w:lvlText w:val="%4"/>
      <w:lvlJc w:val="left"/>
      <w:pPr>
        <w:ind w:left="150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222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294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366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438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510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09425ABF"/>
    <w:multiLevelType w:val="hybridMultilevel"/>
    <w:tmpl w:val="B1302A22"/>
    <w:lvl w:ilvl="0" w:tplc="9948F9EC">
      <w:start w:val="1"/>
      <w:numFmt w:val="bullet"/>
      <w:lvlText w:val=""/>
      <w:lvlJc w:val="left"/>
      <w:pPr>
        <w:ind w:left="3196" w:hanging="360"/>
      </w:pPr>
      <w:rPr>
        <w:rFonts w:ascii="Symbol" w:hAnsi="Symbol" w:hint="default"/>
      </w:rPr>
    </w:lvl>
    <w:lvl w:ilvl="1" w:tplc="FFFFFFFF">
      <w:start w:val="1"/>
      <w:numFmt w:val="bullet"/>
      <w:lvlText w:val="o"/>
      <w:lvlJc w:val="left"/>
      <w:pPr>
        <w:ind w:left="3916" w:hanging="360"/>
      </w:pPr>
      <w:rPr>
        <w:rFonts w:ascii="Courier New" w:hAnsi="Courier New" w:cs="Courier New" w:hint="default"/>
      </w:rPr>
    </w:lvl>
    <w:lvl w:ilvl="2" w:tplc="FFFFFFFF">
      <w:start w:val="1"/>
      <w:numFmt w:val="bullet"/>
      <w:lvlText w:val=""/>
      <w:lvlJc w:val="left"/>
      <w:pPr>
        <w:ind w:left="4636" w:hanging="360"/>
      </w:pPr>
      <w:rPr>
        <w:rFonts w:ascii="Wingdings" w:hAnsi="Wingdings" w:hint="default"/>
      </w:rPr>
    </w:lvl>
    <w:lvl w:ilvl="3" w:tplc="FFFFFFFF">
      <w:start w:val="1"/>
      <w:numFmt w:val="bullet"/>
      <w:lvlText w:val=""/>
      <w:lvlJc w:val="left"/>
      <w:pPr>
        <w:ind w:left="5356" w:hanging="360"/>
      </w:pPr>
      <w:rPr>
        <w:rFonts w:ascii="Symbol" w:hAnsi="Symbol" w:hint="default"/>
      </w:rPr>
    </w:lvl>
    <w:lvl w:ilvl="4" w:tplc="FFFFFFFF">
      <w:start w:val="1"/>
      <w:numFmt w:val="bullet"/>
      <w:lvlText w:val="o"/>
      <w:lvlJc w:val="left"/>
      <w:pPr>
        <w:ind w:left="6076" w:hanging="360"/>
      </w:pPr>
      <w:rPr>
        <w:rFonts w:ascii="Courier New" w:hAnsi="Courier New" w:cs="Courier New" w:hint="default"/>
      </w:rPr>
    </w:lvl>
    <w:lvl w:ilvl="5" w:tplc="FFFFFFFF">
      <w:start w:val="1"/>
      <w:numFmt w:val="bullet"/>
      <w:lvlText w:val=""/>
      <w:lvlJc w:val="left"/>
      <w:pPr>
        <w:ind w:left="6796" w:hanging="360"/>
      </w:pPr>
      <w:rPr>
        <w:rFonts w:ascii="Wingdings" w:hAnsi="Wingdings" w:hint="default"/>
      </w:rPr>
    </w:lvl>
    <w:lvl w:ilvl="6" w:tplc="FFFFFFFF">
      <w:start w:val="1"/>
      <w:numFmt w:val="bullet"/>
      <w:lvlText w:val=""/>
      <w:lvlJc w:val="left"/>
      <w:pPr>
        <w:ind w:left="7516" w:hanging="360"/>
      </w:pPr>
      <w:rPr>
        <w:rFonts w:ascii="Symbol" w:hAnsi="Symbol" w:hint="default"/>
      </w:rPr>
    </w:lvl>
    <w:lvl w:ilvl="7" w:tplc="FFFFFFFF">
      <w:start w:val="1"/>
      <w:numFmt w:val="bullet"/>
      <w:lvlText w:val="o"/>
      <w:lvlJc w:val="left"/>
      <w:pPr>
        <w:ind w:left="8236" w:hanging="360"/>
      </w:pPr>
      <w:rPr>
        <w:rFonts w:ascii="Courier New" w:hAnsi="Courier New" w:cs="Courier New" w:hint="default"/>
      </w:rPr>
    </w:lvl>
    <w:lvl w:ilvl="8" w:tplc="FFFFFFFF">
      <w:start w:val="1"/>
      <w:numFmt w:val="bullet"/>
      <w:lvlText w:val=""/>
      <w:lvlJc w:val="left"/>
      <w:pPr>
        <w:ind w:left="8956" w:hanging="360"/>
      </w:pPr>
      <w:rPr>
        <w:rFonts w:ascii="Wingdings" w:hAnsi="Wingdings" w:hint="default"/>
      </w:rPr>
    </w:lvl>
  </w:abstractNum>
  <w:abstractNum w:abstractNumId="29" w15:restartNumberingAfterBreak="0">
    <w:nsid w:val="0A5C1C7E"/>
    <w:multiLevelType w:val="hybridMultilevel"/>
    <w:tmpl w:val="E27441D2"/>
    <w:lvl w:ilvl="0" w:tplc="173E0EEC">
      <w:start w:val="1"/>
      <w:numFmt w:val="decimal"/>
      <w:lvlText w:val="%1."/>
      <w:lvlJc w:val="left"/>
      <w:pPr>
        <w:ind w:left="420"/>
      </w:pPr>
      <w:rPr>
        <w:rFonts w:asciiTheme="minorHAnsi" w:eastAsia="Arial" w:hAnsiTheme="minorHAnsi" w:cstheme="minorHAnsi" w:hint="default"/>
        <w:b w:val="0"/>
        <w:i w:val="0"/>
        <w:strike w:val="0"/>
        <w:dstrike w:val="0"/>
        <w:color w:val="000000"/>
        <w:sz w:val="19"/>
        <w:szCs w:val="19"/>
        <w:u w:val="none" w:color="000000"/>
        <w:bdr w:val="none" w:sz="0" w:space="0" w:color="auto"/>
        <w:shd w:val="clear" w:color="auto" w:fill="auto"/>
        <w:vertAlign w:val="baseline"/>
      </w:rPr>
    </w:lvl>
    <w:lvl w:ilvl="1" w:tplc="7416F158">
      <w:start w:val="1"/>
      <w:numFmt w:val="lowerLetter"/>
      <w:lvlText w:val="%2)"/>
      <w:lvlJc w:val="left"/>
      <w:pPr>
        <w:ind w:left="79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ADE6FBAA">
      <w:start w:val="1"/>
      <w:numFmt w:val="lowerRoman"/>
      <w:lvlText w:val="%3"/>
      <w:lvlJc w:val="left"/>
      <w:pPr>
        <w:ind w:left="1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99C78FE">
      <w:start w:val="1"/>
      <w:numFmt w:val="decimal"/>
      <w:lvlText w:val="%4"/>
      <w:lvlJc w:val="left"/>
      <w:pPr>
        <w:ind w:left="2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2CCD8AC">
      <w:start w:val="1"/>
      <w:numFmt w:val="lowerLetter"/>
      <w:lvlText w:val="%5"/>
      <w:lvlJc w:val="left"/>
      <w:pPr>
        <w:ind w:left="2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DCE4DAE">
      <w:start w:val="1"/>
      <w:numFmt w:val="lowerRoman"/>
      <w:lvlText w:val="%6"/>
      <w:lvlJc w:val="left"/>
      <w:pPr>
        <w:ind w:left="36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09ED4D4">
      <w:start w:val="1"/>
      <w:numFmt w:val="decimal"/>
      <w:lvlText w:val="%7"/>
      <w:lvlJc w:val="left"/>
      <w:pPr>
        <w:ind w:left="4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F12A856">
      <w:start w:val="1"/>
      <w:numFmt w:val="lowerLetter"/>
      <w:lvlText w:val="%8"/>
      <w:lvlJc w:val="left"/>
      <w:pPr>
        <w:ind w:left="50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6D41824">
      <w:start w:val="1"/>
      <w:numFmt w:val="lowerRoman"/>
      <w:lvlText w:val="%9"/>
      <w:lvlJc w:val="left"/>
      <w:pPr>
        <w:ind w:left="57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0BE91925"/>
    <w:multiLevelType w:val="hybridMultilevel"/>
    <w:tmpl w:val="F58ECBDA"/>
    <w:lvl w:ilvl="0" w:tplc="F6581C10">
      <w:start w:val="1"/>
      <w:numFmt w:val="decimal"/>
      <w:lvlText w:val="%1."/>
      <w:lvlJc w:val="left"/>
      <w:rPr>
        <w:rFonts w:ascii="Calibri" w:eastAsia="Tahoma" w:hAnsi="Calibri" w:cs="Calibri" w:hint="default"/>
        <w:b w:val="0"/>
        <w:bCs w:val="0"/>
        <w:i w:val="0"/>
        <w:strike w:val="0"/>
        <w:dstrike w:val="0"/>
        <w:color w:val="000000"/>
        <w:sz w:val="20"/>
        <w:szCs w:val="20"/>
        <w:u w:val="none" w:color="000000"/>
        <w:bdr w:val="none" w:sz="0" w:space="0" w:color="auto"/>
        <w:shd w:val="clear" w:color="auto" w:fill="auto"/>
        <w:vertAlign w:val="baseline"/>
      </w:rPr>
    </w:lvl>
    <w:lvl w:ilvl="1" w:tplc="13E80E52">
      <w:start w:val="1"/>
      <w:numFmt w:val="decimal"/>
      <w:lvlText w:val="%2)"/>
      <w:lvlJc w:val="left"/>
      <w:pPr>
        <w:ind w:left="149"/>
      </w:pPr>
      <w:rPr>
        <w:rFonts w:ascii="Verdana" w:eastAsia="Tahoma" w:hAnsi="Verdana" w:cs="Arial" w:hint="default"/>
        <w:b w:val="0"/>
        <w:i w:val="0"/>
        <w:strike w:val="0"/>
        <w:dstrike w:val="0"/>
        <w:color w:val="000000"/>
        <w:sz w:val="16"/>
        <w:szCs w:val="16"/>
        <w:u w:val="none" w:color="000000"/>
        <w:bdr w:val="none" w:sz="0" w:space="0" w:color="auto"/>
        <w:shd w:val="clear" w:color="auto" w:fill="auto"/>
        <w:vertAlign w:val="baseline"/>
      </w:rPr>
    </w:lvl>
    <w:lvl w:ilvl="2" w:tplc="42D070C8">
      <w:start w:val="1"/>
      <w:numFmt w:val="lowerRoman"/>
      <w:lvlText w:val="%3"/>
      <w:lvlJc w:val="left"/>
      <w:pPr>
        <w:ind w:left="78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406A9F9E">
      <w:start w:val="1"/>
      <w:numFmt w:val="decimal"/>
      <w:lvlText w:val="%4"/>
      <w:lvlJc w:val="left"/>
      <w:pPr>
        <w:ind w:left="150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F8E2B74A">
      <w:start w:val="1"/>
      <w:numFmt w:val="lowerLetter"/>
      <w:lvlText w:val="%5"/>
      <w:lvlJc w:val="left"/>
      <w:pPr>
        <w:ind w:left="222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43C2B744">
      <w:start w:val="1"/>
      <w:numFmt w:val="lowerRoman"/>
      <w:lvlText w:val="%6"/>
      <w:lvlJc w:val="left"/>
      <w:pPr>
        <w:ind w:left="294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5F523852">
      <w:start w:val="1"/>
      <w:numFmt w:val="decimal"/>
      <w:lvlText w:val="%7"/>
      <w:lvlJc w:val="left"/>
      <w:pPr>
        <w:ind w:left="366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16CE5EEE">
      <w:start w:val="1"/>
      <w:numFmt w:val="lowerLetter"/>
      <w:lvlText w:val="%8"/>
      <w:lvlJc w:val="left"/>
      <w:pPr>
        <w:ind w:left="438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2A16F86E">
      <w:start w:val="1"/>
      <w:numFmt w:val="lowerRoman"/>
      <w:lvlText w:val="%9"/>
      <w:lvlJc w:val="left"/>
      <w:pPr>
        <w:ind w:left="510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0DFD62FB"/>
    <w:multiLevelType w:val="hybridMultilevel"/>
    <w:tmpl w:val="8D2446B4"/>
    <w:lvl w:ilvl="0" w:tplc="04150011">
      <w:start w:val="1"/>
      <w:numFmt w:val="decimal"/>
      <w:lvlText w:val="%1)"/>
      <w:lvlJc w:val="left"/>
      <w:pPr>
        <w:ind w:left="1080" w:hanging="360"/>
      </w:pPr>
      <w:rPr>
        <w:rFonts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0E131BC6"/>
    <w:multiLevelType w:val="hybridMultilevel"/>
    <w:tmpl w:val="2A1E35F4"/>
    <w:lvl w:ilvl="0" w:tplc="330E2822">
      <w:start w:val="1"/>
      <w:numFmt w:val="decimal"/>
      <w:lvlText w:val="%1)"/>
      <w:lvlJc w:val="left"/>
      <w:pPr>
        <w:ind w:left="1647" w:hanging="360"/>
      </w:pPr>
      <w:rPr>
        <w:rFonts w:asciiTheme="minorHAnsi" w:hAnsiTheme="minorHAnsi" w:cstheme="minorHAnsi" w:hint="default"/>
        <w:sz w:val="24"/>
        <w:szCs w:val="24"/>
      </w:r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33" w15:restartNumberingAfterBreak="0">
    <w:nsid w:val="0EB852A4"/>
    <w:multiLevelType w:val="hybridMultilevel"/>
    <w:tmpl w:val="242C0564"/>
    <w:lvl w:ilvl="0" w:tplc="9B965C7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4" w15:restartNumberingAfterBreak="0">
    <w:nsid w:val="0F526B20"/>
    <w:multiLevelType w:val="multilevel"/>
    <w:tmpl w:val="BC6E8102"/>
    <w:lvl w:ilvl="0">
      <w:start w:val="1"/>
      <w:numFmt w:val="decimal"/>
      <w:lvlText w:val="%1)"/>
      <w:lvlJc w:val="left"/>
      <w:pPr>
        <w:ind w:left="360" w:hanging="360"/>
      </w:pPr>
      <w:rPr>
        <w:rFonts w:ascii="Arial" w:hAnsi="Arial"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0FDC21CE"/>
    <w:multiLevelType w:val="multilevel"/>
    <w:tmpl w:val="13C4C242"/>
    <w:lvl w:ilvl="0">
      <w:start w:val="1"/>
      <w:numFmt w:val="decimal"/>
      <w:lvlText w:val="%1."/>
      <w:lvlJc w:val="left"/>
      <w:pPr>
        <w:tabs>
          <w:tab w:val="num" w:pos="360"/>
        </w:tabs>
        <w:ind w:left="720" w:hanging="360"/>
      </w:pPr>
      <w:rPr>
        <w:b w:val="0"/>
        <w:bCs w:val="0"/>
      </w:rPr>
    </w:lvl>
    <w:lvl w:ilvl="1">
      <w:start w:val="1"/>
      <w:numFmt w:val="decimal"/>
      <w:lvlText w:val="%2."/>
      <w:lvlJc w:val="left"/>
      <w:pPr>
        <w:ind w:left="1440" w:hanging="360"/>
      </w:pPr>
    </w:lvl>
    <w:lvl w:ilvl="2">
      <w:start w:val="1"/>
      <w:numFmt w:val="lowerRoman"/>
      <w:lvlText w:val="%3."/>
      <w:lvlJc w:val="right"/>
      <w:pPr>
        <w:tabs>
          <w:tab w:val="num" w:pos="360"/>
        </w:tabs>
        <w:ind w:left="2160" w:hanging="180"/>
      </w:pPr>
    </w:lvl>
    <w:lvl w:ilvl="3">
      <w:start w:val="1"/>
      <w:numFmt w:val="decimal"/>
      <w:lvlText w:val="%4."/>
      <w:lvlJc w:val="left"/>
      <w:pPr>
        <w:tabs>
          <w:tab w:val="num" w:pos="360"/>
        </w:tabs>
        <w:ind w:left="2880" w:hanging="360"/>
      </w:pPr>
    </w:lvl>
    <w:lvl w:ilvl="4">
      <w:start w:val="1"/>
      <w:numFmt w:val="lowerLetter"/>
      <w:lvlText w:val="%5."/>
      <w:lvlJc w:val="left"/>
      <w:pPr>
        <w:tabs>
          <w:tab w:val="num" w:pos="360"/>
        </w:tabs>
        <w:ind w:left="3600" w:hanging="360"/>
      </w:pPr>
    </w:lvl>
    <w:lvl w:ilvl="5">
      <w:start w:val="1"/>
      <w:numFmt w:val="lowerRoman"/>
      <w:lvlText w:val="%6."/>
      <w:lvlJc w:val="right"/>
      <w:pPr>
        <w:tabs>
          <w:tab w:val="num" w:pos="360"/>
        </w:tabs>
        <w:ind w:left="4320" w:hanging="180"/>
      </w:pPr>
    </w:lvl>
    <w:lvl w:ilvl="6">
      <w:start w:val="1"/>
      <w:numFmt w:val="decimal"/>
      <w:lvlText w:val="%7."/>
      <w:lvlJc w:val="left"/>
      <w:pPr>
        <w:tabs>
          <w:tab w:val="num" w:pos="360"/>
        </w:tabs>
        <w:ind w:left="5040" w:hanging="360"/>
      </w:pPr>
    </w:lvl>
    <w:lvl w:ilvl="7">
      <w:start w:val="1"/>
      <w:numFmt w:val="lowerLetter"/>
      <w:lvlText w:val="%8."/>
      <w:lvlJc w:val="left"/>
      <w:pPr>
        <w:tabs>
          <w:tab w:val="num" w:pos="360"/>
        </w:tabs>
        <w:ind w:left="5760" w:hanging="360"/>
      </w:pPr>
    </w:lvl>
    <w:lvl w:ilvl="8">
      <w:start w:val="1"/>
      <w:numFmt w:val="lowerRoman"/>
      <w:lvlText w:val="%9."/>
      <w:lvlJc w:val="right"/>
      <w:pPr>
        <w:tabs>
          <w:tab w:val="num" w:pos="360"/>
        </w:tabs>
        <w:ind w:left="6480" w:hanging="180"/>
      </w:pPr>
    </w:lvl>
  </w:abstractNum>
  <w:abstractNum w:abstractNumId="36" w15:restartNumberingAfterBreak="0">
    <w:nsid w:val="10F700DD"/>
    <w:multiLevelType w:val="multilevel"/>
    <w:tmpl w:val="5A246B80"/>
    <w:lvl w:ilvl="0">
      <w:start w:val="1"/>
      <w:numFmt w:val="decimal"/>
      <w:lvlText w:val="%1)"/>
      <w:lvlJc w:val="left"/>
      <w:pPr>
        <w:tabs>
          <w:tab w:val="num" w:pos="348"/>
        </w:tabs>
        <w:ind w:left="1068" w:hanging="360"/>
      </w:pPr>
      <w:rPr>
        <w:b w:val="0"/>
        <w:i w:val="0"/>
        <w:strike w:val="0"/>
        <w:dstrike w:val="0"/>
        <w:color w:val="000000"/>
        <w:sz w:val="19"/>
        <w:szCs w:val="19"/>
        <w:u w:val="none" w:color="000000"/>
        <w:bdr w:val="none" w:sz="0" w:space="0" w:color="auto"/>
        <w:shd w:val="clear" w:color="auto" w:fill="auto"/>
        <w:vertAlign w:val="baseline"/>
      </w:rPr>
    </w:lvl>
    <w:lvl w:ilvl="1">
      <w:start w:val="1"/>
      <w:numFmt w:val="lowerLetter"/>
      <w:lvlText w:val="%2."/>
      <w:lvlJc w:val="left"/>
      <w:pPr>
        <w:tabs>
          <w:tab w:val="num" w:pos="348"/>
        </w:tabs>
        <w:ind w:left="1788" w:hanging="360"/>
      </w:p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37" w15:restartNumberingAfterBreak="0">
    <w:nsid w:val="116329A6"/>
    <w:multiLevelType w:val="hybridMultilevel"/>
    <w:tmpl w:val="09E4C8A4"/>
    <w:lvl w:ilvl="0" w:tplc="3DEE56E0">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17B49B7"/>
    <w:multiLevelType w:val="hybridMultilevel"/>
    <w:tmpl w:val="2FC61F30"/>
    <w:lvl w:ilvl="0" w:tplc="C024971A">
      <w:start w:val="1"/>
      <w:numFmt w:val="decimal"/>
      <w:lvlText w:val="%1)"/>
      <w:lvlJc w:val="left"/>
      <w:pPr>
        <w:ind w:left="786" w:hanging="360"/>
      </w:pPr>
      <w:rPr>
        <w:rFonts w:asciiTheme="minorHAnsi" w:eastAsiaTheme="minorHAnsi" w:hAnsiTheme="minorHAnsi" w:cstheme="minorHAnsi" w:hint="default"/>
        <w:color w:val="1A1A1A"/>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124E7674"/>
    <w:multiLevelType w:val="hybridMultilevel"/>
    <w:tmpl w:val="117E6760"/>
    <w:lvl w:ilvl="0" w:tplc="3BD833BC">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2DD4A18"/>
    <w:multiLevelType w:val="hybridMultilevel"/>
    <w:tmpl w:val="16F8A8DA"/>
    <w:lvl w:ilvl="0" w:tplc="E4E83C7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1" w15:restartNumberingAfterBreak="0">
    <w:nsid w:val="132D65E7"/>
    <w:multiLevelType w:val="hybridMultilevel"/>
    <w:tmpl w:val="0B3C51A2"/>
    <w:lvl w:ilvl="0" w:tplc="1738279E">
      <w:start w:val="1"/>
      <w:numFmt w:val="decimal"/>
      <w:lvlText w:val="%1."/>
      <w:lvlJc w:val="left"/>
      <w:rPr>
        <w:rFonts w:ascii="Calibri" w:eastAsia="Tahoma" w:hAnsi="Calibri" w:cs="Calibri" w:hint="default"/>
        <w:b w:val="0"/>
        <w:bCs w:val="0"/>
        <w:i w:val="0"/>
        <w:strike w:val="0"/>
        <w:dstrike w:val="0"/>
        <w:color w:val="000000"/>
        <w:sz w:val="20"/>
        <w:szCs w:val="20"/>
        <w:u w:val="none" w:color="000000"/>
        <w:bdr w:val="none" w:sz="0" w:space="0" w:color="auto"/>
        <w:shd w:val="clear" w:color="auto" w:fill="auto"/>
        <w:vertAlign w:val="baseline"/>
      </w:rPr>
    </w:lvl>
    <w:lvl w:ilvl="1" w:tplc="E2B6F23E">
      <w:start w:val="1"/>
      <w:numFmt w:val="decimal"/>
      <w:lvlText w:val="%2)"/>
      <w:lvlJc w:val="left"/>
      <w:rPr>
        <w:rFonts w:ascii="Calibri" w:eastAsia="Tahoma" w:hAnsi="Calibri" w:cs="Calibri" w:hint="default"/>
        <w:b w:val="0"/>
        <w:i w:val="0"/>
        <w:strike w:val="0"/>
        <w:dstrike w:val="0"/>
        <w:color w:val="000000"/>
        <w:sz w:val="22"/>
        <w:szCs w:val="22"/>
        <w:u w:val="none" w:color="000000"/>
        <w:bdr w:val="none" w:sz="0" w:space="0" w:color="auto"/>
        <w:shd w:val="clear" w:color="auto" w:fill="auto"/>
        <w:vertAlign w:val="baseline"/>
      </w:rPr>
    </w:lvl>
    <w:lvl w:ilvl="2" w:tplc="8CAA0068">
      <w:start w:val="1"/>
      <w:numFmt w:val="lowerRoman"/>
      <w:lvlText w:val="%3"/>
      <w:lvlJc w:val="left"/>
      <w:pPr>
        <w:ind w:left="145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09E03838">
      <w:start w:val="1"/>
      <w:numFmt w:val="decimal"/>
      <w:lvlText w:val="%4"/>
      <w:lvlJc w:val="left"/>
      <w:pPr>
        <w:ind w:left="217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042A3C22">
      <w:start w:val="1"/>
      <w:numFmt w:val="lowerLetter"/>
      <w:lvlText w:val="%5"/>
      <w:lvlJc w:val="left"/>
      <w:pPr>
        <w:ind w:left="289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6AF244BE">
      <w:start w:val="1"/>
      <w:numFmt w:val="lowerRoman"/>
      <w:lvlText w:val="%6"/>
      <w:lvlJc w:val="left"/>
      <w:pPr>
        <w:ind w:left="361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ABF45890">
      <w:start w:val="1"/>
      <w:numFmt w:val="decimal"/>
      <w:lvlText w:val="%7"/>
      <w:lvlJc w:val="left"/>
      <w:pPr>
        <w:ind w:left="433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097E9B10">
      <w:start w:val="1"/>
      <w:numFmt w:val="lowerLetter"/>
      <w:lvlText w:val="%8"/>
      <w:lvlJc w:val="left"/>
      <w:pPr>
        <w:ind w:left="505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5CB86546">
      <w:start w:val="1"/>
      <w:numFmt w:val="lowerRoman"/>
      <w:lvlText w:val="%9"/>
      <w:lvlJc w:val="left"/>
      <w:pPr>
        <w:ind w:left="577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13350253"/>
    <w:multiLevelType w:val="multilevel"/>
    <w:tmpl w:val="918C2AB0"/>
    <w:lvl w:ilvl="0">
      <w:start w:val="1"/>
      <w:numFmt w:val="bullet"/>
      <w:lvlText w:val=""/>
      <w:lvlJc w:val="left"/>
      <w:pPr>
        <w:tabs>
          <w:tab w:val="num" w:pos="0"/>
        </w:tabs>
        <w:ind w:left="1135" w:hanging="360"/>
      </w:pPr>
      <w:rPr>
        <w:rFonts w:ascii="Symbol" w:hAnsi="Symbol" w:cs="Symbol" w:hint="default"/>
      </w:rPr>
    </w:lvl>
    <w:lvl w:ilvl="1">
      <w:start w:val="1"/>
      <w:numFmt w:val="bullet"/>
      <w:lvlText w:val="o"/>
      <w:lvlJc w:val="left"/>
      <w:pPr>
        <w:tabs>
          <w:tab w:val="num" w:pos="0"/>
        </w:tabs>
        <w:ind w:left="1855" w:hanging="360"/>
      </w:pPr>
      <w:rPr>
        <w:rFonts w:ascii="Courier New" w:hAnsi="Courier New" w:cs="Courier New" w:hint="default"/>
      </w:rPr>
    </w:lvl>
    <w:lvl w:ilvl="2">
      <w:start w:val="1"/>
      <w:numFmt w:val="bullet"/>
      <w:lvlText w:val=""/>
      <w:lvlJc w:val="left"/>
      <w:pPr>
        <w:tabs>
          <w:tab w:val="num" w:pos="0"/>
        </w:tabs>
        <w:ind w:left="2575" w:hanging="360"/>
      </w:pPr>
      <w:rPr>
        <w:rFonts w:ascii="Wingdings" w:hAnsi="Wingdings" w:cs="Wingdings" w:hint="default"/>
      </w:rPr>
    </w:lvl>
    <w:lvl w:ilvl="3">
      <w:start w:val="1"/>
      <w:numFmt w:val="bullet"/>
      <w:lvlText w:val=""/>
      <w:lvlJc w:val="left"/>
      <w:pPr>
        <w:tabs>
          <w:tab w:val="num" w:pos="0"/>
        </w:tabs>
        <w:ind w:left="3295" w:hanging="360"/>
      </w:pPr>
      <w:rPr>
        <w:rFonts w:ascii="Symbol" w:hAnsi="Symbol" w:cs="Symbol" w:hint="default"/>
      </w:rPr>
    </w:lvl>
    <w:lvl w:ilvl="4">
      <w:start w:val="1"/>
      <w:numFmt w:val="bullet"/>
      <w:lvlText w:val="o"/>
      <w:lvlJc w:val="left"/>
      <w:pPr>
        <w:tabs>
          <w:tab w:val="num" w:pos="0"/>
        </w:tabs>
        <w:ind w:left="4015" w:hanging="360"/>
      </w:pPr>
      <w:rPr>
        <w:rFonts w:ascii="Courier New" w:hAnsi="Courier New" w:cs="Courier New" w:hint="default"/>
      </w:rPr>
    </w:lvl>
    <w:lvl w:ilvl="5">
      <w:start w:val="1"/>
      <w:numFmt w:val="bullet"/>
      <w:lvlText w:val=""/>
      <w:lvlJc w:val="left"/>
      <w:pPr>
        <w:tabs>
          <w:tab w:val="num" w:pos="0"/>
        </w:tabs>
        <w:ind w:left="4735" w:hanging="360"/>
      </w:pPr>
      <w:rPr>
        <w:rFonts w:ascii="Wingdings" w:hAnsi="Wingdings" w:cs="Wingdings" w:hint="default"/>
      </w:rPr>
    </w:lvl>
    <w:lvl w:ilvl="6">
      <w:start w:val="1"/>
      <w:numFmt w:val="bullet"/>
      <w:lvlText w:val=""/>
      <w:lvlJc w:val="left"/>
      <w:pPr>
        <w:tabs>
          <w:tab w:val="num" w:pos="0"/>
        </w:tabs>
        <w:ind w:left="5455" w:hanging="360"/>
      </w:pPr>
      <w:rPr>
        <w:rFonts w:ascii="Symbol" w:hAnsi="Symbol" w:cs="Symbol" w:hint="default"/>
      </w:rPr>
    </w:lvl>
    <w:lvl w:ilvl="7">
      <w:start w:val="1"/>
      <w:numFmt w:val="bullet"/>
      <w:lvlText w:val="o"/>
      <w:lvlJc w:val="left"/>
      <w:pPr>
        <w:tabs>
          <w:tab w:val="num" w:pos="0"/>
        </w:tabs>
        <w:ind w:left="6175" w:hanging="360"/>
      </w:pPr>
      <w:rPr>
        <w:rFonts w:ascii="Courier New" w:hAnsi="Courier New" w:cs="Courier New" w:hint="default"/>
      </w:rPr>
    </w:lvl>
    <w:lvl w:ilvl="8">
      <w:start w:val="1"/>
      <w:numFmt w:val="bullet"/>
      <w:lvlText w:val=""/>
      <w:lvlJc w:val="left"/>
      <w:pPr>
        <w:tabs>
          <w:tab w:val="num" w:pos="0"/>
        </w:tabs>
        <w:ind w:left="6895" w:hanging="360"/>
      </w:pPr>
      <w:rPr>
        <w:rFonts w:ascii="Wingdings" w:hAnsi="Wingdings" w:cs="Wingdings" w:hint="default"/>
      </w:rPr>
    </w:lvl>
  </w:abstractNum>
  <w:abstractNum w:abstractNumId="43" w15:restartNumberingAfterBreak="0">
    <w:nsid w:val="133B6C81"/>
    <w:multiLevelType w:val="hybridMultilevel"/>
    <w:tmpl w:val="A56C8C08"/>
    <w:lvl w:ilvl="0" w:tplc="BA5E4E04">
      <w:start w:val="1"/>
      <w:numFmt w:val="lowerLetter"/>
      <w:lvlText w:val="%1)"/>
      <w:lvlJc w:val="left"/>
      <w:pPr>
        <w:ind w:left="780" w:hanging="360"/>
      </w:pPr>
      <w:rPr>
        <w:rFonts w:asciiTheme="minorHAnsi" w:eastAsia="Arial" w:hAnsiTheme="minorHAnsi" w:cstheme="minorHAnsi" w:hint="default"/>
        <w:b w:val="0"/>
        <w:i w:val="0"/>
        <w:strike w:val="0"/>
        <w:dstrike w:val="0"/>
        <w:color w:val="000000"/>
        <w:sz w:val="19"/>
        <w:szCs w:val="19"/>
        <w:u w:val="none" w:color="000000"/>
        <w:bdr w:val="none" w:sz="0" w:space="0" w:color="auto"/>
        <w:shd w:val="clear" w:color="auto" w:fill="auto"/>
        <w:vertAlign w:val="baseline"/>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4" w15:restartNumberingAfterBreak="0">
    <w:nsid w:val="14216E7E"/>
    <w:multiLevelType w:val="multilevel"/>
    <w:tmpl w:val="52784184"/>
    <w:lvl w:ilvl="0">
      <w:start w:val="1"/>
      <w:numFmt w:val="bullet"/>
      <w:lvlText w:val=""/>
      <w:lvlJc w:val="left"/>
      <w:pPr>
        <w:tabs>
          <w:tab w:val="num" w:pos="0"/>
        </w:tabs>
        <w:ind w:left="1068" w:hanging="360"/>
      </w:pPr>
      <w:rPr>
        <w:rFonts w:ascii="Symbol" w:hAnsi="Symbol" w:cs="Symbol"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45" w15:restartNumberingAfterBreak="0">
    <w:nsid w:val="1552229D"/>
    <w:multiLevelType w:val="hybridMultilevel"/>
    <w:tmpl w:val="14DC7E5E"/>
    <w:lvl w:ilvl="0" w:tplc="04150011">
      <w:start w:val="1"/>
      <w:numFmt w:val="decimal"/>
      <w:lvlText w:val="%1)"/>
      <w:lvlJc w:val="left"/>
      <w:pPr>
        <w:ind w:left="717" w:hanging="360"/>
      </w:pPr>
      <w:rPr>
        <w:rFonts w:cs="Times New Roman"/>
      </w:rPr>
    </w:lvl>
    <w:lvl w:ilvl="1" w:tplc="04150019" w:tentative="1">
      <w:start w:val="1"/>
      <w:numFmt w:val="lowerLetter"/>
      <w:lvlText w:val="%2."/>
      <w:lvlJc w:val="left"/>
      <w:pPr>
        <w:ind w:left="1437" w:hanging="360"/>
      </w:pPr>
      <w:rPr>
        <w:rFonts w:cs="Times New Roman"/>
      </w:rPr>
    </w:lvl>
    <w:lvl w:ilvl="2" w:tplc="0415001B" w:tentative="1">
      <w:start w:val="1"/>
      <w:numFmt w:val="lowerRoman"/>
      <w:lvlText w:val="%3."/>
      <w:lvlJc w:val="right"/>
      <w:pPr>
        <w:ind w:left="2157" w:hanging="180"/>
      </w:pPr>
      <w:rPr>
        <w:rFonts w:cs="Times New Roman"/>
      </w:rPr>
    </w:lvl>
    <w:lvl w:ilvl="3" w:tplc="0415000F" w:tentative="1">
      <w:start w:val="1"/>
      <w:numFmt w:val="decimal"/>
      <w:lvlText w:val="%4."/>
      <w:lvlJc w:val="left"/>
      <w:pPr>
        <w:ind w:left="2877" w:hanging="360"/>
      </w:pPr>
      <w:rPr>
        <w:rFonts w:cs="Times New Roman"/>
      </w:rPr>
    </w:lvl>
    <w:lvl w:ilvl="4" w:tplc="04150019" w:tentative="1">
      <w:start w:val="1"/>
      <w:numFmt w:val="lowerLetter"/>
      <w:lvlText w:val="%5."/>
      <w:lvlJc w:val="left"/>
      <w:pPr>
        <w:ind w:left="3597" w:hanging="360"/>
      </w:pPr>
      <w:rPr>
        <w:rFonts w:cs="Times New Roman"/>
      </w:rPr>
    </w:lvl>
    <w:lvl w:ilvl="5" w:tplc="0415001B" w:tentative="1">
      <w:start w:val="1"/>
      <w:numFmt w:val="lowerRoman"/>
      <w:lvlText w:val="%6."/>
      <w:lvlJc w:val="right"/>
      <w:pPr>
        <w:ind w:left="4317" w:hanging="180"/>
      </w:pPr>
      <w:rPr>
        <w:rFonts w:cs="Times New Roman"/>
      </w:rPr>
    </w:lvl>
    <w:lvl w:ilvl="6" w:tplc="0415000F" w:tentative="1">
      <w:start w:val="1"/>
      <w:numFmt w:val="decimal"/>
      <w:lvlText w:val="%7."/>
      <w:lvlJc w:val="left"/>
      <w:pPr>
        <w:ind w:left="5037" w:hanging="360"/>
      </w:pPr>
      <w:rPr>
        <w:rFonts w:cs="Times New Roman"/>
      </w:rPr>
    </w:lvl>
    <w:lvl w:ilvl="7" w:tplc="04150019" w:tentative="1">
      <w:start w:val="1"/>
      <w:numFmt w:val="lowerLetter"/>
      <w:lvlText w:val="%8."/>
      <w:lvlJc w:val="left"/>
      <w:pPr>
        <w:ind w:left="5757" w:hanging="360"/>
      </w:pPr>
      <w:rPr>
        <w:rFonts w:cs="Times New Roman"/>
      </w:rPr>
    </w:lvl>
    <w:lvl w:ilvl="8" w:tplc="0415001B" w:tentative="1">
      <w:start w:val="1"/>
      <w:numFmt w:val="lowerRoman"/>
      <w:lvlText w:val="%9."/>
      <w:lvlJc w:val="right"/>
      <w:pPr>
        <w:ind w:left="6477" w:hanging="180"/>
      </w:pPr>
      <w:rPr>
        <w:rFonts w:cs="Times New Roman"/>
      </w:rPr>
    </w:lvl>
  </w:abstractNum>
  <w:abstractNum w:abstractNumId="46" w15:restartNumberingAfterBreak="0">
    <w:nsid w:val="15BC01CA"/>
    <w:multiLevelType w:val="hybridMultilevel"/>
    <w:tmpl w:val="A3708D66"/>
    <w:lvl w:ilvl="0" w:tplc="FE3E2E2A">
      <w:start w:val="1"/>
      <w:numFmt w:val="decimal"/>
      <w:lvlText w:val="%1."/>
      <w:lvlJc w:val="left"/>
      <w:rPr>
        <w:rFonts w:ascii="Calibri" w:eastAsia="Tahoma" w:hAnsi="Calibri" w:cs="Calibri" w:hint="default"/>
        <w:b w:val="0"/>
        <w:bCs w:val="0"/>
        <w:i w:val="0"/>
        <w:strike w:val="0"/>
        <w:dstrike w:val="0"/>
        <w:color w:val="000000"/>
        <w:sz w:val="20"/>
        <w:szCs w:val="20"/>
        <w:u w:val="none" w:color="000000"/>
        <w:bdr w:val="none" w:sz="0" w:space="0" w:color="auto"/>
        <w:shd w:val="clear" w:color="auto" w:fill="auto"/>
        <w:vertAlign w:val="baseline"/>
      </w:rPr>
    </w:lvl>
    <w:lvl w:ilvl="1" w:tplc="DA046BBA">
      <w:start w:val="1"/>
      <w:numFmt w:val="lowerLetter"/>
      <w:lvlText w:val="%2)"/>
      <w:lvlJc w:val="left"/>
      <w:pPr>
        <w:ind w:left="124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4EEC0AF8">
      <w:start w:val="1"/>
      <w:numFmt w:val="lowerRoman"/>
      <w:lvlText w:val="%3"/>
      <w:lvlJc w:val="left"/>
      <w:pPr>
        <w:ind w:left="150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0F34C0A2">
      <w:start w:val="1"/>
      <w:numFmt w:val="decimal"/>
      <w:lvlText w:val="%4"/>
      <w:lvlJc w:val="left"/>
      <w:pPr>
        <w:ind w:left="222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7EAA9BE0">
      <w:start w:val="1"/>
      <w:numFmt w:val="lowerLetter"/>
      <w:lvlText w:val="%5"/>
      <w:lvlJc w:val="left"/>
      <w:pPr>
        <w:ind w:left="294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5C5EDC7C">
      <w:start w:val="1"/>
      <w:numFmt w:val="lowerRoman"/>
      <w:lvlText w:val="%6"/>
      <w:lvlJc w:val="left"/>
      <w:pPr>
        <w:ind w:left="366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1A62AB42">
      <w:start w:val="1"/>
      <w:numFmt w:val="decimal"/>
      <w:lvlText w:val="%7"/>
      <w:lvlJc w:val="left"/>
      <w:pPr>
        <w:ind w:left="438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909C16A2">
      <w:start w:val="1"/>
      <w:numFmt w:val="lowerLetter"/>
      <w:lvlText w:val="%8"/>
      <w:lvlJc w:val="left"/>
      <w:pPr>
        <w:ind w:left="510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A9B8968A">
      <w:start w:val="1"/>
      <w:numFmt w:val="lowerRoman"/>
      <w:lvlText w:val="%9"/>
      <w:lvlJc w:val="left"/>
      <w:pPr>
        <w:ind w:left="582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162D03A2"/>
    <w:multiLevelType w:val="hybridMultilevel"/>
    <w:tmpl w:val="556468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68175B8"/>
    <w:multiLevelType w:val="hybridMultilevel"/>
    <w:tmpl w:val="6E6493F4"/>
    <w:lvl w:ilvl="0" w:tplc="6C26473A">
      <w:start w:val="1"/>
      <w:numFmt w:val="decimal"/>
      <w:lvlText w:val="%1."/>
      <w:lvlJc w:val="left"/>
      <w:rPr>
        <w:rFonts w:ascii="Calibri" w:eastAsia="Tahoma" w:hAnsi="Calibri" w:cs="Calibri" w:hint="default"/>
        <w:b w:val="0"/>
        <w:bCs w:val="0"/>
        <w:i w:val="0"/>
        <w:strike w:val="0"/>
        <w:dstrike w:val="0"/>
        <w:color w:val="000000"/>
        <w:sz w:val="20"/>
        <w:szCs w:val="20"/>
        <w:u w:val="none" w:color="000000"/>
        <w:bdr w:val="none" w:sz="0" w:space="0" w:color="auto"/>
        <w:shd w:val="clear" w:color="auto" w:fill="auto"/>
        <w:vertAlign w:val="baseline"/>
      </w:rPr>
    </w:lvl>
    <w:lvl w:ilvl="1" w:tplc="EEF23972">
      <w:start w:val="1"/>
      <w:numFmt w:val="lowerLetter"/>
      <w:lvlText w:val="%2"/>
      <w:lvlJc w:val="left"/>
      <w:pPr>
        <w:ind w:left="1102"/>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2" w:tplc="1A22FC68">
      <w:start w:val="1"/>
      <w:numFmt w:val="lowerRoman"/>
      <w:lvlText w:val="%3"/>
      <w:lvlJc w:val="left"/>
      <w:pPr>
        <w:ind w:left="1822"/>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3" w:tplc="B5E48858">
      <w:start w:val="1"/>
      <w:numFmt w:val="decimal"/>
      <w:lvlText w:val="%4"/>
      <w:lvlJc w:val="left"/>
      <w:pPr>
        <w:ind w:left="2542"/>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4" w:tplc="008656B0">
      <w:start w:val="1"/>
      <w:numFmt w:val="lowerLetter"/>
      <w:lvlText w:val="%5"/>
      <w:lvlJc w:val="left"/>
      <w:pPr>
        <w:ind w:left="3262"/>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5" w:tplc="3356CAB4">
      <w:start w:val="1"/>
      <w:numFmt w:val="lowerRoman"/>
      <w:lvlText w:val="%6"/>
      <w:lvlJc w:val="left"/>
      <w:pPr>
        <w:ind w:left="3982"/>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6" w:tplc="E9BA3026">
      <w:start w:val="1"/>
      <w:numFmt w:val="decimal"/>
      <w:lvlText w:val="%7"/>
      <w:lvlJc w:val="left"/>
      <w:pPr>
        <w:ind w:left="4702"/>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7" w:tplc="7ABC0408">
      <w:start w:val="1"/>
      <w:numFmt w:val="lowerLetter"/>
      <w:lvlText w:val="%8"/>
      <w:lvlJc w:val="left"/>
      <w:pPr>
        <w:ind w:left="5422"/>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8" w:tplc="1D046A04">
      <w:start w:val="1"/>
      <w:numFmt w:val="lowerRoman"/>
      <w:lvlText w:val="%9"/>
      <w:lvlJc w:val="left"/>
      <w:pPr>
        <w:ind w:left="6142"/>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16B42C4E"/>
    <w:multiLevelType w:val="multilevel"/>
    <w:tmpl w:val="D32490EC"/>
    <w:styleLink w:val="WWNum52"/>
    <w:lvl w:ilvl="0">
      <w:start w:val="1"/>
      <w:numFmt w:val="decimal"/>
      <w:lvlText w:val="%1)"/>
      <w:lvlJc w:val="left"/>
      <w:pPr>
        <w:ind w:left="720" w:hanging="360"/>
      </w:pPr>
      <w:rPr>
        <w:sz w:val="24"/>
        <w:szCs w:val="24"/>
      </w:rPr>
    </w:lvl>
    <w:lvl w:ilvl="1">
      <w:numFmt w:val="bullet"/>
      <w:lvlText w:val="o"/>
      <w:lvlJc w:val="left"/>
      <w:pPr>
        <w:ind w:left="1440" w:hanging="360"/>
      </w:pPr>
      <w:rPr>
        <w:rFonts w:ascii="Courier New" w:hAnsi="Courier New" w:cs="Courier New"/>
        <w:sz w:val="20"/>
        <w:szCs w:val="20"/>
      </w:rPr>
    </w:lvl>
    <w:lvl w:ilvl="2">
      <w:numFmt w:val="bullet"/>
      <w:lvlText w:val=""/>
      <w:lvlJc w:val="left"/>
      <w:pPr>
        <w:ind w:left="2160" w:hanging="360"/>
      </w:pPr>
      <w:rPr>
        <w:rFonts w:ascii="Wingdings" w:hAnsi="Wingdings" w:cs="Wingdings"/>
        <w:sz w:val="20"/>
        <w:szCs w:val="20"/>
      </w:rPr>
    </w:lvl>
    <w:lvl w:ilvl="3">
      <w:numFmt w:val="bullet"/>
      <w:lvlText w:val=""/>
      <w:lvlJc w:val="left"/>
      <w:pPr>
        <w:ind w:left="2880" w:hanging="360"/>
      </w:pPr>
      <w:rPr>
        <w:rFonts w:ascii="Wingdings" w:hAnsi="Wingdings" w:cs="Wingdings"/>
        <w:sz w:val="20"/>
        <w:szCs w:val="20"/>
      </w:rPr>
    </w:lvl>
    <w:lvl w:ilvl="4">
      <w:numFmt w:val="bullet"/>
      <w:lvlText w:val=""/>
      <w:lvlJc w:val="left"/>
      <w:pPr>
        <w:ind w:left="3600" w:hanging="360"/>
      </w:pPr>
      <w:rPr>
        <w:rFonts w:ascii="Wingdings" w:hAnsi="Wingdings" w:cs="Wingdings"/>
        <w:sz w:val="20"/>
        <w:szCs w:val="20"/>
      </w:rPr>
    </w:lvl>
    <w:lvl w:ilvl="5">
      <w:numFmt w:val="bullet"/>
      <w:lvlText w:val=""/>
      <w:lvlJc w:val="left"/>
      <w:pPr>
        <w:ind w:left="4320" w:hanging="360"/>
      </w:pPr>
      <w:rPr>
        <w:rFonts w:ascii="Wingdings" w:hAnsi="Wingdings" w:cs="Wingdings"/>
        <w:sz w:val="20"/>
        <w:szCs w:val="20"/>
      </w:rPr>
    </w:lvl>
    <w:lvl w:ilvl="6">
      <w:numFmt w:val="bullet"/>
      <w:lvlText w:val=""/>
      <w:lvlJc w:val="left"/>
      <w:pPr>
        <w:ind w:left="5040" w:hanging="360"/>
      </w:pPr>
      <w:rPr>
        <w:rFonts w:ascii="Wingdings" w:hAnsi="Wingdings" w:cs="Wingdings"/>
        <w:sz w:val="20"/>
        <w:szCs w:val="20"/>
      </w:rPr>
    </w:lvl>
    <w:lvl w:ilvl="7">
      <w:numFmt w:val="bullet"/>
      <w:lvlText w:val=""/>
      <w:lvlJc w:val="left"/>
      <w:pPr>
        <w:ind w:left="5760" w:hanging="360"/>
      </w:pPr>
      <w:rPr>
        <w:rFonts w:ascii="Wingdings" w:hAnsi="Wingdings" w:cs="Wingdings"/>
        <w:sz w:val="20"/>
        <w:szCs w:val="20"/>
      </w:rPr>
    </w:lvl>
    <w:lvl w:ilvl="8">
      <w:numFmt w:val="bullet"/>
      <w:lvlText w:val=""/>
      <w:lvlJc w:val="left"/>
      <w:pPr>
        <w:ind w:left="6480" w:hanging="360"/>
      </w:pPr>
      <w:rPr>
        <w:rFonts w:ascii="Wingdings" w:hAnsi="Wingdings" w:cs="Wingdings"/>
        <w:sz w:val="20"/>
        <w:szCs w:val="20"/>
      </w:rPr>
    </w:lvl>
  </w:abstractNum>
  <w:abstractNum w:abstractNumId="50" w15:restartNumberingAfterBreak="0">
    <w:nsid w:val="172A5A63"/>
    <w:multiLevelType w:val="hybridMultilevel"/>
    <w:tmpl w:val="C4BC0524"/>
    <w:lvl w:ilvl="0" w:tplc="A00A3C58">
      <w:start w:val="1"/>
      <w:numFmt w:val="decimal"/>
      <w:lvlText w:val="%1."/>
      <w:lvlJc w:val="left"/>
      <w:pPr>
        <w:ind w:left="420"/>
      </w:pPr>
      <w:rPr>
        <w:rFonts w:asciiTheme="minorHAnsi" w:eastAsia="Arial" w:hAnsiTheme="minorHAnsi" w:cstheme="minorHAnsi" w:hint="default"/>
        <w:b w:val="0"/>
        <w:i w:val="0"/>
        <w:strike w:val="0"/>
        <w:dstrike w:val="0"/>
        <w:color w:val="000000"/>
        <w:sz w:val="19"/>
        <w:szCs w:val="19"/>
        <w:u w:val="none" w:color="000000"/>
        <w:bdr w:val="none" w:sz="0" w:space="0" w:color="auto"/>
        <w:shd w:val="clear" w:color="auto" w:fill="auto"/>
        <w:vertAlign w:val="baseline"/>
      </w:rPr>
    </w:lvl>
    <w:lvl w:ilvl="1" w:tplc="E196D320">
      <w:start w:val="1"/>
      <w:numFmt w:val="lowerLetter"/>
      <w:lvlText w:val="%2"/>
      <w:lvlJc w:val="left"/>
      <w:pPr>
        <w:ind w:left="1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8E4F65A">
      <w:start w:val="1"/>
      <w:numFmt w:val="lowerRoman"/>
      <w:lvlText w:val="%3"/>
      <w:lvlJc w:val="left"/>
      <w:pPr>
        <w:ind w:left="1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2583DCE">
      <w:start w:val="1"/>
      <w:numFmt w:val="decimal"/>
      <w:lvlText w:val="%4"/>
      <w:lvlJc w:val="left"/>
      <w:pPr>
        <w:ind w:left="25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0745490">
      <w:start w:val="1"/>
      <w:numFmt w:val="lowerLetter"/>
      <w:lvlText w:val="%5"/>
      <w:lvlJc w:val="left"/>
      <w:pPr>
        <w:ind w:left="32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878CB54">
      <w:start w:val="1"/>
      <w:numFmt w:val="lowerRoman"/>
      <w:lvlText w:val="%6"/>
      <w:lvlJc w:val="left"/>
      <w:pPr>
        <w:ind w:left="39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856E8B2">
      <w:start w:val="1"/>
      <w:numFmt w:val="decimal"/>
      <w:lvlText w:val="%7"/>
      <w:lvlJc w:val="left"/>
      <w:pPr>
        <w:ind w:left="46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DBEFEEE">
      <w:start w:val="1"/>
      <w:numFmt w:val="lowerLetter"/>
      <w:lvlText w:val="%8"/>
      <w:lvlJc w:val="left"/>
      <w:pPr>
        <w:ind w:left="54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A149E9A">
      <w:start w:val="1"/>
      <w:numFmt w:val="lowerRoman"/>
      <w:lvlText w:val="%9"/>
      <w:lvlJc w:val="left"/>
      <w:pPr>
        <w:ind w:left="61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1" w15:restartNumberingAfterBreak="0">
    <w:nsid w:val="17EA32E8"/>
    <w:multiLevelType w:val="hybridMultilevel"/>
    <w:tmpl w:val="AC50081A"/>
    <w:lvl w:ilvl="0" w:tplc="46A0EACC">
      <w:start w:val="1"/>
      <w:numFmt w:val="decimal"/>
      <w:lvlText w:val="%1."/>
      <w:lvlJc w:val="left"/>
      <w:pPr>
        <w:ind w:left="509"/>
      </w:pPr>
      <w:rPr>
        <w:rFonts w:ascii="Calibri" w:eastAsia="Tahoma" w:hAnsi="Calibri" w:cs="Calibri" w:hint="default"/>
        <w:b w:val="0"/>
        <w:bCs w:val="0"/>
        <w:i w:val="0"/>
        <w:strike w:val="0"/>
        <w:dstrike w:val="0"/>
        <w:color w:val="000000"/>
        <w:sz w:val="20"/>
        <w:szCs w:val="20"/>
        <w:u w:val="none" w:color="000000"/>
        <w:bdr w:val="none" w:sz="0" w:space="0" w:color="auto"/>
        <w:shd w:val="clear" w:color="auto" w:fill="auto"/>
        <w:vertAlign w:val="baseline"/>
      </w:rPr>
    </w:lvl>
    <w:lvl w:ilvl="1" w:tplc="2FCADE10">
      <w:start w:val="1"/>
      <w:numFmt w:val="lowerLetter"/>
      <w:lvlText w:val="%2"/>
      <w:lvlJc w:val="left"/>
      <w:pPr>
        <w:ind w:left="1080"/>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2" w:tplc="A24E0034">
      <w:start w:val="1"/>
      <w:numFmt w:val="lowerRoman"/>
      <w:lvlText w:val="%3"/>
      <w:lvlJc w:val="left"/>
      <w:pPr>
        <w:ind w:left="1800"/>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3" w:tplc="1BBA0640">
      <w:start w:val="1"/>
      <w:numFmt w:val="decimal"/>
      <w:lvlText w:val="%4"/>
      <w:lvlJc w:val="left"/>
      <w:pPr>
        <w:ind w:left="2520"/>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4" w:tplc="050E6324">
      <w:start w:val="1"/>
      <w:numFmt w:val="lowerLetter"/>
      <w:lvlText w:val="%5"/>
      <w:lvlJc w:val="left"/>
      <w:pPr>
        <w:ind w:left="3240"/>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5" w:tplc="E4C63A10">
      <w:start w:val="1"/>
      <w:numFmt w:val="lowerRoman"/>
      <w:lvlText w:val="%6"/>
      <w:lvlJc w:val="left"/>
      <w:pPr>
        <w:ind w:left="3960"/>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6" w:tplc="D5F00C40">
      <w:start w:val="1"/>
      <w:numFmt w:val="decimal"/>
      <w:lvlText w:val="%7"/>
      <w:lvlJc w:val="left"/>
      <w:pPr>
        <w:ind w:left="4680"/>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7" w:tplc="3CF01234">
      <w:start w:val="1"/>
      <w:numFmt w:val="lowerLetter"/>
      <w:lvlText w:val="%8"/>
      <w:lvlJc w:val="left"/>
      <w:pPr>
        <w:ind w:left="5400"/>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8" w:tplc="AFFA7624">
      <w:start w:val="1"/>
      <w:numFmt w:val="lowerRoman"/>
      <w:lvlText w:val="%9"/>
      <w:lvlJc w:val="left"/>
      <w:pPr>
        <w:ind w:left="6120"/>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191E57BC"/>
    <w:multiLevelType w:val="hybridMultilevel"/>
    <w:tmpl w:val="1AF0B6BC"/>
    <w:lvl w:ilvl="0" w:tplc="7CA09818">
      <w:start w:val="1"/>
      <w:numFmt w:val="decimal"/>
      <w:lvlText w:val="%1)"/>
      <w:lvlJc w:val="left"/>
      <w:pPr>
        <w:ind w:left="797" w:hanging="360"/>
      </w:pPr>
      <w:rPr>
        <w:rFonts w:asciiTheme="minorHAnsi" w:eastAsia="Times New Roman" w:hAnsiTheme="minorHAnsi" w:cstheme="minorHAnsi" w:hint="default"/>
      </w:rPr>
    </w:lvl>
    <w:lvl w:ilvl="1" w:tplc="04150019">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3" w15:restartNumberingAfterBreak="0">
    <w:nsid w:val="19307F8E"/>
    <w:multiLevelType w:val="hybridMultilevel"/>
    <w:tmpl w:val="6590B2B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15:restartNumberingAfterBreak="0">
    <w:nsid w:val="1B4A1342"/>
    <w:multiLevelType w:val="hybridMultilevel"/>
    <w:tmpl w:val="739E0838"/>
    <w:lvl w:ilvl="0" w:tplc="AC7E10B4">
      <w:start w:val="1"/>
      <w:numFmt w:val="bullet"/>
      <w:lvlText w:val=""/>
      <w:lvlJc w:val="left"/>
      <w:pPr>
        <w:ind w:left="720" w:hanging="360"/>
      </w:pPr>
      <w:rPr>
        <w:rFonts w:ascii="Symbol" w:hAnsi="Symbol" w:hint="default"/>
        <w:b/>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1C716486"/>
    <w:multiLevelType w:val="hybridMultilevel"/>
    <w:tmpl w:val="687E327A"/>
    <w:lvl w:ilvl="0" w:tplc="F4A28FA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1D3C427B"/>
    <w:multiLevelType w:val="hybridMultilevel"/>
    <w:tmpl w:val="05F851BA"/>
    <w:lvl w:ilvl="0" w:tplc="67FEDCD8">
      <w:start w:val="1"/>
      <w:numFmt w:val="lowerLetter"/>
      <w:lvlText w:val="%1)"/>
      <w:lvlJc w:val="left"/>
      <w:pPr>
        <w:ind w:left="1152" w:hanging="360"/>
      </w:pPr>
      <w:rPr>
        <w:rFonts w:hint="default"/>
        <w:u w:val="none"/>
      </w:rPr>
    </w:lvl>
    <w:lvl w:ilvl="1" w:tplc="04150019">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57" w15:restartNumberingAfterBreak="0">
    <w:nsid w:val="1ED3481E"/>
    <w:multiLevelType w:val="multilevel"/>
    <w:tmpl w:val="2BF8460C"/>
    <w:lvl w:ilvl="0">
      <w:start w:val="1"/>
      <w:numFmt w:val="decimal"/>
      <w:lvlText w:val="%1."/>
      <w:lvlJc w:val="left"/>
      <w:pPr>
        <w:tabs>
          <w:tab w:val="num" w:pos="-1055"/>
        </w:tabs>
        <w:ind w:left="-695" w:hanging="360"/>
      </w:pPr>
      <w:rPr>
        <w:rFonts w:hint="default"/>
        <w:b/>
        <w:bCs w:val="0"/>
        <w:i w:val="0"/>
        <w:strike w:val="0"/>
        <w:dstrike w:val="0"/>
        <w:color w:val="000000" w:themeColor="text1"/>
        <w:sz w:val="19"/>
        <w:szCs w:val="19"/>
        <w:u w:val="none" w:color="000000"/>
        <w:bdr w:val="none" w:sz="0" w:space="0" w:color="auto"/>
        <w:shd w:val="clear" w:color="auto" w:fill="auto"/>
        <w:vertAlign w:val="baseline"/>
      </w:rPr>
    </w:lvl>
    <w:lvl w:ilvl="1">
      <w:start w:val="1"/>
      <w:numFmt w:val="decimal"/>
      <w:lvlText w:val="%2."/>
      <w:lvlJc w:val="left"/>
      <w:pPr>
        <w:ind w:left="25" w:hanging="360"/>
      </w:pPr>
      <w:rPr>
        <w:rFonts w:hint="default"/>
      </w:rPr>
    </w:lvl>
    <w:lvl w:ilvl="2">
      <w:start w:val="1"/>
      <w:numFmt w:val="lowerRoman"/>
      <w:lvlText w:val="%3."/>
      <w:lvlJc w:val="right"/>
      <w:pPr>
        <w:tabs>
          <w:tab w:val="num" w:pos="-1055"/>
        </w:tabs>
        <w:ind w:left="745" w:hanging="180"/>
      </w:pPr>
      <w:rPr>
        <w:rFonts w:hint="default"/>
      </w:rPr>
    </w:lvl>
    <w:lvl w:ilvl="3">
      <w:start w:val="1"/>
      <w:numFmt w:val="decimal"/>
      <w:lvlText w:val="%4."/>
      <w:lvlJc w:val="left"/>
      <w:pPr>
        <w:tabs>
          <w:tab w:val="num" w:pos="-1055"/>
        </w:tabs>
        <w:ind w:left="1465" w:hanging="360"/>
      </w:pPr>
      <w:rPr>
        <w:rFonts w:hint="default"/>
      </w:rPr>
    </w:lvl>
    <w:lvl w:ilvl="4">
      <w:start w:val="1"/>
      <w:numFmt w:val="lowerLetter"/>
      <w:lvlText w:val="%5."/>
      <w:lvlJc w:val="left"/>
      <w:pPr>
        <w:tabs>
          <w:tab w:val="num" w:pos="-1055"/>
        </w:tabs>
        <w:ind w:left="2185" w:hanging="360"/>
      </w:pPr>
      <w:rPr>
        <w:rFonts w:hint="default"/>
      </w:rPr>
    </w:lvl>
    <w:lvl w:ilvl="5">
      <w:start w:val="1"/>
      <w:numFmt w:val="lowerRoman"/>
      <w:lvlText w:val="%6."/>
      <w:lvlJc w:val="right"/>
      <w:pPr>
        <w:tabs>
          <w:tab w:val="num" w:pos="-1055"/>
        </w:tabs>
        <w:ind w:left="2905" w:hanging="180"/>
      </w:pPr>
      <w:rPr>
        <w:rFonts w:hint="default"/>
      </w:rPr>
    </w:lvl>
    <w:lvl w:ilvl="6">
      <w:start w:val="1"/>
      <w:numFmt w:val="decimal"/>
      <w:lvlText w:val="%7."/>
      <w:lvlJc w:val="left"/>
      <w:pPr>
        <w:tabs>
          <w:tab w:val="num" w:pos="-1055"/>
        </w:tabs>
        <w:ind w:left="3625" w:hanging="360"/>
      </w:pPr>
      <w:rPr>
        <w:rFonts w:hint="default"/>
      </w:rPr>
    </w:lvl>
    <w:lvl w:ilvl="7">
      <w:start w:val="1"/>
      <w:numFmt w:val="lowerLetter"/>
      <w:lvlText w:val="%8."/>
      <w:lvlJc w:val="left"/>
      <w:pPr>
        <w:tabs>
          <w:tab w:val="num" w:pos="-1055"/>
        </w:tabs>
        <w:ind w:left="4345" w:hanging="360"/>
      </w:pPr>
      <w:rPr>
        <w:rFonts w:hint="default"/>
      </w:rPr>
    </w:lvl>
    <w:lvl w:ilvl="8">
      <w:start w:val="1"/>
      <w:numFmt w:val="lowerRoman"/>
      <w:lvlText w:val="%9."/>
      <w:lvlJc w:val="right"/>
      <w:pPr>
        <w:tabs>
          <w:tab w:val="num" w:pos="-1055"/>
        </w:tabs>
        <w:ind w:left="5065" w:hanging="180"/>
      </w:pPr>
      <w:rPr>
        <w:rFonts w:hint="default"/>
      </w:rPr>
    </w:lvl>
  </w:abstractNum>
  <w:abstractNum w:abstractNumId="58" w15:restartNumberingAfterBreak="0">
    <w:nsid w:val="1F5E1F4B"/>
    <w:multiLevelType w:val="multilevel"/>
    <w:tmpl w:val="9354615E"/>
    <w:lvl w:ilvl="0">
      <w:start w:val="1"/>
      <w:numFmt w:val="bullet"/>
      <w:lvlText w:val=""/>
      <w:lvlJc w:val="left"/>
      <w:pPr>
        <w:tabs>
          <w:tab w:val="num" w:pos="348"/>
        </w:tabs>
        <w:ind w:left="1068" w:hanging="360"/>
      </w:pPr>
      <w:rPr>
        <w:rFonts w:ascii="Symbol" w:hAnsi="Symbol" w:cs="Symbol" w:hint="default"/>
      </w:rPr>
    </w:lvl>
    <w:lvl w:ilvl="1">
      <w:start w:val="1"/>
      <w:numFmt w:val="bullet"/>
      <w:lvlText w:val="o"/>
      <w:lvlJc w:val="left"/>
      <w:pPr>
        <w:tabs>
          <w:tab w:val="num" w:pos="348"/>
        </w:tabs>
        <w:ind w:left="1788" w:hanging="360"/>
      </w:pPr>
      <w:rPr>
        <w:rFonts w:ascii="Courier New" w:hAnsi="Courier New" w:cs="Courier New" w:hint="default"/>
      </w:rPr>
    </w:lvl>
    <w:lvl w:ilvl="2">
      <w:start w:val="1"/>
      <w:numFmt w:val="bullet"/>
      <w:lvlText w:val=""/>
      <w:lvlJc w:val="left"/>
      <w:pPr>
        <w:tabs>
          <w:tab w:val="num" w:pos="348"/>
        </w:tabs>
        <w:ind w:left="2508" w:hanging="360"/>
      </w:pPr>
      <w:rPr>
        <w:rFonts w:ascii="Wingdings" w:hAnsi="Wingdings" w:cs="Wingdings" w:hint="default"/>
      </w:rPr>
    </w:lvl>
    <w:lvl w:ilvl="3">
      <w:start w:val="1"/>
      <w:numFmt w:val="bullet"/>
      <w:lvlText w:val=""/>
      <w:lvlJc w:val="left"/>
      <w:pPr>
        <w:tabs>
          <w:tab w:val="num" w:pos="348"/>
        </w:tabs>
        <w:ind w:left="3228" w:hanging="360"/>
      </w:pPr>
      <w:rPr>
        <w:rFonts w:ascii="Symbol" w:hAnsi="Symbol" w:cs="Symbol" w:hint="default"/>
      </w:rPr>
    </w:lvl>
    <w:lvl w:ilvl="4">
      <w:start w:val="1"/>
      <w:numFmt w:val="bullet"/>
      <w:lvlText w:val="o"/>
      <w:lvlJc w:val="left"/>
      <w:pPr>
        <w:tabs>
          <w:tab w:val="num" w:pos="348"/>
        </w:tabs>
        <w:ind w:left="3948" w:hanging="360"/>
      </w:pPr>
      <w:rPr>
        <w:rFonts w:ascii="Courier New" w:hAnsi="Courier New" w:cs="Courier New" w:hint="default"/>
      </w:rPr>
    </w:lvl>
    <w:lvl w:ilvl="5">
      <w:start w:val="1"/>
      <w:numFmt w:val="bullet"/>
      <w:lvlText w:val=""/>
      <w:lvlJc w:val="left"/>
      <w:pPr>
        <w:tabs>
          <w:tab w:val="num" w:pos="348"/>
        </w:tabs>
        <w:ind w:left="4668" w:hanging="360"/>
      </w:pPr>
      <w:rPr>
        <w:rFonts w:ascii="Wingdings" w:hAnsi="Wingdings" w:cs="Wingdings" w:hint="default"/>
      </w:rPr>
    </w:lvl>
    <w:lvl w:ilvl="6">
      <w:start w:val="1"/>
      <w:numFmt w:val="bullet"/>
      <w:lvlText w:val=""/>
      <w:lvlJc w:val="left"/>
      <w:pPr>
        <w:tabs>
          <w:tab w:val="num" w:pos="348"/>
        </w:tabs>
        <w:ind w:left="5388" w:hanging="360"/>
      </w:pPr>
      <w:rPr>
        <w:rFonts w:ascii="Symbol" w:hAnsi="Symbol" w:cs="Symbol" w:hint="default"/>
      </w:rPr>
    </w:lvl>
    <w:lvl w:ilvl="7">
      <w:start w:val="1"/>
      <w:numFmt w:val="bullet"/>
      <w:lvlText w:val="o"/>
      <w:lvlJc w:val="left"/>
      <w:pPr>
        <w:tabs>
          <w:tab w:val="num" w:pos="348"/>
        </w:tabs>
        <w:ind w:left="6108" w:hanging="360"/>
      </w:pPr>
      <w:rPr>
        <w:rFonts w:ascii="Courier New" w:hAnsi="Courier New" w:cs="Courier New" w:hint="default"/>
      </w:rPr>
    </w:lvl>
    <w:lvl w:ilvl="8">
      <w:start w:val="1"/>
      <w:numFmt w:val="bullet"/>
      <w:lvlText w:val=""/>
      <w:lvlJc w:val="left"/>
      <w:pPr>
        <w:tabs>
          <w:tab w:val="num" w:pos="348"/>
        </w:tabs>
        <w:ind w:left="6828" w:hanging="360"/>
      </w:pPr>
      <w:rPr>
        <w:rFonts w:ascii="Wingdings" w:hAnsi="Wingdings" w:cs="Wingdings" w:hint="default"/>
      </w:rPr>
    </w:lvl>
  </w:abstractNum>
  <w:abstractNum w:abstractNumId="59" w15:restartNumberingAfterBreak="0">
    <w:nsid w:val="1FE67873"/>
    <w:multiLevelType w:val="hybridMultilevel"/>
    <w:tmpl w:val="098829BE"/>
    <w:lvl w:ilvl="0" w:tplc="90129006">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0D66AB0"/>
    <w:multiLevelType w:val="multilevel"/>
    <w:tmpl w:val="51468134"/>
    <w:lvl w:ilvl="0">
      <w:start w:val="1"/>
      <w:numFmt w:val="decimal"/>
      <w:lvlText w:val="%1)"/>
      <w:lvlJc w:val="left"/>
      <w:pPr>
        <w:ind w:left="927" w:hanging="360"/>
      </w:pPr>
      <w:rPr>
        <w:rFonts w:ascii="Calibri" w:hAnsi="Calibri" w:cs="Calibri" w:hint="default"/>
        <w:b w:val="0"/>
        <w:bCs w:val="0"/>
        <w:i w:val="0"/>
        <w:iCs w:val="0"/>
        <w:caps w:val="0"/>
        <w:smallCaps w:val="0"/>
        <w:strike w:val="0"/>
        <w:dstrike w:val="0"/>
        <w:vanish w:val="0"/>
        <w:color w:val="000000"/>
        <w:spacing w:val="0"/>
        <w:kern w:val="0"/>
        <w:position w:val="0"/>
        <w:sz w:val="22"/>
        <w:szCs w:val="22"/>
        <w:u w:val="none"/>
        <w:effect w:val="none"/>
        <w:vertAlign w:val="baseline"/>
        <w:em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20D96435"/>
    <w:multiLevelType w:val="hybridMultilevel"/>
    <w:tmpl w:val="62CE0FF8"/>
    <w:lvl w:ilvl="0" w:tplc="1214EC5A">
      <w:start w:val="1"/>
      <w:numFmt w:val="decimal"/>
      <w:lvlText w:val="%1)"/>
      <w:lvlJc w:val="left"/>
      <w:pPr>
        <w:tabs>
          <w:tab w:val="num" w:pos="595"/>
        </w:tabs>
        <w:ind w:left="916"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2" w15:restartNumberingAfterBreak="0">
    <w:nsid w:val="212545D0"/>
    <w:multiLevelType w:val="multilevel"/>
    <w:tmpl w:val="9F5ADCB4"/>
    <w:lvl w:ilvl="0">
      <w:start w:val="1"/>
      <w:numFmt w:val="decimal"/>
      <w:lvlText w:val="%1)"/>
      <w:lvlJc w:val="left"/>
      <w:pPr>
        <w:tabs>
          <w:tab w:val="num" w:pos="348"/>
        </w:tabs>
        <w:ind w:left="1068" w:hanging="360"/>
      </w:pPr>
      <w:rPr>
        <w:b w:val="0"/>
        <w:i w:val="0"/>
        <w:strike w:val="0"/>
        <w:dstrike w:val="0"/>
        <w:color w:val="000000"/>
        <w:sz w:val="19"/>
        <w:szCs w:val="19"/>
        <w:u w:val="none" w:color="000000"/>
        <w:bdr w:val="none" w:sz="0" w:space="0" w:color="auto"/>
        <w:shd w:val="clear" w:color="auto" w:fill="auto"/>
        <w:vertAlign w:val="baseline"/>
      </w:rPr>
    </w:lvl>
    <w:lvl w:ilvl="1">
      <w:start w:val="1"/>
      <w:numFmt w:val="lowerLetter"/>
      <w:lvlText w:val="%2."/>
      <w:lvlJc w:val="left"/>
      <w:pPr>
        <w:tabs>
          <w:tab w:val="num" w:pos="348"/>
        </w:tabs>
        <w:ind w:left="1788" w:hanging="360"/>
      </w:p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63" w15:restartNumberingAfterBreak="0">
    <w:nsid w:val="22695C26"/>
    <w:multiLevelType w:val="hybridMultilevel"/>
    <w:tmpl w:val="C498A0D8"/>
    <w:lvl w:ilvl="0" w:tplc="FC44595E">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4" w15:restartNumberingAfterBreak="0">
    <w:nsid w:val="22D46A50"/>
    <w:multiLevelType w:val="hybridMultilevel"/>
    <w:tmpl w:val="B6DE1BF8"/>
    <w:lvl w:ilvl="0" w:tplc="7A5C7FE8">
      <w:start w:val="1"/>
      <w:numFmt w:val="lowerLetter"/>
      <w:lvlText w:val="%1)"/>
      <w:lvlJc w:val="left"/>
      <w:pPr>
        <w:ind w:left="1636" w:hanging="360"/>
      </w:pPr>
      <w:rPr>
        <w:b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65" w15:restartNumberingAfterBreak="0">
    <w:nsid w:val="27843E52"/>
    <w:multiLevelType w:val="hybridMultilevel"/>
    <w:tmpl w:val="49442222"/>
    <w:lvl w:ilvl="0" w:tplc="F83A7B96">
      <w:start w:val="1"/>
      <w:numFmt w:val="decimal"/>
      <w:lvlText w:val="%1)"/>
      <w:lvlJc w:val="left"/>
      <w:pPr>
        <w:ind w:left="1069" w:hanging="360"/>
      </w:pPr>
      <w:rPr>
        <w:rFonts w:asciiTheme="minorHAnsi" w:eastAsia="Times New Roman" w:hAnsiTheme="minorHAnsi" w:cstheme="minorHAnsi" w:hint="default"/>
        <w:b w:val="0"/>
        <w:bCs w:val="0"/>
        <w:i w:val="0"/>
        <w:iCs w:val="0"/>
        <w:strike w:val="0"/>
        <w:dstrike w:val="0"/>
        <w:color w:val="000000"/>
        <w:w w:val="100"/>
        <w:sz w:val="20"/>
        <w:szCs w:val="20"/>
        <w:u w:val="none" w:color="000000"/>
        <w:bdr w:val="none" w:sz="0" w:space="0" w:color="auto"/>
        <w:shd w:val="clear" w:color="auto" w:fill="auto"/>
        <w:vertAlign w:val="baseline"/>
        <w:lang w:val="pl-PL" w:eastAsia="en-US" w:bidi="ar-SA"/>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6" w15:restartNumberingAfterBreak="0">
    <w:nsid w:val="28FA3BFF"/>
    <w:multiLevelType w:val="hybridMultilevel"/>
    <w:tmpl w:val="A6B6482A"/>
    <w:lvl w:ilvl="0" w:tplc="EA08FBCC">
      <w:start w:val="1"/>
      <w:numFmt w:val="decimal"/>
      <w:lvlText w:val="%1."/>
      <w:lvlJc w:val="left"/>
      <w:pPr>
        <w:ind w:left="360"/>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4F12F86C">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63E7E70">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9282F20">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C1A0F72">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4200F1E">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846540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23883A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B5494AC">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7" w15:restartNumberingAfterBreak="0">
    <w:nsid w:val="2A122A9D"/>
    <w:multiLevelType w:val="multilevel"/>
    <w:tmpl w:val="7536259C"/>
    <w:lvl w:ilvl="0">
      <w:start w:val="1"/>
      <w:numFmt w:val="decimal"/>
      <w:lvlText w:val="%1)"/>
      <w:lvlJc w:val="left"/>
      <w:pPr>
        <w:tabs>
          <w:tab w:val="num" w:pos="348"/>
        </w:tabs>
        <w:ind w:left="1068" w:hanging="360"/>
      </w:pPr>
      <w:rPr>
        <w:b w:val="0"/>
        <w:i w:val="0"/>
        <w:strike w:val="0"/>
        <w:dstrike w:val="0"/>
        <w:color w:val="000000"/>
        <w:sz w:val="19"/>
        <w:szCs w:val="19"/>
        <w:u w:val="none" w:color="000000"/>
        <w:bdr w:val="none" w:sz="0" w:space="0" w:color="auto"/>
        <w:shd w:val="clear" w:color="auto" w:fill="auto"/>
        <w:vertAlign w:val="baseline"/>
      </w:rPr>
    </w:lvl>
    <w:lvl w:ilvl="1">
      <w:start w:val="1"/>
      <w:numFmt w:val="lowerLetter"/>
      <w:lvlText w:val="%2."/>
      <w:lvlJc w:val="left"/>
      <w:pPr>
        <w:tabs>
          <w:tab w:val="num" w:pos="348"/>
        </w:tabs>
        <w:ind w:left="1788" w:hanging="360"/>
      </w:p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68" w15:restartNumberingAfterBreak="0">
    <w:nsid w:val="2B12121D"/>
    <w:multiLevelType w:val="hybridMultilevel"/>
    <w:tmpl w:val="C924EE78"/>
    <w:lvl w:ilvl="0" w:tplc="DFCE9522">
      <w:numFmt w:val="bullet"/>
      <w:lvlText w:val=""/>
      <w:lvlJc w:val="left"/>
      <w:pPr>
        <w:ind w:left="720" w:hanging="360"/>
      </w:pPr>
      <w:rPr>
        <w:rFonts w:ascii="Symbol" w:eastAsia="Times New Roman" w:hAnsi="Symbol"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9" w15:restartNumberingAfterBreak="0">
    <w:nsid w:val="2BCD0359"/>
    <w:multiLevelType w:val="hybridMultilevel"/>
    <w:tmpl w:val="FFE471B0"/>
    <w:lvl w:ilvl="0" w:tplc="F8C68DCC">
      <w:start w:val="1"/>
      <w:numFmt w:val="decimal"/>
      <w:lvlText w:val="%1)"/>
      <w:lvlJc w:val="left"/>
      <w:rPr>
        <w:rFonts w:asciiTheme="minorHAnsi" w:eastAsia="Segoe UI" w:hAnsiTheme="minorHAnsi" w:cstheme="minorHAnsi" w:hint="default"/>
        <w:b w:val="0"/>
        <w:bCs w:val="0"/>
        <w:i w:val="0"/>
        <w:strike w:val="0"/>
        <w:dstrike w:val="0"/>
        <w:color w:val="000000"/>
        <w:sz w:val="20"/>
        <w:szCs w:val="20"/>
        <w:u w:val="none" w:color="000000"/>
        <w:bdr w:val="none" w:sz="0" w:space="0" w:color="auto"/>
        <w:shd w:val="clear" w:color="auto" w:fill="auto"/>
        <w:vertAlign w:val="baseline"/>
      </w:rPr>
    </w:lvl>
    <w:lvl w:ilvl="1" w:tplc="FFFFFFFF">
      <w:start w:val="1"/>
      <w:numFmt w:val="decimal"/>
      <w:lvlText w:val="%2)"/>
      <w:lvlJc w:val="left"/>
      <w:rPr>
        <w:rFonts w:ascii="Calibri" w:eastAsia="Tahoma" w:hAnsi="Calibri" w:cs="Calibri" w:hint="default"/>
        <w:b w:val="0"/>
        <w:i w:val="0"/>
        <w:strike w:val="0"/>
        <w:dstrike w:val="0"/>
        <w:color w:val="000000"/>
        <w:sz w:val="22"/>
        <w:szCs w:val="22"/>
        <w:u w:val="none" w:color="000000"/>
        <w:bdr w:val="none" w:sz="0" w:space="0" w:color="auto"/>
        <w:shd w:val="clear" w:color="auto" w:fill="auto"/>
        <w:vertAlign w:val="baseline"/>
      </w:rPr>
    </w:lvl>
    <w:lvl w:ilvl="2" w:tplc="FFFFFFFF">
      <w:start w:val="1"/>
      <w:numFmt w:val="decimal"/>
      <w:lvlText w:val="%3)"/>
      <w:lvlJc w:val="left"/>
      <w:pPr>
        <w:ind w:left="884" w:hanging="360"/>
      </w:pPr>
      <w:rPr>
        <w:rFonts w:asciiTheme="minorHAnsi" w:eastAsia="Times New Roman" w:hAnsiTheme="minorHAnsi" w:cstheme="minorHAnsi" w:hint="default"/>
      </w:rPr>
    </w:lvl>
    <w:lvl w:ilvl="3" w:tplc="FFFFFFFF">
      <w:start w:val="1"/>
      <w:numFmt w:val="decimal"/>
      <w:lvlText w:val="%4"/>
      <w:lvlJc w:val="left"/>
      <w:pPr>
        <w:ind w:left="1906"/>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2626"/>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346"/>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066"/>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4786"/>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5506"/>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70" w15:restartNumberingAfterBreak="0">
    <w:nsid w:val="2C613485"/>
    <w:multiLevelType w:val="hybridMultilevel"/>
    <w:tmpl w:val="069A871A"/>
    <w:lvl w:ilvl="0" w:tplc="0E7E47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1" w15:restartNumberingAfterBreak="0">
    <w:nsid w:val="2D571E8D"/>
    <w:multiLevelType w:val="hybridMultilevel"/>
    <w:tmpl w:val="7B2A8C32"/>
    <w:lvl w:ilvl="0" w:tplc="FA785BD2">
      <w:start w:val="1"/>
      <w:numFmt w:val="decimal"/>
      <w:lvlText w:val="%1."/>
      <w:lvlJc w:val="left"/>
      <w:pPr>
        <w:ind w:left="420"/>
      </w:pPr>
      <w:rPr>
        <w:rFonts w:asciiTheme="minorHAnsi" w:eastAsia="Arial" w:hAnsiTheme="minorHAnsi" w:cstheme="minorHAnsi" w:hint="default"/>
        <w:b w:val="0"/>
        <w:i w:val="0"/>
        <w:strike w:val="0"/>
        <w:dstrike w:val="0"/>
        <w:color w:val="000000"/>
        <w:sz w:val="19"/>
        <w:szCs w:val="19"/>
        <w:u w:val="none" w:color="000000"/>
        <w:bdr w:val="none" w:sz="0" w:space="0" w:color="auto"/>
        <w:shd w:val="clear" w:color="auto" w:fill="auto"/>
        <w:vertAlign w:val="baseline"/>
      </w:rPr>
    </w:lvl>
    <w:lvl w:ilvl="1" w:tplc="48460AD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0E7B9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060F79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EB0032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4523AE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4AAE31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7042BC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C129B3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2" w15:restartNumberingAfterBreak="0">
    <w:nsid w:val="2D596FEF"/>
    <w:multiLevelType w:val="multilevel"/>
    <w:tmpl w:val="0A328F96"/>
    <w:lvl w:ilvl="0">
      <w:start w:val="1"/>
      <w:numFmt w:val="decimal"/>
      <w:lvlText w:val="%1)"/>
      <w:lvlJc w:val="left"/>
      <w:pPr>
        <w:tabs>
          <w:tab w:val="num" w:pos="348"/>
        </w:tabs>
        <w:ind w:left="1068" w:hanging="360"/>
      </w:pPr>
      <w:rPr>
        <w:b w:val="0"/>
        <w:i w:val="0"/>
        <w:strike w:val="0"/>
        <w:dstrike w:val="0"/>
        <w:color w:val="000000"/>
        <w:sz w:val="19"/>
        <w:szCs w:val="19"/>
        <w:u w:val="none" w:color="000000"/>
        <w:bdr w:val="none" w:sz="0" w:space="0" w:color="auto"/>
        <w:shd w:val="clear" w:color="auto" w:fill="auto"/>
        <w:vertAlign w:val="baseline"/>
      </w:rPr>
    </w:lvl>
    <w:lvl w:ilvl="1">
      <w:start w:val="1"/>
      <w:numFmt w:val="lowerLetter"/>
      <w:lvlText w:val="%2."/>
      <w:lvlJc w:val="left"/>
      <w:pPr>
        <w:tabs>
          <w:tab w:val="num" w:pos="348"/>
        </w:tabs>
        <w:ind w:left="1788" w:hanging="360"/>
      </w:p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73" w15:restartNumberingAfterBreak="0">
    <w:nsid w:val="31F25720"/>
    <w:multiLevelType w:val="multilevel"/>
    <w:tmpl w:val="06A8A312"/>
    <w:lvl w:ilvl="0">
      <w:start w:val="1"/>
      <w:numFmt w:val="decimal"/>
      <w:lvlText w:val="%1."/>
      <w:lvlJc w:val="left"/>
      <w:pPr>
        <w:tabs>
          <w:tab w:val="num" w:pos="360"/>
        </w:tabs>
        <w:ind w:left="720" w:hanging="360"/>
      </w:pPr>
    </w:lvl>
    <w:lvl w:ilvl="1">
      <w:start w:val="1"/>
      <w:numFmt w:val="decimal"/>
      <w:lvlText w:val="%2."/>
      <w:lvlJc w:val="left"/>
      <w:pPr>
        <w:ind w:left="1440" w:hanging="360"/>
      </w:pPr>
    </w:lvl>
    <w:lvl w:ilvl="2">
      <w:start w:val="1"/>
      <w:numFmt w:val="lowerRoman"/>
      <w:lvlText w:val="%3."/>
      <w:lvlJc w:val="right"/>
      <w:pPr>
        <w:tabs>
          <w:tab w:val="num" w:pos="360"/>
        </w:tabs>
        <w:ind w:left="2160" w:hanging="180"/>
      </w:pPr>
    </w:lvl>
    <w:lvl w:ilvl="3">
      <w:start w:val="1"/>
      <w:numFmt w:val="decimal"/>
      <w:lvlText w:val="%4."/>
      <w:lvlJc w:val="left"/>
      <w:pPr>
        <w:tabs>
          <w:tab w:val="num" w:pos="360"/>
        </w:tabs>
        <w:ind w:left="2880" w:hanging="360"/>
      </w:pPr>
    </w:lvl>
    <w:lvl w:ilvl="4">
      <w:start w:val="1"/>
      <w:numFmt w:val="lowerLetter"/>
      <w:lvlText w:val="%5."/>
      <w:lvlJc w:val="left"/>
      <w:pPr>
        <w:tabs>
          <w:tab w:val="num" w:pos="360"/>
        </w:tabs>
        <w:ind w:left="3600" w:hanging="360"/>
      </w:pPr>
    </w:lvl>
    <w:lvl w:ilvl="5">
      <w:start w:val="1"/>
      <w:numFmt w:val="lowerRoman"/>
      <w:lvlText w:val="%6."/>
      <w:lvlJc w:val="right"/>
      <w:pPr>
        <w:tabs>
          <w:tab w:val="num" w:pos="360"/>
        </w:tabs>
        <w:ind w:left="4320" w:hanging="180"/>
      </w:pPr>
    </w:lvl>
    <w:lvl w:ilvl="6">
      <w:start w:val="1"/>
      <w:numFmt w:val="decimal"/>
      <w:lvlText w:val="%7."/>
      <w:lvlJc w:val="left"/>
      <w:pPr>
        <w:tabs>
          <w:tab w:val="num" w:pos="360"/>
        </w:tabs>
        <w:ind w:left="5040" w:hanging="360"/>
      </w:pPr>
    </w:lvl>
    <w:lvl w:ilvl="7">
      <w:start w:val="1"/>
      <w:numFmt w:val="lowerLetter"/>
      <w:lvlText w:val="%8."/>
      <w:lvlJc w:val="left"/>
      <w:pPr>
        <w:tabs>
          <w:tab w:val="num" w:pos="360"/>
        </w:tabs>
        <w:ind w:left="5760" w:hanging="360"/>
      </w:pPr>
    </w:lvl>
    <w:lvl w:ilvl="8">
      <w:start w:val="1"/>
      <w:numFmt w:val="lowerRoman"/>
      <w:lvlText w:val="%9."/>
      <w:lvlJc w:val="right"/>
      <w:pPr>
        <w:tabs>
          <w:tab w:val="num" w:pos="360"/>
        </w:tabs>
        <w:ind w:left="6480" w:hanging="180"/>
      </w:pPr>
    </w:lvl>
  </w:abstractNum>
  <w:abstractNum w:abstractNumId="74" w15:restartNumberingAfterBreak="0">
    <w:nsid w:val="32F811A9"/>
    <w:multiLevelType w:val="multilevel"/>
    <w:tmpl w:val="43C0A3B2"/>
    <w:lvl w:ilvl="0">
      <w:start w:val="1"/>
      <w:numFmt w:val="bullet"/>
      <w:lvlText w:val=""/>
      <w:lvlJc w:val="left"/>
      <w:pPr>
        <w:tabs>
          <w:tab w:val="num" w:pos="0"/>
        </w:tabs>
        <w:ind w:left="1068" w:hanging="360"/>
      </w:pPr>
      <w:rPr>
        <w:rFonts w:ascii="Symbol" w:hAnsi="Symbol" w:cs="Symbol"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75" w15:restartNumberingAfterBreak="0">
    <w:nsid w:val="37CD6554"/>
    <w:multiLevelType w:val="hybridMultilevel"/>
    <w:tmpl w:val="C8448252"/>
    <w:lvl w:ilvl="0" w:tplc="F98038BC">
      <w:start w:val="1"/>
      <w:numFmt w:val="decimal"/>
      <w:lvlText w:val="%1."/>
      <w:lvlJc w:val="left"/>
      <w:pPr>
        <w:ind w:left="420"/>
      </w:pPr>
      <w:rPr>
        <w:rFonts w:asciiTheme="minorHAnsi" w:eastAsia="Arial" w:hAnsiTheme="minorHAnsi" w:cstheme="minorHAnsi" w:hint="default"/>
        <w:b w:val="0"/>
        <w:i w:val="0"/>
        <w:strike w:val="0"/>
        <w:dstrike w:val="0"/>
        <w:color w:val="000000"/>
        <w:sz w:val="19"/>
        <w:szCs w:val="19"/>
        <w:u w:val="none" w:color="000000"/>
        <w:bdr w:val="none" w:sz="0" w:space="0" w:color="auto"/>
        <w:shd w:val="clear" w:color="auto" w:fill="auto"/>
        <w:vertAlign w:val="baseline"/>
      </w:rPr>
    </w:lvl>
    <w:lvl w:ilvl="1" w:tplc="96826830">
      <w:start w:val="1"/>
      <w:numFmt w:val="bullet"/>
      <w:lvlText w:val=""/>
      <w:lvlJc w:val="left"/>
      <w:pPr>
        <w:ind w:left="101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8C60C9C8">
      <w:start w:val="1"/>
      <w:numFmt w:val="bullet"/>
      <w:lvlText w:val="•"/>
      <w:lvlJc w:val="left"/>
      <w:pPr>
        <w:ind w:left="18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006B7B2">
      <w:start w:val="1"/>
      <w:numFmt w:val="bullet"/>
      <w:lvlText w:val="•"/>
      <w:lvlJc w:val="left"/>
      <w:pPr>
        <w:ind w:left="24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6E054C0">
      <w:start w:val="1"/>
      <w:numFmt w:val="bullet"/>
      <w:lvlText w:val="o"/>
      <w:lvlJc w:val="left"/>
      <w:pPr>
        <w:ind w:left="32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F145334">
      <w:start w:val="1"/>
      <w:numFmt w:val="bullet"/>
      <w:lvlText w:val="▪"/>
      <w:lvlJc w:val="left"/>
      <w:pPr>
        <w:ind w:left="393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F96AC70">
      <w:start w:val="1"/>
      <w:numFmt w:val="bullet"/>
      <w:lvlText w:val="•"/>
      <w:lvlJc w:val="left"/>
      <w:pPr>
        <w:ind w:left="4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1764D4E">
      <w:start w:val="1"/>
      <w:numFmt w:val="bullet"/>
      <w:lvlText w:val="o"/>
      <w:lvlJc w:val="left"/>
      <w:pPr>
        <w:ind w:left="537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432FA5C">
      <w:start w:val="1"/>
      <w:numFmt w:val="bullet"/>
      <w:lvlText w:val="▪"/>
      <w:lvlJc w:val="left"/>
      <w:pPr>
        <w:ind w:left="609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6" w15:restartNumberingAfterBreak="0">
    <w:nsid w:val="3AD65F56"/>
    <w:multiLevelType w:val="hybridMultilevel"/>
    <w:tmpl w:val="409C01C6"/>
    <w:lvl w:ilvl="0" w:tplc="04150011">
      <w:start w:val="1"/>
      <w:numFmt w:val="decimal"/>
      <w:lvlText w:val="%1)"/>
      <w:lvlJc w:val="left"/>
      <w:pPr>
        <w:ind w:left="1196" w:hanging="360"/>
      </w:pPr>
    </w:lvl>
    <w:lvl w:ilvl="1" w:tplc="04150019" w:tentative="1">
      <w:start w:val="1"/>
      <w:numFmt w:val="lowerLetter"/>
      <w:lvlText w:val="%2."/>
      <w:lvlJc w:val="left"/>
      <w:pPr>
        <w:ind w:left="1916" w:hanging="360"/>
      </w:pPr>
    </w:lvl>
    <w:lvl w:ilvl="2" w:tplc="0415001B" w:tentative="1">
      <w:start w:val="1"/>
      <w:numFmt w:val="lowerRoman"/>
      <w:lvlText w:val="%3."/>
      <w:lvlJc w:val="right"/>
      <w:pPr>
        <w:ind w:left="2636" w:hanging="180"/>
      </w:pPr>
    </w:lvl>
    <w:lvl w:ilvl="3" w:tplc="0415000F" w:tentative="1">
      <w:start w:val="1"/>
      <w:numFmt w:val="decimal"/>
      <w:lvlText w:val="%4."/>
      <w:lvlJc w:val="left"/>
      <w:pPr>
        <w:ind w:left="3356" w:hanging="360"/>
      </w:pPr>
    </w:lvl>
    <w:lvl w:ilvl="4" w:tplc="04150019" w:tentative="1">
      <w:start w:val="1"/>
      <w:numFmt w:val="lowerLetter"/>
      <w:lvlText w:val="%5."/>
      <w:lvlJc w:val="left"/>
      <w:pPr>
        <w:ind w:left="4076" w:hanging="360"/>
      </w:pPr>
    </w:lvl>
    <w:lvl w:ilvl="5" w:tplc="0415001B" w:tentative="1">
      <w:start w:val="1"/>
      <w:numFmt w:val="lowerRoman"/>
      <w:lvlText w:val="%6."/>
      <w:lvlJc w:val="right"/>
      <w:pPr>
        <w:ind w:left="4796" w:hanging="180"/>
      </w:pPr>
    </w:lvl>
    <w:lvl w:ilvl="6" w:tplc="0415000F" w:tentative="1">
      <w:start w:val="1"/>
      <w:numFmt w:val="decimal"/>
      <w:lvlText w:val="%7."/>
      <w:lvlJc w:val="left"/>
      <w:pPr>
        <w:ind w:left="5516" w:hanging="360"/>
      </w:pPr>
    </w:lvl>
    <w:lvl w:ilvl="7" w:tplc="04150019" w:tentative="1">
      <w:start w:val="1"/>
      <w:numFmt w:val="lowerLetter"/>
      <w:lvlText w:val="%8."/>
      <w:lvlJc w:val="left"/>
      <w:pPr>
        <w:ind w:left="6236" w:hanging="360"/>
      </w:pPr>
    </w:lvl>
    <w:lvl w:ilvl="8" w:tplc="0415001B" w:tentative="1">
      <w:start w:val="1"/>
      <w:numFmt w:val="lowerRoman"/>
      <w:lvlText w:val="%9."/>
      <w:lvlJc w:val="right"/>
      <w:pPr>
        <w:ind w:left="6956" w:hanging="180"/>
      </w:pPr>
    </w:lvl>
  </w:abstractNum>
  <w:abstractNum w:abstractNumId="77" w15:restartNumberingAfterBreak="0">
    <w:nsid w:val="3B1F4F91"/>
    <w:multiLevelType w:val="multilevel"/>
    <w:tmpl w:val="96C20F68"/>
    <w:lvl w:ilvl="0">
      <w:start w:val="1"/>
      <w:numFmt w:val="decimal"/>
      <w:lvlText w:val="%1)"/>
      <w:lvlJc w:val="left"/>
      <w:pPr>
        <w:tabs>
          <w:tab w:val="num" w:pos="348"/>
        </w:tabs>
        <w:ind w:left="1068" w:hanging="360"/>
      </w:pPr>
      <w:rPr>
        <w:b w:val="0"/>
        <w:i w:val="0"/>
        <w:strike w:val="0"/>
        <w:dstrike w:val="0"/>
        <w:color w:val="000000"/>
        <w:sz w:val="19"/>
        <w:szCs w:val="19"/>
        <w:u w:val="none" w:color="000000"/>
        <w:bdr w:val="none" w:sz="0" w:space="0" w:color="auto"/>
        <w:shd w:val="clear" w:color="auto" w:fill="auto"/>
        <w:vertAlign w:val="baseline"/>
      </w:rPr>
    </w:lvl>
    <w:lvl w:ilvl="1">
      <w:start w:val="1"/>
      <w:numFmt w:val="lowerLetter"/>
      <w:lvlText w:val="%2."/>
      <w:lvlJc w:val="left"/>
      <w:pPr>
        <w:tabs>
          <w:tab w:val="num" w:pos="348"/>
        </w:tabs>
        <w:ind w:left="1788" w:hanging="360"/>
      </w:p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78" w15:restartNumberingAfterBreak="0">
    <w:nsid w:val="3C164B68"/>
    <w:multiLevelType w:val="multilevel"/>
    <w:tmpl w:val="36AA7DA4"/>
    <w:styleLink w:val="WWNum53"/>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79" w15:restartNumberingAfterBreak="0">
    <w:nsid w:val="3E5468C3"/>
    <w:multiLevelType w:val="hybridMultilevel"/>
    <w:tmpl w:val="90F80A10"/>
    <w:lvl w:ilvl="0" w:tplc="1400C842">
      <w:start w:val="1"/>
      <w:numFmt w:val="decimal"/>
      <w:lvlText w:val="%1."/>
      <w:lvlJc w:val="left"/>
      <w:pPr>
        <w:ind w:left="720" w:hanging="36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0D62497"/>
    <w:multiLevelType w:val="hybridMultilevel"/>
    <w:tmpl w:val="0256F65C"/>
    <w:lvl w:ilvl="0" w:tplc="B2CE0E36">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17616B1"/>
    <w:multiLevelType w:val="multilevel"/>
    <w:tmpl w:val="5204F9E0"/>
    <w:lvl w:ilvl="0">
      <w:start w:val="1"/>
      <w:numFmt w:val="bullet"/>
      <w:lvlText w:val=""/>
      <w:lvlJc w:val="left"/>
      <w:pPr>
        <w:tabs>
          <w:tab w:val="num" w:pos="348"/>
        </w:tabs>
        <w:ind w:left="1068" w:hanging="360"/>
      </w:pPr>
      <w:rPr>
        <w:rFonts w:ascii="Symbol" w:hAnsi="Symbol" w:cs="Symbol" w:hint="default"/>
      </w:rPr>
    </w:lvl>
    <w:lvl w:ilvl="1">
      <w:start w:val="1"/>
      <w:numFmt w:val="bullet"/>
      <w:lvlText w:val="o"/>
      <w:lvlJc w:val="left"/>
      <w:pPr>
        <w:tabs>
          <w:tab w:val="num" w:pos="348"/>
        </w:tabs>
        <w:ind w:left="1788" w:hanging="360"/>
      </w:pPr>
      <w:rPr>
        <w:rFonts w:ascii="Courier New" w:hAnsi="Courier New" w:cs="Courier New" w:hint="default"/>
      </w:rPr>
    </w:lvl>
    <w:lvl w:ilvl="2">
      <w:start w:val="1"/>
      <w:numFmt w:val="bullet"/>
      <w:lvlText w:val=""/>
      <w:lvlJc w:val="left"/>
      <w:pPr>
        <w:tabs>
          <w:tab w:val="num" w:pos="348"/>
        </w:tabs>
        <w:ind w:left="2508" w:hanging="360"/>
      </w:pPr>
      <w:rPr>
        <w:rFonts w:ascii="Wingdings" w:hAnsi="Wingdings" w:cs="Wingdings" w:hint="default"/>
      </w:rPr>
    </w:lvl>
    <w:lvl w:ilvl="3">
      <w:start w:val="1"/>
      <w:numFmt w:val="bullet"/>
      <w:lvlText w:val=""/>
      <w:lvlJc w:val="left"/>
      <w:pPr>
        <w:tabs>
          <w:tab w:val="num" w:pos="348"/>
        </w:tabs>
        <w:ind w:left="3228" w:hanging="360"/>
      </w:pPr>
      <w:rPr>
        <w:rFonts w:ascii="Symbol" w:hAnsi="Symbol" w:cs="Symbol" w:hint="default"/>
      </w:rPr>
    </w:lvl>
    <w:lvl w:ilvl="4">
      <w:start w:val="1"/>
      <w:numFmt w:val="bullet"/>
      <w:lvlText w:val="o"/>
      <w:lvlJc w:val="left"/>
      <w:pPr>
        <w:tabs>
          <w:tab w:val="num" w:pos="348"/>
        </w:tabs>
        <w:ind w:left="3948" w:hanging="360"/>
      </w:pPr>
      <w:rPr>
        <w:rFonts w:ascii="Courier New" w:hAnsi="Courier New" w:cs="Courier New" w:hint="default"/>
      </w:rPr>
    </w:lvl>
    <w:lvl w:ilvl="5">
      <w:start w:val="1"/>
      <w:numFmt w:val="bullet"/>
      <w:lvlText w:val=""/>
      <w:lvlJc w:val="left"/>
      <w:pPr>
        <w:tabs>
          <w:tab w:val="num" w:pos="348"/>
        </w:tabs>
        <w:ind w:left="4668" w:hanging="360"/>
      </w:pPr>
      <w:rPr>
        <w:rFonts w:ascii="Wingdings" w:hAnsi="Wingdings" w:cs="Wingdings" w:hint="default"/>
      </w:rPr>
    </w:lvl>
    <w:lvl w:ilvl="6">
      <w:start w:val="1"/>
      <w:numFmt w:val="bullet"/>
      <w:lvlText w:val=""/>
      <w:lvlJc w:val="left"/>
      <w:pPr>
        <w:tabs>
          <w:tab w:val="num" w:pos="348"/>
        </w:tabs>
        <w:ind w:left="5388" w:hanging="360"/>
      </w:pPr>
      <w:rPr>
        <w:rFonts w:ascii="Symbol" w:hAnsi="Symbol" w:cs="Symbol" w:hint="default"/>
      </w:rPr>
    </w:lvl>
    <w:lvl w:ilvl="7">
      <w:start w:val="1"/>
      <w:numFmt w:val="bullet"/>
      <w:lvlText w:val="o"/>
      <w:lvlJc w:val="left"/>
      <w:pPr>
        <w:tabs>
          <w:tab w:val="num" w:pos="348"/>
        </w:tabs>
        <w:ind w:left="6108" w:hanging="360"/>
      </w:pPr>
      <w:rPr>
        <w:rFonts w:ascii="Courier New" w:hAnsi="Courier New" w:cs="Courier New" w:hint="default"/>
      </w:rPr>
    </w:lvl>
    <w:lvl w:ilvl="8">
      <w:start w:val="1"/>
      <w:numFmt w:val="bullet"/>
      <w:lvlText w:val=""/>
      <w:lvlJc w:val="left"/>
      <w:pPr>
        <w:tabs>
          <w:tab w:val="num" w:pos="348"/>
        </w:tabs>
        <w:ind w:left="6828" w:hanging="360"/>
      </w:pPr>
      <w:rPr>
        <w:rFonts w:ascii="Wingdings" w:hAnsi="Wingdings" w:cs="Wingdings" w:hint="default"/>
      </w:rPr>
    </w:lvl>
  </w:abstractNum>
  <w:abstractNum w:abstractNumId="82" w15:restartNumberingAfterBreak="0">
    <w:nsid w:val="43F0188E"/>
    <w:multiLevelType w:val="hybridMultilevel"/>
    <w:tmpl w:val="7B70E4B4"/>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3" w15:restartNumberingAfterBreak="0">
    <w:nsid w:val="44786615"/>
    <w:multiLevelType w:val="hybridMultilevel"/>
    <w:tmpl w:val="1E3C2910"/>
    <w:lvl w:ilvl="0" w:tplc="B69C18B2">
      <w:start w:val="1"/>
      <w:numFmt w:val="bullet"/>
      <w:lvlText w:val="▪"/>
      <w:lvlJc w:val="left"/>
      <w:pPr>
        <w:ind w:left="1068" w:hanging="360"/>
      </w:pPr>
      <w:rPr>
        <w:rFonts w:ascii="Segoe UI Symbol" w:eastAsia="Segoe UI Symbol" w:hAnsi="Segoe UI Symbol" w:cs="Segoe UI Symbol"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84" w15:restartNumberingAfterBreak="0">
    <w:nsid w:val="4487239B"/>
    <w:multiLevelType w:val="multilevel"/>
    <w:tmpl w:val="88B4CAD0"/>
    <w:lvl w:ilvl="0">
      <w:start w:val="1"/>
      <w:numFmt w:val="decimal"/>
      <w:lvlText w:val="%1)"/>
      <w:lvlJc w:val="left"/>
      <w:pPr>
        <w:tabs>
          <w:tab w:val="num" w:pos="348"/>
        </w:tabs>
        <w:ind w:left="1068" w:hanging="360"/>
      </w:pPr>
      <w:rPr>
        <w:b w:val="0"/>
        <w:i w:val="0"/>
        <w:strike w:val="0"/>
        <w:dstrike w:val="0"/>
        <w:color w:val="000000"/>
        <w:sz w:val="19"/>
        <w:szCs w:val="19"/>
        <w:u w:val="none" w:color="000000"/>
        <w:bdr w:val="none" w:sz="0" w:space="0" w:color="auto"/>
        <w:shd w:val="clear" w:color="auto" w:fill="auto"/>
        <w:vertAlign w:val="baseline"/>
      </w:rPr>
    </w:lvl>
    <w:lvl w:ilvl="1">
      <w:start w:val="1"/>
      <w:numFmt w:val="lowerLetter"/>
      <w:lvlText w:val="%2."/>
      <w:lvlJc w:val="left"/>
      <w:pPr>
        <w:tabs>
          <w:tab w:val="num" w:pos="348"/>
        </w:tabs>
        <w:ind w:left="1788" w:hanging="360"/>
      </w:p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85" w15:restartNumberingAfterBreak="0">
    <w:nsid w:val="44A76E67"/>
    <w:multiLevelType w:val="hybridMultilevel"/>
    <w:tmpl w:val="4E36BB82"/>
    <w:lvl w:ilvl="0" w:tplc="04150011">
      <w:start w:val="1"/>
      <w:numFmt w:val="decimal"/>
      <w:lvlText w:val="%1)"/>
      <w:lvlJc w:val="left"/>
      <w:pPr>
        <w:ind w:left="717" w:hanging="360"/>
      </w:pPr>
      <w:rPr>
        <w:rFonts w:cs="Times New Roman"/>
      </w:rPr>
    </w:lvl>
    <w:lvl w:ilvl="1" w:tplc="04150019">
      <w:start w:val="1"/>
      <w:numFmt w:val="lowerLetter"/>
      <w:lvlText w:val="%2."/>
      <w:lvlJc w:val="left"/>
      <w:pPr>
        <w:ind w:left="1437" w:hanging="360"/>
      </w:pPr>
      <w:rPr>
        <w:rFonts w:cs="Times New Roman"/>
      </w:rPr>
    </w:lvl>
    <w:lvl w:ilvl="2" w:tplc="0415001B" w:tentative="1">
      <w:start w:val="1"/>
      <w:numFmt w:val="lowerRoman"/>
      <w:lvlText w:val="%3."/>
      <w:lvlJc w:val="right"/>
      <w:pPr>
        <w:ind w:left="2157" w:hanging="180"/>
      </w:pPr>
      <w:rPr>
        <w:rFonts w:cs="Times New Roman"/>
      </w:rPr>
    </w:lvl>
    <w:lvl w:ilvl="3" w:tplc="0415000F" w:tentative="1">
      <w:start w:val="1"/>
      <w:numFmt w:val="decimal"/>
      <w:lvlText w:val="%4."/>
      <w:lvlJc w:val="left"/>
      <w:pPr>
        <w:ind w:left="2877" w:hanging="360"/>
      </w:pPr>
      <w:rPr>
        <w:rFonts w:cs="Times New Roman"/>
      </w:rPr>
    </w:lvl>
    <w:lvl w:ilvl="4" w:tplc="04150019" w:tentative="1">
      <w:start w:val="1"/>
      <w:numFmt w:val="lowerLetter"/>
      <w:lvlText w:val="%5."/>
      <w:lvlJc w:val="left"/>
      <w:pPr>
        <w:ind w:left="3597" w:hanging="360"/>
      </w:pPr>
      <w:rPr>
        <w:rFonts w:cs="Times New Roman"/>
      </w:rPr>
    </w:lvl>
    <w:lvl w:ilvl="5" w:tplc="0415001B" w:tentative="1">
      <w:start w:val="1"/>
      <w:numFmt w:val="lowerRoman"/>
      <w:lvlText w:val="%6."/>
      <w:lvlJc w:val="right"/>
      <w:pPr>
        <w:ind w:left="4317" w:hanging="180"/>
      </w:pPr>
      <w:rPr>
        <w:rFonts w:cs="Times New Roman"/>
      </w:rPr>
    </w:lvl>
    <w:lvl w:ilvl="6" w:tplc="0415000F" w:tentative="1">
      <w:start w:val="1"/>
      <w:numFmt w:val="decimal"/>
      <w:lvlText w:val="%7."/>
      <w:lvlJc w:val="left"/>
      <w:pPr>
        <w:ind w:left="5037" w:hanging="360"/>
      </w:pPr>
      <w:rPr>
        <w:rFonts w:cs="Times New Roman"/>
      </w:rPr>
    </w:lvl>
    <w:lvl w:ilvl="7" w:tplc="04150019" w:tentative="1">
      <w:start w:val="1"/>
      <w:numFmt w:val="lowerLetter"/>
      <w:lvlText w:val="%8."/>
      <w:lvlJc w:val="left"/>
      <w:pPr>
        <w:ind w:left="5757" w:hanging="360"/>
      </w:pPr>
      <w:rPr>
        <w:rFonts w:cs="Times New Roman"/>
      </w:rPr>
    </w:lvl>
    <w:lvl w:ilvl="8" w:tplc="0415001B" w:tentative="1">
      <w:start w:val="1"/>
      <w:numFmt w:val="lowerRoman"/>
      <w:lvlText w:val="%9."/>
      <w:lvlJc w:val="right"/>
      <w:pPr>
        <w:ind w:left="6477" w:hanging="180"/>
      </w:pPr>
      <w:rPr>
        <w:rFonts w:cs="Times New Roman"/>
      </w:rPr>
    </w:lvl>
  </w:abstractNum>
  <w:abstractNum w:abstractNumId="86" w15:restartNumberingAfterBreak="0">
    <w:nsid w:val="458823DA"/>
    <w:multiLevelType w:val="hybridMultilevel"/>
    <w:tmpl w:val="FE3E194C"/>
    <w:lvl w:ilvl="0" w:tplc="C814361E">
      <w:start w:val="1"/>
      <w:numFmt w:val="decimal"/>
      <w:lvlText w:val="%1."/>
      <w:lvlJc w:val="left"/>
      <w:pPr>
        <w:ind w:left="855" w:hanging="360"/>
      </w:pPr>
      <w:rPr>
        <w:rFonts w:ascii="Arial" w:hAnsi="Arial" w:cs="Arial" w:hint="default"/>
      </w:rPr>
    </w:lvl>
    <w:lvl w:ilvl="1" w:tplc="D0ACFF0A">
      <w:start w:val="1"/>
      <w:numFmt w:val="lowerLetter"/>
      <w:pStyle w:val="Styl1"/>
      <w:lvlText w:val="%2."/>
      <w:lvlJc w:val="left"/>
      <w:pPr>
        <w:ind w:left="1575" w:hanging="360"/>
      </w:pPr>
    </w:lvl>
    <w:lvl w:ilvl="2" w:tplc="0415001B" w:tentative="1">
      <w:start w:val="1"/>
      <w:numFmt w:val="lowerRoman"/>
      <w:lvlText w:val="%3."/>
      <w:lvlJc w:val="right"/>
      <w:pPr>
        <w:ind w:left="2295" w:hanging="180"/>
      </w:pPr>
    </w:lvl>
    <w:lvl w:ilvl="3" w:tplc="0415000F">
      <w:start w:val="1"/>
      <w:numFmt w:val="decimal"/>
      <w:lvlText w:val="%4."/>
      <w:lvlJc w:val="left"/>
      <w:pPr>
        <w:ind w:left="3015" w:hanging="360"/>
      </w:pPr>
    </w:lvl>
    <w:lvl w:ilvl="4" w:tplc="04150019" w:tentative="1">
      <w:start w:val="1"/>
      <w:numFmt w:val="lowerLetter"/>
      <w:lvlText w:val="%5."/>
      <w:lvlJc w:val="left"/>
      <w:pPr>
        <w:ind w:left="3735" w:hanging="360"/>
      </w:pPr>
    </w:lvl>
    <w:lvl w:ilvl="5" w:tplc="0415001B" w:tentative="1">
      <w:start w:val="1"/>
      <w:numFmt w:val="lowerRoman"/>
      <w:lvlText w:val="%6."/>
      <w:lvlJc w:val="right"/>
      <w:pPr>
        <w:ind w:left="4455" w:hanging="180"/>
      </w:pPr>
    </w:lvl>
    <w:lvl w:ilvl="6" w:tplc="0415000F" w:tentative="1">
      <w:start w:val="1"/>
      <w:numFmt w:val="decimal"/>
      <w:lvlText w:val="%7."/>
      <w:lvlJc w:val="left"/>
      <w:pPr>
        <w:ind w:left="5175" w:hanging="360"/>
      </w:pPr>
    </w:lvl>
    <w:lvl w:ilvl="7" w:tplc="04150019" w:tentative="1">
      <w:start w:val="1"/>
      <w:numFmt w:val="lowerLetter"/>
      <w:lvlText w:val="%8."/>
      <w:lvlJc w:val="left"/>
      <w:pPr>
        <w:ind w:left="5895" w:hanging="360"/>
      </w:pPr>
    </w:lvl>
    <w:lvl w:ilvl="8" w:tplc="0415001B" w:tentative="1">
      <w:start w:val="1"/>
      <w:numFmt w:val="lowerRoman"/>
      <w:lvlText w:val="%9."/>
      <w:lvlJc w:val="right"/>
      <w:pPr>
        <w:ind w:left="6615" w:hanging="180"/>
      </w:pPr>
    </w:lvl>
  </w:abstractNum>
  <w:abstractNum w:abstractNumId="87" w15:restartNumberingAfterBreak="0">
    <w:nsid w:val="48D2728D"/>
    <w:multiLevelType w:val="hybridMultilevel"/>
    <w:tmpl w:val="AE36DF9E"/>
    <w:lvl w:ilvl="0" w:tplc="2876A70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042358C"/>
    <w:multiLevelType w:val="hybridMultilevel"/>
    <w:tmpl w:val="B68A4D36"/>
    <w:lvl w:ilvl="0" w:tplc="0415000F">
      <w:start w:val="1"/>
      <w:numFmt w:val="decimal"/>
      <w:lvlText w:val="%1."/>
      <w:lvlJc w:val="left"/>
      <w:pPr>
        <w:ind w:left="535" w:hanging="360"/>
      </w:pPr>
    </w:lvl>
    <w:lvl w:ilvl="1" w:tplc="04150019" w:tentative="1">
      <w:start w:val="1"/>
      <w:numFmt w:val="lowerLetter"/>
      <w:lvlText w:val="%2."/>
      <w:lvlJc w:val="left"/>
      <w:pPr>
        <w:ind w:left="1255" w:hanging="360"/>
      </w:pPr>
    </w:lvl>
    <w:lvl w:ilvl="2" w:tplc="0415001B" w:tentative="1">
      <w:start w:val="1"/>
      <w:numFmt w:val="lowerRoman"/>
      <w:lvlText w:val="%3."/>
      <w:lvlJc w:val="right"/>
      <w:pPr>
        <w:ind w:left="1975" w:hanging="180"/>
      </w:pPr>
    </w:lvl>
    <w:lvl w:ilvl="3" w:tplc="0415000F" w:tentative="1">
      <w:start w:val="1"/>
      <w:numFmt w:val="decimal"/>
      <w:lvlText w:val="%4."/>
      <w:lvlJc w:val="left"/>
      <w:pPr>
        <w:ind w:left="2695" w:hanging="360"/>
      </w:pPr>
    </w:lvl>
    <w:lvl w:ilvl="4" w:tplc="04150019" w:tentative="1">
      <w:start w:val="1"/>
      <w:numFmt w:val="lowerLetter"/>
      <w:lvlText w:val="%5."/>
      <w:lvlJc w:val="left"/>
      <w:pPr>
        <w:ind w:left="3415" w:hanging="360"/>
      </w:pPr>
    </w:lvl>
    <w:lvl w:ilvl="5" w:tplc="0415001B" w:tentative="1">
      <w:start w:val="1"/>
      <w:numFmt w:val="lowerRoman"/>
      <w:lvlText w:val="%6."/>
      <w:lvlJc w:val="right"/>
      <w:pPr>
        <w:ind w:left="4135" w:hanging="180"/>
      </w:pPr>
    </w:lvl>
    <w:lvl w:ilvl="6" w:tplc="0415000F" w:tentative="1">
      <w:start w:val="1"/>
      <w:numFmt w:val="decimal"/>
      <w:lvlText w:val="%7."/>
      <w:lvlJc w:val="left"/>
      <w:pPr>
        <w:ind w:left="4855" w:hanging="360"/>
      </w:pPr>
    </w:lvl>
    <w:lvl w:ilvl="7" w:tplc="04150019" w:tentative="1">
      <w:start w:val="1"/>
      <w:numFmt w:val="lowerLetter"/>
      <w:lvlText w:val="%8."/>
      <w:lvlJc w:val="left"/>
      <w:pPr>
        <w:ind w:left="5575" w:hanging="360"/>
      </w:pPr>
    </w:lvl>
    <w:lvl w:ilvl="8" w:tplc="0415001B" w:tentative="1">
      <w:start w:val="1"/>
      <w:numFmt w:val="lowerRoman"/>
      <w:lvlText w:val="%9."/>
      <w:lvlJc w:val="right"/>
      <w:pPr>
        <w:ind w:left="6295" w:hanging="180"/>
      </w:pPr>
    </w:lvl>
  </w:abstractNum>
  <w:abstractNum w:abstractNumId="89" w15:restartNumberingAfterBreak="0">
    <w:nsid w:val="50B16DA6"/>
    <w:multiLevelType w:val="hybridMultilevel"/>
    <w:tmpl w:val="02A4B818"/>
    <w:lvl w:ilvl="0" w:tplc="04150017">
      <w:start w:val="1"/>
      <w:numFmt w:val="lowerLetter"/>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0" w15:restartNumberingAfterBreak="0">
    <w:nsid w:val="521A078D"/>
    <w:multiLevelType w:val="multilevel"/>
    <w:tmpl w:val="781077FC"/>
    <w:lvl w:ilvl="0">
      <w:start w:val="6"/>
      <w:numFmt w:val="decimal"/>
      <w:lvlText w:val="%1)"/>
      <w:lvlJc w:val="left"/>
      <w:pPr>
        <w:ind w:left="927" w:hanging="360"/>
      </w:pPr>
      <w:rPr>
        <w:rFonts w:ascii="Calibri" w:hAnsi="Calibri" w:cs="Calibri" w:hint="default"/>
        <w:b w:val="0"/>
        <w:bCs w:val="0"/>
        <w:i w:val="0"/>
        <w:iCs w:val="0"/>
        <w:caps w:val="0"/>
        <w:smallCaps w:val="0"/>
        <w:strike w:val="0"/>
        <w:dstrike w:val="0"/>
        <w:vanish w:val="0"/>
        <w:color w:val="000000"/>
        <w:spacing w:val="0"/>
        <w:kern w:val="0"/>
        <w:position w:val="0"/>
        <w:sz w:val="22"/>
        <w:szCs w:val="22"/>
        <w:u w:val="none"/>
        <w:effect w:val="none"/>
        <w:vertAlign w:val="baseline"/>
        <w:em w:val="none"/>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2"/>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53F52529"/>
    <w:multiLevelType w:val="hybridMultilevel"/>
    <w:tmpl w:val="F5F2DABA"/>
    <w:lvl w:ilvl="0" w:tplc="1D721B66">
      <w:start w:val="1"/>
      <w:numFmt w:val="decimal"/>
      <w:lvlText w:val="%1."/>
      <w:lvlJc w:val="left"/>
      <w:pPr>
        <w:ind w:left="499"/>
      </w:pPr>
      <w:rPr>
        <w:rFonts w:asciiTheme="minorHAnsi" w:eastAsia="Arial" w:hAnsiTheme="minorHAnsi" w:cstheme="minorHAnsi" w:hint="default"/>
        <w:b w:val="0"/>
        <w:i w:val="0"/>
        <w:strike w:val="0"/>
        <w:dstrike w:val="0"/>
        <w:color w:val="000000"/>
        <w:sz w:val="19"/>
        <w:szCs w:val="19"/>
        <w:u w:val="none" w:color="000000"/>
        <w:bdr w:val="none" w:sz="0" w:space="0" w:color="auto"/>
        <w:shd w:val="clear" w:color="auto" w:fill="auto"/>
        <w:vertAlign w:val="baseline"/>
      </w:rPr>
    </w:lvl>
    <w:lvl w:ilvl="1" w:tplc="B65EECFE">
      <w:start w:val="1"/>
      <w:numFmt w:val="lowerLetter"/>
      <w:lvlText w:val="%2)"/>
      <w:lvlJc w:val="left"/>
      <w:pPr>
        <w:ind w:left="1071" w:hanging="360"/>
      </w:pPr>
      <w:rPr>
        <w:rFonts w:asciiTheme="minorHAnsi" w:eastAsia="Arial" w:hAnsiTheme="minorHAnsi" w:cstheme="minorHAnsi" w:hint="default"/>
        <w:b w:val="0"/>
        <w:i w:val="0"/>
        <w:strike w:val="0"/>
        <w:dstrike w:val="0"/>
        <w:color w:val="000000"/>
        <w:sz w:val="19"/>
        <w:szCs w:val="19"/>
        <w:u w:val="none" w:color="000000"/>
        <w:bdr w:val="none" w:sz="0" w:space="0" w:color="auto"/>
        <w:shd w:val="clear" w:color="auto" w:fill="auto"/>
        <w:vertAlign w:val="baseline"/>
      </w:rPr>
    </w:lvl>
    <w:lvl w:ilvl="2" w:tplc="3B6E4006">
      <w:start w:val="1"/>
      <w:numFmt w:val="lowerRoman"/>
      <w:lvlText w:val="%3"/>
      <w:lvlJc w:val="left"/>
      <w:pPr>
        <w:ind w:left="15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E1E39D2">
      <w:start w:val="1"/>
      <w:numFmt w:val="decimal"/>
      <w:lvlText w:val="%4"/>
      <w:lvlJc w:val="left"/>
      <w:pPr>
        <w:ind w:left="22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CB8042E">
      <w:start w:val="1"/>
      <w:numFmt w:val="lowerLetter"/>
      <w:lvlText w:val="%5"/>
      <w:lvlJc w:val="left"/>
      <w:pPr>
        <w:ind w:left="29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E8E43A4">
      <w:start w:val="1"/>
      <w:numFmt w:val="lowerRoman"/>
      <w:lvlText w:val="%6"/>
      <w:lvlJc w:val="left"/>
      <w:pPr>
        <w:ind w:left="36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CB2B1A0">
      <w:start w:val="1"/>
      <w:numFmt w:val="decimal"/>
      <w:lvlText w:val="%7"/>
      <w:lvlJc w:val="left"/>
      <w:pPr>
        <w:ind w:left="43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6E66396">
      <w:start w:val="1"/>
      <w:numFmt w:val="lowerLetter"/>
      <w:lvlText w:val="%8"/>
      <w:lvlJc w:val="left"/>
      <w:pPr>
        <w:ind w:left="51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CA4E556">
      <w:start w:val="1"/>
      <w:numFmt w:val="lowerRoman"/>
      <w:lvlText w:val="%9"/>
      <w:lvlJc w:val="left"/>
      <w:pPr>
        <w:ind w:left="58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2" w15:restartNumberingAfterBreak="0">
    <w:nsid w:val="545A3E27"/>
    <w:multiLevelType w:val="hybridMultilevel"/>
    <w:tmpl w:val="0B844080"/>
    <w:lvl w:ilvl="0" w:tplc="0415000F">
      <w:start w:val="1"/>
      <w:numFmt w:val="decimal"/>
      <w:lvlText w:val="%1."/>
      <w:lvlJc w:val="left"/>
      <w:pPr>
        <w:ind w:left="1146" w:hanging="360"/>
      </w:pPr>
    </w:lvl>
    <w:lvl w:ilvl="1" w:tplc="04150011">
      <w:start w:val="1"/>
      <w:numFmt w:val="decimal"/>
      <w:lvlText w:val="%2)"/>
      <w:lvlJc w:val="left"/>
      <w:pPr>
        <w:ind w:left="1866" w:hanging="360"/>
      </w:pPr>
    </w:lvl>
    <w:lvl w:ilvl="2" w:tplc="BD7E2D10">
      <w:start w:val="1"/>
      <w:numFmt w:val="lowerLetter"/>
      <w:lvlText w:val="%3)"/>
      <w:lvlJc w:val="left"/>
      <w:pPr>
        <w:ind w:left="2766" w:hanging="360"/>
      </w:pPr>
      <w:rPr>
        <w:rFonts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3" w15:restartNumberingAfterBreak="0">
    <w:nsid w:val="547F64E3"/>
    <w:multiLevelType w:val="hybridMultilevel"/>
    <w:tmpl w:val="44AC099A"/>
    <w:lvl w:ilvl="0" w:tplc="BCC2DBF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553E6431"/>
    <w:multiLevelType w:val="multilevel"/>
    <w:tmpl w:val="CB1C8602"/>
    <w:styleLink w:val="WWNum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5" w15:restartNumberingAfterBreak="0">
    <w:nsid w:val="55A86102"/>
    <w:multiLevelType w:val="hybridMultilevel"/>
    <w:tmpl w:val="8DE877A6"/>
    <w:lvl w:ilvl="0" w:tplc="A0AA3FB2">
      <w:start w:val="1"/>
      <w:numFmt w:val="decimal"/>
      <w:lvlText w:val="%1."/>
      <w:lvlJc w:val="left"/>
      <w:pPr>
        <w:ind w:left="420"/>
      </w:pPr>
      <w:rPr>
        <w:rFonts w:asciiTheme="minorHAnsi" w:eastAsia="Arial" w:hAnsiTheme="minorHAnsi" w:cstheme="minorHAnsi" w:hint="default"/>
        <w:b w:val="0"/>
        <w:i w:val="0"/>
        <w:strike w:val="0"/>
        <w:dstrike w:val="0"/>
        <w:color w:val="000000"/>
        <w:sz w:val="19"/>
        <w:szCs w:val="19"/>
        <w:u w:val="none" w:color="000000"/>
        <w:bdr w:val="none" w:sz="0" w:space="0" w:color="auto"/>
        <w:shd w:val="clear" w:color="auto" w:fill="auto"/>
        <w:vertAlign w:val="baseline"/>
      </w:rPr>
    </w:lvl>
    <w:lvl w:ilvl="1" w:tplc="DE4EE05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E1C37D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FC2C90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8322AA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E78F61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A90586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7B69A0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F42497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6" w15:restartNumberingAfterBreak="0">
    <w:nsid w:val="57465B08"/>
    <w:multiLevelType w:val="multilevel"/>
    <w:tmpl w:val="F5DEE05C"/>
    <w:styleLink w:val="WWNum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7" w15:restartNumberingAfterBreak="0">
    <w:nsid w:val="59A55BE1"/>
    <w:multiLevelType w:val="multilevel"/>
    <w:tmpl w:val="DA68768A"/>
    <w:lvl w:ilvl="0">
      <w:start w:val="1"/>
      <w:numFmt w:val="decimal"/>
      <w:lvlText w:val="%1)"/>
      <w:lvlJc w:val="left"/>
      <w:pPr>
        <w:tabs>
          <w:tab w:val="num" w:pos="348"/>
        </w:tabs>
        <w:ind w:left="1068" w:hanging="360"/>
      </w:pPr>
      <w:rPr>
        <w:b w:val="0"/>
        <w:i w:val="0"/>
        <w:strike w:val="0"/>
        <w:dstrike w:val="0"/>
        <w:color w:val="000000"/>
        <w:sz w:val="19"/>
        <w:szCs w:val="19"/>
        <w:u w:val="none" w:color="000000"/>
        <w:bdr w:val="none" w:sz="0" w:space="0" w:color="auto"/>
        <w:shd w:val="clear" w:color="auto" w:fill="auto"/>
        <w:vertAlign w:val="baseline"/>
      </w:rPr>
    </w:lvl>
    <w:lvl w:ilvl="1">
      <w:start w:val="1"/>
      <w:numFmt w:val="lowerLetter"/>
      <w:lvlText w:val="%2."/>
      <w:lvlJc w:val="left"/>
      <w:pPr>
        <w:tabs>
          <w:tab w:val="num" w:pos="348"/>
        </w:tabs>
        <w:ind w:left="1788" w:hanging="360"/>
      </w:p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98" w15:restartNumberingAfterBreak="0">
    <w:nsid w:val="5A7E5649"/>
    <w:multiLevelType w:val="hybridMultilevel"/>
    <w:tmpl w:val="85F476A2"/>
    <w:lvl w:ilvl="0" w:tplc="9BB01C14">
      <w:start w:val="1"/>
      <w:numFmt w:val="decimal"/>
      <w:lvlText w:val="%1."/>
      <w:lvlJc w:val="left"/>
      <w:pPr>
        <w:ind w:left="422"/>
      </w:pPr>
      <w:rPr>
        <w:rFonts w:asciiTheme="minorHAnsi" w:eastAsia="Arial" w:hAnsiTheme="minorHAnsi" w:cstheme="minorHAnsi" w:hint="default"/>
        <w:b w:val="0"/>
        <w:i w:val="0"/>
        <w:strike w:val="0"/>
        <w:dstrike w:val="0"/>
        <w:color w:val="000000"/>
        <w:sz w:val="19"/>
        <w:szCs w:val="19"/>
        <w:u w:val="none" w:color="000000"/>
        <w:bdr w:val="none" w:sz="0" w:space="0" w:color="auto"/>
        <w:shd w:val="clear" w:color="auto" w:fill="auto"/>
        <w:vertAlign w:val="baseline"/>
      </w:rPr>
    </w:lvl>
    <w:lvl w:ilvl="1" w:tplc="14B8176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AF6827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C04616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F2AFBC2">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A369DA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598CDF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A746F2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59EE034">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9" w15:restartNumberingAfterBreak="0">
    <w:nsid w:val="5B2A1AA4"/>
    <w:multiLevelType w:val="hybridMultilevel"/>
    <w:tmpl w:val="B928E328"/>
    <w:lvl w:ilvl="0" w:tplc="0B982088">
      <w:start w:val="1"/>
      <w:numFmt w:val="decimal"/>
      <w:lvlText w:val="%1."/>
      <w:lvlJc w:val="left"/>
      <w:rPr>
        <w:rFonts w:ascii="Calibri" w:eastAsia="Tahoma" w:hAnsi="Calibri" w:cs="Calibri" w:hint="default"/>
        <w:b w:val="0"/>
        <w:bCs w:val="0"/>
        <w:i w:val="0"/>
        <w:strike w:val="0"/>
        <w:dstrike w:val="0"/>
        <w:color w:val="000000"/>
        <w:sz w:val="20"/>
        <w:szCs w:val="20"/>
        <w:u w:val="none" w:color="000000"/>
        <w:bdr w:val="none" w:sz="0" w:space="0" w:color="auto"/>
        <w:shd w:val="clear" w:color="auto" w:fill="auto"/>
        <w:vertAlign w:val="baseline"/>
      </w:rPr>
    </w:lvl>
    <w:lvl w:ilvl="1" w:tplc="00D2AEA8">
      <w:start w:val="1"/>
      <w:numFmt w:val="lowerLetter"/>
      <w:lvlText w:val="%2"/>
      <w:lvlJc w:val="left"/>
      <w:pPr>
        <w:ind w:left="1080"/>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2" w:tplc="DA9C4BA6">
      <w:start w:val="1"/>
      <w:numFmt w:val="lowerRoman"/>
      <w:lvlText w:val="%3"/>
      <w:lvlJc w:val="left"/>
      <w:pPr>
        <w:ind w:left="1800"/>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3" w:tplc="A4AA8D3E">
      <w:start w:val="1"/>
      <w:numFmt w:val="decimal"/>
      <w:lvlText w:val="%4"/>
      <w:lvlJc w:val="left"/>
      <w:pPr>
        <w:ind w:left="2520"/>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4" w:tplc="18B899D8">
      <w:start w:val="1"/>
      <w:numFmt w:val="lowerLetter"/>
      <w:lvlText w:val="%5"/>
      <w:lvlJc w:val="left"/>
      <w:pPr>
        <w:ind w:left="3240"/>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5" w:tplc="9BB28BC8">
      <w:start w:val="1"/>
      <w:numFmt w:val="lowerRoman"/>
      <w:lvlText w:val="%6"/>
      <w:lvlJc w:val="left"/>
      <w:pPr>
        <w:ind w:left="3960"/>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6" w:tplc="0D86107A">
      <w:start w:val="1"/>
      <w:numFmt w:val="decimal"/>
      <w:lvlText w:val="%7"/>
      <w:lvlJc w:val="left"/>
      <w:pPr>
        <w:ind w:left="4680"/>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7" w:tplc="8DD6BFAA">
      <w:start w:val="1"/>
      <w:numFmt w:val="lowerLetter"/>
      <w:lvlText w:val="%8"/>
      <w:lvlJc w:val="left"/>
      <w:pPr>
        <w:ind w:left="5400"/>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8" w:tplc="4FE69178">
      <w:start w:val="1"/>
      <w:numFmt w:val="lowerRoman"/>
      <w:lvlText w:val="%9"/>
      <w:lvlJc w:val="left"/>
      <w:pPr>
        <w:ind w:left="6120"/>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5BBE3F9C"/>
    <w:multiLevelType w:val="multilevel"/>
    <w:tmpl w:val="2966ADC2"/>
    <w:lvl w:ilvl="0">
      <w:start w:val="1"/>
      <w:numFmt w:val="decimal"/>
      <w:lvlText w:val="%1)"/>
      <w:lvlJc w:val="left"/>
      <w:pPr>
        <w:ind w:left="927" w:hanging="360"/>
      </w:pPr>
      <w:rPr>
        <w:rFonts w:asciiTheme="minorHAnsi" w:hAnsiTheme="minorHAnsi" w:cstheme="minorHAnsi" w:hint="default"/>
        <w:b w:val="0"/>
        <w:bCs w:val="0"/>
        <w:i w:val="0"/>
        <w:iCs w:val="0"/>
        <w:caps w:val="0"/>
        <w:smallCaps w:val="0"/>
        <w:strike w:val="0"/>
        <w:dstrike w:val="0"/>
        <w:vanish w:val="0"/>
        <w:color w:val="000000"/>
        <w:spacing w:val="0"/>
        <w:kern w:val="0"/>
        <w:position w:val="0"/>
        <w:sz w:val="24"/>
        <w:szCs w:val="24"/>
        <w:u w:val="none"/>
        <w:effect w:val="none"/>
        <w:vertAlign w:val="baseline"/>
        <w:em w:val="none"/>
      </w:rPr>
    </w:lvl>
    <w:lvl w:ilvl="1">
      <w:start w:val="1"/>
      <w:numFmt w:val="decimal"/>
      <w:lvlText w:val="%2)"/>
      <w:lvlJc w:val="left"/>
      <w:pPr>
        <w:ind w:left="720" w:hanging="360"/>
      </w:pPr>
      <w:rPr>
        <w:rFonts w:hint="default"/>
        <w:b w:val="0"/>
        <w:bCs/>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1" w15:restartNumberingAfterBreak="0">
    <w:nsid w:val="5D9D2BED"/>
    <w:multiLevelType w:val="hybridMultilevel"/>
    <w:tmpl w:val="8760F1C6"/>
    <w:lvl w:ilvl="0" w:tplc="E15C18EE">
      <w:start w:val="1"/>
      <w:numFmt w:val="decimal"/>
      <w:lvlText w:val="%1."/>
      <w:lvlJc w:val="left"/>
      <w:pPr>
        <w:ind w:left="420"/>
      </w:pPr>
      <w:rPr>
        <w:rFonts w:asciiTheme="minorHAnsi" w:eastAsia="Arial" w:hAnsiTheme="minorHAnsi" w:cstheme="minorHAnsi" w:hint="default"/>
        <w:b w:val="0"/>
        <w:i w:val="0"/>
        <w:strike w:val="0"/>
        <w:dstrike w:val="0"/>
        <w:color w:val="000000"/>
        <w:sz w:val="19"/>
        <w:szCs w:val="19"/>
        <w:u w:val="none" w:color="000000"/>
        <w:bdr w:val="none" w:sz="0" w:space="0" w:color="auto"/>
        <w:shd w:val="clear" w:color="auto" w:fill="auto"/>
        <w:vertAlign w:val="baseline"/>
      </w:rPr>
    </w:lvl>
    <w:lvl w:ilvl="1" w:tplc="68C24CB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C362FE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070F4F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52E72F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16A82D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CD867B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2627E9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8DAFC7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2" w15:restartNumberingAfterBreak="0">
    <w:nsid w:val="5E385F56"/>
    <w:multiLevelType w:val="multilevel"/>
    <w:tmpl w:val="CE60EC6C"/>
    <w:lvl w:ilvl="0">
      <w:start w:val="1"/>
      <w:numFmt w:val="decimal"/>
      <w:lvlText w:val="%1)"/>
      <w:lvlJc w:val="left"/>
      <w:pPr>
        <w:tabs>
          <w:tab w:val="num" w:pos="348"/>
        </w:tabs>
        <w:ind w:left="1068" w:hanging="360"/>
      </w:pPr>
      <w:rPr>
        <w:b w:val="0"/>
        <w:i w:val="0"/>
        <w:strike w:val="0"/>
        <w:dstrike w:val="0"/>
        <w:color w:val="000000"/>
        <w:sz w:val="19"/>
        <w:szCs w:val="19"/>
        <w:u w:val="none" w:color="000000"/>
        <w:bdr w:val="none" w:sz="0" w:space="0" w:color="auto"/>
        <w:shd w:val="clear" w:color="auto" w:fill="auto"/>
        <w:vertAlign w:val="baseline"/>
      </w:rPr>
    </w:lvl>
    <w:lvl w:ilvl="1">
      <w:start w:val="1"/>
      <w:numFmt w:val="lowerLetter"/>
      <w:lvlText w:val="%2."/>
      <w:lvlJc w:val="left"/>
      <w:pPr>
        <w:tabs>
          <w:tab w:val="num" w:pos="348"/>
        </w:tabs>
        <w:ind w:left="1788" w:hanging="360"/>
      </w:p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103" w15:restartNumberingAfterBreak="0">
    <w:nsid w:val="601E34D0"/>
    <w:multiLevelType w:val="hybridMultilevel"/>
    <w:tmpl w:val="BC62840A"/>
    <w:lvl w:ilvl="0" w:tplc="D598D9F2">
      <w:start w:val="1"/>
      <w:numFmt w:val="decimal"/>
      <w:lvlText w:val="%1."/>
      <w:lvlJc w:val="left"/>
      <w:pPr>
        <w:ind w:left="477"/>
      </w:pPr>
      <w:rPr>
        <w:rFonts w:asciiTheme="minorHAnsi" w:eastAsia="Arial" w:hAnsiTheme="minorHAnsi" w:cstheme="minorHAnsi" w:hint="default"/>
        <w:b w:val="0"/>
        <w:i w:val="0"/>
        <w:strike w:val="0"/>
        <w:dstrike w:val="0"/>
        <w:color w:val="000000"/>
        <w:sz w:val="19"/>
        <w:szCs w:val="19"/>
        <w:u w:val="none" w:color="000000"/>
        <w:bdr w:val="none" w:sz="0" w:space="0" w:color="auto"/>
        <w:shd w:val="clear" w:color="auto" w:fill="auto"/>
        <w:vertAlign w:val="baseline"/>
      </w:rPr>
    </w:lvl>
    <w:lvl w:ilvl="1" w:tplc="AF98081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5BE0DD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70C944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2C0D22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D38161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41694A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924F77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46A575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4" w15:restartNumberingAfterBreak="0">
    <w:nsid w:val="60236DE1"/>
    <w:multiLevelType w:val="multilevel"/>
    <w:tmpl w:val="75281446"/>
    <w:lvl w:ilvl="0">
      <w:start w:val="1"/>
      <w:numFmt w:val="decimal"/>
      <w:lvlText w:val="%1."/>
      <w:lvlJc w:val="left"/>
      <w:pPr>
        <w:tabs>
          <w:tab w:val="num" w:pos="360"/>
        </w:tabs>
        <w:ind w:left="360" w:hanging="360"/>
      </w:pPr>
      <w:rPr>
        <w:rFonts w:cs="Times New Roman" w:hint="default"/>
        <w:b w:val="0"/>
        <w:i w:val="0"/>
      </w:rPr>
    </w:lvl>
    <w:lvl w:ilvl="1">
      <w:start w:val="1"/>
      <w:numFmt w:val="decimal"/>
      <w:isLgl/>
      <w:lvlText w:val="%2."/>
      <w:lvlJc w:val="left"/>
      <w:pPr>
        <w:ind w:left="360" w:hanging="720"/>
      </w:pPr>
      <w:rPr>
        <w:rFonts w:ascii="Times New Roman" w:eastAsia="Times New Roman" w:hAnsi="Times New Roman" w:cs="Times New Roman" w:hint="default"/>
        <w:b/>
        <w:i w:val="0"/>
        <w:strike w:val="0"/>
        <w:dstrike w:val="0"/>
        <w:sz w:val="20"/>
        <w:szCs w:val="20"/>
        <w:u w:val="none"/>
        <w:effect w:val="none"/>
      </w:rPr>
    </w:lvl>
    <w:lvl w:ilvl="2">
      <w:start w:val="1"/>
      <w:numFmt w:val="decimal"/>
      <w:lvlText w:val="%3."/>
      <w:lvlJc w:val="left"/>
      <w:pPr>
        <w:ind w:left="720" w:hanging="720"/>
      </w:pPr>
      <w:rPr>
        <w:rFonts w:cs="Times New Roman" w:hint="default"/>
        <w:b w:val="0"/>
        <w:i w:val="0"/>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05" w15:restartNumberingAfterBreak="0">
    <w:nsid w:val="629B1B3E"/>
    <w:multiLevelType w:val="hybridMultilevel"/>
    <w:tmpl w:val="63C4B388"/>
    <w:lvl w:ilvl="0" w:tplc="0415000F">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06" w15:restartNumberingAfterBreak="0">
    <w:nsid w:val="6329776F"/>
    <w:multiLevelType w:val="hybridMultilevel"/>
    <w:tmpl w:val="BE926EB8"/>
    <w:lvl w:ilvl="0" w:tplc="195AD9E6">
      <w:start w:val="1"/>
      <w:numFmt w:val="decimal"/>
      <w:lvlText w:val="%1."/>
      <w:lvlJc w:val="left"/>
      <w:rPr>
        <w:rFonts w:ascii="Calibri" w:hAnsi="Calibri" w:cs="Calibri" w:hint="default"/>
        <w:b w:val="0"/>
        <w:bCs w:val="0"/>
        <w:i w:val="0"/>
        <w:strike w:val="0"/>
        <w:dstrike w:val="0"/>
        <w:color w:val="000000"/>
        <w:sz w:val="20"/>
        <w:szCs w:val="20"/>
        <w:u w:val="none" w:color="000000"/>
        <w:bdr w:val="none" w:sz="0" w:space="0" w:color="auto"/>
        <w:shd w:val="clear" w:color="auto" w:fill="auto"/>
        <w:vertAlign w:val="baseline"/>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7" w15:restartNumberingAfterBreak="0">
    <w:nsid w:val="645A1EDE"/>
    <w:multiLevelType w:val="hybridMultilevel"/>
    <w:tmpl w:val="E17047EA"/>
    <w:lvl w:ilvl="0" w:tplc="651680DA">
      <w:start w:val="1"/>
      <w:numFmt w:val="bullet"/>
      <w:lvlText w:val=""/>
      <w:lvlJc w:val="left"/>
      <w:pPr>
        <w:ind w:left="1083" w:hanging="360"/>
      </w:pPr>
      <w:rPr>
        <w:rFonts w:ascii="Symbol" w:hAnsi="Symbol" w:hint="default"/>
      </w:rPr>
    </w:lvl>
    <w:lvl w:ilvl="1" w:tplc="04150003" w:tentative="1">
      <w:start w:val="1"/>
      <w:numFmt w:val="bullet"/>
      <w:lvlText w:val="o"/>
      <w:lvlJc w:val="left"/>
      <w:pPr>
        <w:ind w:left="1803" w:hanging="360"/>
      </w:pPr>
      <w:rPr>
        <w:rFonts w:ascii="Courier New" w:hAnsi="Courier New" w:cs="Courier New" w:hint="default"/>
      </w:rPr>
    </w:lvl>
    <w:lvl w:ilvl="2" w:tplc="04150005" w:tentative="1">
      <w:start w:val="1"/>
      <w:numFmt w:val="bullet"/>
      <w:lvlText w:val=""/>
      <w:lvlJc w:val="left"/>
      <w:pPr>
        <w:ind w:left="2523" w:hanging="360"/>
      </w:pPr>
      <w:rPr>
        <w:rFonts w:ascii="Wingdings" w:hAnsi="Wingdings" w:hint="default"/>
      </w:rPr>
    </w:lvl>
    <w:lvl w:ilvl="3" w:tplc="04150001" w:tentative="1">
      <w:start w:val="1"/>
      <w:numFmt w:val="bullet"/>
      <w:lvlText w:val=""/>
      <w:lvlJc w:val="left"/>
      <w:pPr>
        <w:ind w:left="3243" w:hanging="360"/>
      </w:pPr>
      <w:rPr>
        <w:rFonts w:ascii="Symbol" w:hAnsi="Symbol" w:hint="default"/>
      </w:rPr>
    </w:lvl>
    <w:lvl w:ilvl="4" w:tplc="04150003" w:tentative="1">
      <w:start w:val="1"/>
      <w:numFmt w:val="bullet"/>
      <w:lvlText w:val="o"/>
      <w:lvlJc w:val="left"/>
      <w:pPr>
        <w:ind w:left="3963" w:hanging="360"/>
      </w:pPr>
      <w:rPr>
        <w:rFonts w:ascii="Courier New" w:hAnsi="Courier New" w:cs="Courier New" w:hint="default"/>
      </w:rPr>
    </w:lvl>
    <w:lvl w:ilvl="5" w:tplc="04150005" w:tentative="1">
      <w:start w:val="1"/>
      <w:numFmt w:val="bullet"/>
      <w:lvlText w:val=""/>
      <w:lvlJc w:val="left"/>
      <w:pPr>
        <w:ind w:left="4683" w:hanging="360"/>
      </w:pPr>
      <w:rPr>
        <w:rFonts w:ascii="Wingdings" w:hAnsi="Wingdings" w:hint="default"/>
      </w:rPr>
    </w:lvl>
    <w:lvl w:ilvl="6" w:tplc="04150001" w:tentative="1">
      <w:start w:val="1"/>
      <w:numFmt w:val="bullet"/>
      <w:lvlText w:val=""/>
      <w:lvlJc w:val="left"/>
      <w:pPr>
        <w:ind w:left="5403" w:hanging="360"/>
      </w:pPr>
      <w:rPr>
        <w:rFonts w:ascii="Symbol" w:hAnsi="Symbol" w:hint="default"/>
      </w:rPr>
    </w:lvl>
    <w:lvl w:ilvl="7" w:tplc="04150003" w:tentative="1">
      <w:start w:val="1"/>
      <w:numFmt w:val="bullet"/>
      <w:lvlText w:val="o"/>
      <w:lvlJc w:val="left"/>
      <w:pPr>
        <w:ind w:left="6123" w:hanging="360"/>
      </w:pPr>
      <w:rPr>
        <w:rFonts w:ascii="Courier New" w:hAnsi="Courier New" w:cs="Courier New" w:hint="default"/>
      </w:rPr>
    </w:lvl>
    <w:lvl w:ilvl="8" w:tplc="04150005" w:tentative="1">
      <w:start w:val="1"/>
      <w:numFmt w:val="bullet"/>
      <w:lvlText w:val=""/>
      <w:lvlJc w:val="left"/>
      <w:pPr>
        <w:ind w:left="6843" w:hanging="360"/>
      </w:pPr>
      <w:rPr>
        <w:rFonts w:ascii="Wingdings" w:hAnsi="Wingdings" w:hint="default"/>
      </w:rPr>
    </w:lvl>
  </w:abstractNum>
  <w:abstractNum w:abstractNumId="108" w15:restartNumberingAfterBreak="0">
    <w:nsid w:val="64B07B01"/>
    <w:multiLevelType w:val="hybridMultilevel"/>
    <w:tmpl w:val="16E6EF0A"/>
    <w:lvl w:ilvl="0" w:tplc="EF02BD94">
      <w:start w:val="1"/>
      <w:numFmt w:val="decimal"/>
      <w:lvlText w:val="%1."/>
      <w:lvlJc w:val="left"/>
      <w:pPr>
        <w:ind w:left="1146" w:hanging="360"/>
      </w:pPr>
      <w:rPr>
        <w:b w:val="0"/>
        <w:bCs w:val="0"/>
      </w:r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9" w15:restartNumberingAfterBreak="0">
    <w:nsid w:val="67336270"/>
    <w:multiLevelType w:val="hybridMultilevel"/>
    <w:tmpl w:val="6862CEAE"/>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10" w15:restartNumberingAfterBreak="0">
    <w:nsid w:val="67D81D3B"/>
    <w:multiLevelType w:val="hybridMultilevel"/>
    <w:tmpl w:val="306CF5B8"/>
    <w:lvl w:ilvl="0" w:tplc="0CD4A108">
      <w:start w:val="1"/>
      <w:numFmt w:val="lowerLetter"/>
      <w:lvlText w:val="%1)"/>
      <w:lvlJc w:val="left"/>
      <w:pPr>
        <w:ind w:left="1152" w:hanging="360"/>
      </w:pPr>
      <w:rPr>
        <w:rFonts w:hint="default"/>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11" w15:restartNumberingAfterBreak="0">
    <w:nsid w:val="689206DB"/>
    <w:multiLevelType w:val="hybridMultilevel"/>
    <w:tmpl w:val="76CCF6CE"/>
    <w:lvl w:ilvl="0" w:tplc="9128383C">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A551327"/>
    <w:multiLevelType w:val="hybridMultilevel"/>
    <w:tmpl w:val="064C079A"/>
    <w:lvl w:ilvl="0" w:tplc="04150011">
      <w:start w:val="1"/>
      <w:numFmt w:val="decimal"/>
      <w:lvlText w:val="%1)"/>
      <w:lvlJc w:val="left"/>
      <w:pPr>
        <w:ind w:left="2160" w:hanging="360"/>
      </w:pPr>
    </w:lvl>
    <w:lvl w:ilvl="1" w:tplc="F84045B8">
      <w:start w:val="1"/>
      <w:numFmt w:val="decimal"/>
      <w:lvlText w:val="%2)"/>
      <w:lvlJc w:val="left"/>
      <w:pPr>
        <w:ind w:left="2880" w:hanging="360"/>
      </w:pPr>
      <w:rPr>
        <w:rFonts w:asciiTheme="minorHAnsi" w:eastAsia="Calibri" w:hAnsiTheme="minorHAnsi" w:cstheme="minorHAnsi" w:hint="default"/>
      </w:r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13" w15:restartNumberingAfterBreak="0">
    <w:nsid w:val="6A7B42B7"/>
    <w:multiLevelType w:val="multilevel"/>
    <w:tmpl w:val="00A658FA"/>
    <w:lvl w:ilvl="0">
      <w:start w:val="1"/>
      <w:numFmt w:val="decimal"/>
      <w:lvlText w:val="%1)"/>
      <w:lvlJc w:val="left"/>
      <w:pPr>
        <w:tabs>
          <w:tab w:val="num" w:pos="348"/>
        </w:tabs>
        <w:ind w:left="1068" w:hanging="360"/>
      </w:pPr>
      <w:rPr>
        <w:b w:val="0"/>
        <w:i w:val="0"/>
        <w:strike w:val="0"/>
        <w:dstrike w:val="0"/>
        <w:color w:val="000000"/>
        <w:sz w:val="19"/>
        <w:szCs w:val="19"/>
        <w:u w:val="none" w:color="000000"/>
        <w:bdr w:val="none" w:sz="0" w:space="0" w:color="auto"/>
        <w:shd w:val="clear" w:color="auto" w:fill="auto"/>
        <w:vertAlign w:val="baseline"/>
      </w:rPr>
    </w:lvl>
    <w:lvl w:ilvl="1">
      <w:start w:val="1"/>
      <w:numFmt w:val="lowerLetter"/>
      <w:lvlText w:val="%2."/>
      <w:lvlJc w:val="left"/>
      <w:pPr>
        <w:tabs>
          <w:tab w:val="num" w:pos="348"/>
        </w:tabs>
        <w:ind w:left="1788" w:hanging="360"/>
      </w:p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114" w15:restartNumberingAfterBreak="0">
    <w:nsid w:val="6AF91FBA"/>
    <w:multiLevelType w:val="hybridMultilevel"/>
    <w:tmpl w:val="C9E4C1D6"/>
    <w:lvl w:ilvl="0" w:tplc="9948F9E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5" w15:restartNumberingAfterBreak="0">
    <w:nsid w:val="6B87733A"/>
    <w:multiLevelType w:val="multilevel"/>
    <w:tmpl w:val="6E74F300"/>
    <w:lvl w:ilvl="0">
      <w:start w:val="1"/>
      <w:numFmt w:val="decimal"/>
      <w:lvlText w:val="%1)"/>
      <w:lvlJc w:val="left"/>
      <w:pPr>
        <w:ind w:left="927" w:hanging="360"/>
      </w:pPr>
      <w:rPr>
        <w:rFonts w:ascii="Calibri" w:hAnsi="Calibri" w:cs="Calibri"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6" w15:restartNumberingAfterBreak="0">
    <w:nsid w:val="6CF54C8D"/>
    <w:multiLevelType w:val="hybridMultilevel"/>
    <w:tmpl w:val="04BABB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012419C"/>
    <w:multiLevelType w:val="hybridMultilevel"/>
    <w:tmpl w:val="238893A0"/>
    <w:lvl w:ilvl="0" w:tplc="02FAAE86">
      <w:start w:val="1"/>
      <w:numFmt w:val="decimal"/>
      <w:lvlText w:val="%1)"/>
      <w:lvlJc w:val="left"/>
      <w:pPr>
        <w:ind w:left="720" w:hanging="360"/>
      </w:pPr>
      <w:rPr>
        <w:rFonts w:hint="default"/>
        <w:b w:val="0"/>
        <w:i w:val="0"/>
        <w:strike w:val="0"/>
        <w:dstrike w:val="0"/>
        <w:color w:val="000000"/>
        <w:sz w:val="19"/>
        <w:szCs w:val="19"/>
        <w:u w:val="none" w:color="000000"/>
        <w:bdr w:val="none" w:sz="0" w:space="0" w:color="auto"/>
        <w:shd w:val="clear" w:color="auto" w:fill="auto"/>
        <w:vertAlign w:val="baseline"/>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8" w15:restartNumberingAfterBreak="0">
    <w:nsid w:val="70134C55"/>
    <w:multiLevelType w:val="multilevel"/>
    <w:tmpl w:val="2CAE8E4C"/>
    <w:lvl w:ilvl="0">
      <w:start w:val="1"/>
      <w:numFmt w:val="bullet"/>
      <w:lvlText w:val=""/>
      <w:lvlJc w:val="left"/>
      <w:pPr>
        <w:tabs>
          <w:tab w:val="num" w:pos="360"/>
        </w:tabs>
        <w:ind w:left="1428" w:hanging="360"/>
      </w:pPr>
      <w:rPr>
        <w:rFonts w:ascii="Symbol" w:hAnsi="Symbol" w:cs="Symbol" w:hint="default"/>
      </w:rPr>
    </w:lvl>
    <w:lvl w:ilvl="1">
      <w:start w:val="1"/>
      <w:numFmt w:val="bullet"/>
      <w:lvlText w:val="o"/>
      <w:lvlJc w:val="left"/>
      <w:pPr>
        <w:tabs>
          <w:tab w:val="num" w:pos="360"/>
        </w:tabs>
        <w:ind w:left="2148" w:hanging="360"/>
      </w:pPr>
      <w:rPr>
        <w:rFonts w:ascii="Courier New" w:hAnsi="Courier New" w:cs="Courier New" w:hint="default"/>
      </w:rPr>
    </w:lvl>
    <w:lvl w:ilvl="2">
      <w:start w:val="1"/>
      <w:numFmt w:val="bullet"/>
      <w:lvlText w:val=""/>
      <w:lvlJc w:val="left"/>
      <w:pPr>
        <w:tabs>
          <w:tab w:val="num" w:pos="360"/>
        </w:tabs>
        <w:ind w:left="2868" w:hanging="360"/>
      </w:pPr>
      <w:rPr>
        <w:rFonts w:ascii="Wingdings" w:hAnsi="Wingdings" w:cs="Wingdings" w:hint="default"/>
      </w:rPr>
    </w:lvl>
    <w:lvl w:ilvl="3">
      <w:start w:val="1"/>
      <w:numFmt w:val="bullet"/>
      <w:lvlText w:val=""/>
      <w:lvlJc w:val="left"/>
      <w:pPr>
        <w:tabs>
          <w:tab w:val="num" w:pos="360"/>
        </w:tabs>
        <w:ind w:left="3588" w:hanging="360"/>
      </w:pPr>
      <w:rPr>
        <w:rFonts w:ascii="Symbol" w:hAnsi="Symbol" w:cs="Symbol" w:hint="default"/>
      </w:rPr>
    </w:lvl>
    <w:lvl w:ilvl="4">
      <w:start w:val="1"/>
      <w:numFmt w:val="bullet"/>
      <w:lvlText w:val="o"/>
      <w:lvlJc w:val="left"/>
      <w:pPr>
        <w:tabs>
          <w:tab w:val="num" w:pos="360"/>
        </w:tabs>
        <w:ind w:left="4308" w:hanging="360"/>
      </w:pPr>
      <w:rPr>
        <w:rFonts w:ascii="Courier New" w:hAnsi="Courier New" w:cs="Courier New" w:hint="default"/>
      </w:rPr>
    </w:lvl>
    <w:lvl w:ilvl="5">
      <w:start w:val="1"/>
      <w:numFmt w:val="bullet"/>
      <w:lvlText w:val=""/>
      <w:lvlJc w:val="left"/>
      <w:pPr>
        <w:tabs>
          <w:tab w:val="num" w:pos="360"/>
        </w:tabs>
        <w:ind w:left="5028" w:hanging="360"/>
      </w:pPr>
      <w:rPr>
        <w:rFonts w:ascii="Wingdings" w:hAnsi="Wingdings" w:cs="Wingdings" w:hint="default"/>
      </w:rPr>
    </w:lvl>
    <w:lvl w:ilvl="6">
      <w:start w:val="1"/>
      <w:numFmt w:val="bullet"/>
      <w:lvlText w:val=""/>
      <w:lvlJc w:val="left"/>
      <w:pPr>
        <w:tabs>
          <w:tab w:val="num" w:pos="360"/>
        </w:tabs>
        <w:ind w:left="5748" w:hanging="360"/>
      </w:pPr>
      <w:rPr>
        <w:rFonts w:ascii="Symbol" w:hAnsi="Symbol" w:cs="Symbol" w:hint="default"/>
      </w:rPr>
    </w:lvl>
    <w:lvl w:ilvl="7">
      <w:start w:val="1"/>
      <w:numFmt w:val="bullet"/>
      <w:lvlText w:val="o"/>
      <w:lvlJc w:val="left"/>
      <w:pPr>
        <w:tabs>
          <w:tab w:val="num" w:pos="360"/>
        </w:tabs>
        <w:ind w:left="6468" w:hanging="360"/>
      </w:pPr>
      <w:rPr>
        <w:rFonts w:ascii="Courier New" w:hAnsi="Courier New" w:cs="Courier New" w:hint="default"/>
      </w:rPr>
    </w:lvl>
    <w:lvl w:ilvl="8">
      <w:start w:val="1"/>
      <w:numFmt w:val="bullet"/>
      <w:lvlText w:val=""/>
      <w:lvlJc w:val="left"/>
      <w:pPr>
        <w:tabs>
          <w:tab w:val="num" w:pos="360"/>
        </w:tabs>
        <w:ind w:left="7188" w:hanging="360"/>
      </w:pPr>
      <w:rPr>
        <w:rFonts w:ascii="Wingdings" w:hAnsi="Wingdings" w:cs="Wingdings" w:hint="default"/>
      </w:rPr>
    </w:lvl>
  </w:abstractNum>
  <w:abstractNum w:abstractNumId="119" w15:restartNumberingAfterBreak="0">
    <w:nsid w:val="711C1606"/>
    <w:multiLevelType w:val="multilevel"/>
    <w:tmpl w:val="E96A0A8E"/>
    <w:lvl w:ilvl="0">
      <w:start w:val="1"/>
      <w:numFmt w:val="decimal"/>
      <w:lvlText w:val="%1)"/>
      <w:lvlJc w:val="left"/>
      <w:pPr>
        <w:ind w:left="786" w:hanging="360"/>
      </w:pPr>
      <w:rPr>
        <w:rFonts w:ascii="Calibri" w:hAnsi="Calibri" w:cs="Calibri"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0" w15:restartNumberingAfterBreak="0">
    <w:nsid w:val="72062B34"/>
    <w:multiLevelType w:val="hybridMultilevel"/>
    <w:tmpl w:val="A6E073B6"/>
    <w:lvl w:ilvl="0" w:tplc="77CC507E">
      <w:start w:val="1"/>
      <w:numFmt w:val="lowerLetter"/>
      <w:lvlText w:val="%1)"/>
      <w:lvlJc w:val="left"/>
      <w:pPr>
        <w:ind w:left="644" w:hanging="360"/>
      </w:pPr>
      <w:rPr>
        <w:rFonts w:hint="default"/>
      </w:rPr>
    </w:lvl>
    <w:lvl w:ilvl="1" w:tplc="AA5C281A">
      <w:start w:val="1"/>
      <w:numFmt w:val="decimal"/>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1" w15:restartNumberingAfterBreak="0">
    <w:nsid w:val="72365B96"/>
    <w:multiLevelType w:val="hybridMultilevel"/>
    <w:tmpl w:val="61EC2436"/>
    <w:lvl w:ilvl="0" w:tplc="84A65782">
      <w:start w:val="1"/>
      <w:numFmt w:val="lowerLetter"/>
      <w:lvlText w:val="%1)"/>
      <w:lvlJc w:val="left"/>
      <w:pPr>
        <w:ind w:left="1636" w:hanging="360"/>
      </w:pPr>
      <w:rPr>
        <w:b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22" w15:restartNumberingAfterBreak="0">
    <w:nsid w:val="75BB554E"/>
    <w:multiLevelType w:val="hybridMultilevel"/>
    <w:tmpl w:val="170A5306"/>
    <w:lvl w:ilvl="0" w:tplc="D110F1CE">
      <w:start w:val="1"/>
      <w:numFmt w:val="bullet"/>
      <w:lvlText w:val=""/>
      <w:lvlJc w:val="left"/>
      <w:pPr>
        <w:ind w:left="1440" w:hanging="360"/>
      </w:pPr>
      <w:rPr>
        <w:rFonts w:ascii="Symbol" w:hAnsi="Symbol" w:hint="default"/>
        <w:b/>
        <w:sz w:val="28"/>
        <w:szCs w:val="28"/>
      </w:rPr>
    </w:lvl>
    <w:lvl w:ilvl="1" w:tplc="8E524DDA">
      <w:start w:val="6"/>
      <w:numFmt w:val="bullet"/>
      <w:lvlText w:val=""/>
      <w:lvlJc w:val="left"/>
      <w:pPr>
        <w:tabs>
          <w:tab w:val="num" w:pos="2160"/>
        </w:tabs>
        <w:ind w:left="2160" w:hanging="360"/>
      </w:pPr>
      <w:rPr>
        <w:rFonts w:ascii="Symbol" w:eastAsia="Times New Roman" w:hAnsi="Symbol" w:cs="Times New Roman"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3" w15:restartNumberingAfterBreak="0">
    <w:nsid w:val="7677754A"/>
    <w:multiLevelType w:val="hybridMultilevel"/>
    <w:tmpl w:val="1E529988"/>
    <w:lvl w:ilvl="0" w:tplc="5C92A5DC">
      <w:start w:val="1"/>
      <w:numFmt w:val="decimal"/>
      <w:lvlText w:val="%1."/>
      <w:lvlJc w:val="left"/>
      <w:pPr>
        <w:tabs>
          <w:tab w:val="num" w:pos="1009"/>
        </w:tabs>
        <w:ind w:left="1009" w:hanging="453"/>
      </w:pPr>
      <w:rPr>
        <w:rFonts w:hint="default"/>
        <w:b w:val="0"/>
        <w:color w:val="auto"/>
      </w:rPr>
    </w:lvl>
    <w:lvl w:ilvl="1" w:tplc="04150019" w:tentative="1">
      <w:start w:val="1"/>
      <w:numFmt w:val="lowerLetter"/>
      <w:lvlText w:val="%2."/>
      <w:lvlJc w:val="left"/>
      <w:pPr>
        <w:tabs>
          <w:tab w:val="num" w:pos="2783"/>
        </w:tabs>
        <w:ind w:left="2783" w:hanging="360"/>
      </w:pPr>
    </w:lvl>
    <w:lvl w:ilvl="2" w:tplc="0415001B" w:tentative="1">
      <w:start w:val="1"/>
      <w:numFmt w:val="lowerRoman"/>
      <w:lvlText w:val="%3."/>
      <w:lvlJc w:val="right"/>
      <w:pPr>
        <w:tabs>
          <w:tab w:val="num" w:pos="3503"/>
        </w:tabs>
        <w:ind w:left="3503" w:hanging="180"/>
      </w:pPr>
    </w:lvl>
    <w:lvl w:ilvl="3" w:tplc="0415000F" w:tentative="1">
      <w:start w:val="1"/>
      <w:numFmt w:val="decimal"/>
      <w:lvlText w:val="%4."/>
      <w:lvlJc w:val="left"/>
      <w:pPr>
        <w:tabs>
          <w:tab w:val="num" w:pos="4223"/>
        </w:tabs>
        <w:ind w:left="4223" w:hanging="360"/>
      </w:pPr>
    </w:lvl>
    <w:lvl w:ilvl="4" w:tplc="04150019" w:tentative="1">
      <w:start w:val="1"/>
      <w:numFmt w:val="lowerLetter"/>
      <w:lvlText w:val="%5."/>
      <w:lvlJc w:val="left"/>
      <w:pPr>
        <w:tabs>
          <w:tab w:val="num" w:pos="4943"/>
        </w:tabs>
        <w:ind w:left="4943" w:hanging="360"/>
      </w:pPr>
    </w:lvl>
    <w:lvl w:ilvl="5" w:tplc="0415001B" w:tentative="1">
      <w:start w:val="1"/>
      <w:numFmt w:val="lowerRoman"/>
      <w:lvlText w:val="%6."/>
      <w:lvlJc w:val="right"/>
      <w:pPr>
        <w:tabs>
          <w:tab w:val="num" w:pos="5663"/>
        </w:tabs>
        <w:ind w:left="5663" w:hanging="180"/>
      </w:pPr>
    </w:lvl>
    <w:lvl w:ilvl="6" w:tplc="0415000F" w:tentative="1">
      <w:start w:val="1"/>
      <w:numFmt w:val="decimal"/>
      <w:lvlText w:val="%7."/>
      <w:lvlJc w:val="left"/>
      <w:pPr>
        <w:tabs>
          <w:tab w:val="num" w:pos="6383"/>
        </w:tabs>
        <w:ind w:left="6383" w:hanging="360"/>
      </w:pPr>
    </w:lvl>
    <w:lvl w:ilvl="7" w:tplc="04150019" w:tentative="1">
      <w:start w:val="1"/>
      <w:numFmt w:val="lowerLetter"/>
      <w:lvlText w:val="%8."/>
      <w:lvlJc w:val="left"/>
      <w:pPr>
        <w:tabs>
          <w:tab w:val="num" w:pos="7103"/>
        </w:tabs>
        <w:ind w:left="7103" w:hanging="360"/>
      </w:pPr>
    </w:lvl>
    <w:lvl w:ilvl="8" w:tplc="0415001B" w:tentative="1">
      <w:start w:val="1"/>
      <w:numFmt w:val="lowerRoman"/>
      <w:lvlText w:val="%9."/>
      <w:lvlJc w:val="right"/>
      <w:pPr>
        <w:tabs>
          <w:tab w:val="num" w:pos="7823"/>
        </w:tabs>
        <w:ind w:left="7823" w:hanging="180"/>
      </w:pPr>
    </w:lvl>
  </w:abstractNum>
  <w:abstractNum w:abstractNumId="124" w15:restartNumberingAfterBreak="0">
    <w:nsid w:val="77456201"/>
    <w:multiLevelType w:val="hybridMultilevel"/>
    <w:tmpl w:val="556468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792B2EF7"/>
    <w:multiLevelType w:val="hybridMultilevel"/>
    <w:tmpl w:val="1A14C992"/>
    <w:lvl w:ilvl="0" w:tplc="E75C68CC">
      <w:start w:val="1"/>
      <w:numFmt w:val="decimal"/>
      <w:lvlText w:val="%1."/>
      <w:lvlJc w:val="left"/>
      <w:pPr>
        <w:ind w:left="4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CA09818">
      <w:start w:val="1"/>
      <w:numFmt w:val="decimal"/>
      <w:lvlText w:val="%2)"/>
      <w:lvlJc w:val="left"/>
      <w:pPr>
        <w:ind w:left="1148" w:hanging="360"/>
      </w:pPr>
      <w:rPr>
        <w:rFonts w:asciiTheme="minorHAnsi" w:eastAsia="Times New Roman" w:hAnsiTheme="minorHAnsi" w:cstheme="minorHAnsi" w:hint="default"/>
      </w:rPr>
    </w:lvl>
    <w:lvl w:ilvl="2" w:tplc="998C17D8">
      <w:start w:val="1"/>
      <w:numFmt w:val="bullet"/>
      <w:lvlText w:val=""/>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21A29CD6">
      <w:start w:val="1"/>
      <w:numFmt w:val="bullet"/>
      <w:lvlText w:val="•"/>
      <w:lvlJc w:val="left"/>
      <w:pPr>
        <w:ind w:left="208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38E621AE">
      <w:start w:val="1"/>
      <w:numFmt w:val="bullet"/>
      <w:lvlText w:val="o"/>
      <w:lvlJc w:val="left"/>
      <w:pPr>
        <w:ind w:left="280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8C1A6C5A">
      <w:start w:val="1"/>
      <w:numFmt w:val="bullet"/>
      <w:lvlText w:val="▪"/>
      <w:lvlJc w:val="left"/>
      <w:pPr>
        <w:ind w:left="352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5BA8CCE2">
      <w:start w:val="1"/>
      <w:numFmt w:val="bullet"/>
      <w:lvlText w:val="•"/>
      <w:lvlJc w:val="left"/>
      <w:pPr>
        <w:ind w:left="424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80F48106">
      <w:start w:val="1"/>
      <w:numFmt w:val="bullet"/>
      <w:lvlText w:val="o"/>
      <w:lvlJc w:val="left"/>
      <w:pPr>
        <w:ind w:left="496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2C3C4FDA">
      <w:start w:val="1"/>
      <w:numFmt w:val="bullet"/>
      <w:lvlText w:val="▪"/>
      <w:lvlJc w:val="left"/>
      <w:pPr>
        <w:ind w:left="568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26" w15:restartNumberingAfterBreak="0">
    <w:nsid w:val="7A0444BB"/>
    <w:multiLevelType w:val="multilevel"/>
    <w:tmpl w:val="B2784E1E"/>
    <w:styleLink w:val="WWNum301111"/>
    <w:lvl w:ilvl="0">
      <w:start w:val="1"/>
      <w:numFmt w:val="decimal"/>
      <w:lvlText w:val="%1."/>
      <w:lvlJc w:val="left"/>
      <w:pPr>
        <w:ind w:left="360" w:hanging="360"/>
      </w:pPr>
      <w:rPr>
        <w:b w:val="0"/>
        <w:i w:val="0"/>
        <w:color w:val="auto"/>
      </w:rPr>
    </w:lvl>
    <w:lvl w:ilvl="1">
      <w:start w:val="1"/>
      <w:numFmt w:val="decimal"/>
      <w:lvlText w:val="%2)"/>
      <w:lvlJc w:val="left"/>
      <w:pPr>
        <w:ind w:left="792" w:hanging="432"/>
      </w:pPr>
      <w:rPr>
        <w:rFonts w:ascii="Arial" w:eastAsia="Calibri" w:hAnsi="Arial"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lowerLetter"/>
      <w:lvlText w:val="%7)"/>
      <w:lvlJc w:val="left"/>
      <w:pPr>
        <w:ind w:left="3240" w:hanging="1080"/>
      </w:pPr>
      <w:rPr>
        <w:rFonts w:asciiTheme="minorHAnsi" w:eastAsia="Times New Roman" w:hAnsiTheme="minorHAnsi" w:cstheme="minorHAnsi"/>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7" w15:restartNumberingAfterBreak="0">
    <w:nsid w:val="7A5D07DA"/>
    <w:multiLevelType w:val="hybridMultilevel"/>
    <w:tmpl w:val="4D0E9412"/>
    <w:lvl w:ilvl="0" w:tplc="23BC59EE">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8" w15:restartNumberingAfterBreak="0">
    <w:nsid w:val="7AA90B86"/>
    <w:multiLevelType w:val="hybridMultilevel"/>
    <w:tmpl w:val="D982F12E"/>
    <w:lvl w:ilvl="0" w:tplc="12EC4566">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7ADD41E9"/>
    <w:multiLevelType w:val="hybridMultilevel"/>
    <w:tmpl w:val="7EECAB6E"/>
    <w:lvl w:ilvl="0" w:tplc="0E7E47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15:restartNumberingAfterBreak="0">
    <w:nsid w:val="7B0A0B4C"/>
    <w:multiLevelType w:val="hybridMultilevel"/>
    <w:tmpl w:val="C28874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7CA93DAD"/>
    <w:multiLevelType w:val="multilevel"/>
    <w:tmpl w:val="3A287780"/>
    <w:lvl w:ilvl="0">
      <w:start w:val="1"/>
      <w:numFmt w:val="decimal"/>
      <w:lvlText w:val="%1."/>
      <w:lvlJc w:val="left"/>
      <w:pPr>
        <w:ind w:left="360" w:hanging="360"/>
      </w:pPr>
      <w:rPr>
        <w:b w:val="0"/>
        <w:i w:val="0"/>
        <w:color w:val="auto"/>
      </w:rPr>
    </w:lvl>
    <w:lvl w:ilvl="1">
      <w:start w:val="1"/>
      <w:numFmt w:val="decimal"/>
      <w:lvlText w:val="%2)"/>
      <w:lvlJc w:val="left"/>
      <w:pPr>
        <w:ind w:left="792" w:hanging="432"/>
      </w:pPr>
      <w:rPr>
        <w:rFonts w:ascii="Arial" w:eastAsia="Calibri" w:hAnsi="Arial"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2" w15:restartNumberingAfterBreak="0">
    <w:nsid w:val="7D544A52"/>
    <w:multiLevelType w:val="hybridMultilevel"/>
    <w:tmpl w:val="7004BD28"/>
    <w:lvl w:ilvl="0" w:tplc="4DD8BCC8">
      <w:start w:val="1"/>
      <w:numFmt w:val="decimal"/>
      <w:lvlText w:val="%1)"/>
      <w:lvlJc w:val="left"/>
      <w:pPr>
        <w:ind w:left="786" w:hanging="360"/>
      </w:pPr>
      <w:rPr>
        <w:rFonts w:asciiTheme="minorHAnsi" w:eastAsiaTheme="minorHAnsi" w:hAnsiTheme="minorHAnsi" w:cstheme="minorHAnsi" w:hint="default"/>
        <w:color w:val="171617"/>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3" w15:restartNumberingAfterBreak="0">
    <w:nsid w:val="7F146B2D"/>
    <w:multiLevelType w:val="hybridMultilevel"/>
    <w:tmpl w:val="7A7A4002"/>
    <w:lvl w:ilvl="0" w:tplc="119A998A">
      <w:start w:val="1"/>
      <w:numFmt w:val="decimal"/>
      <w:lvlText w:val="%1."/>
      <w:lvlJc w:val="left"/>
      <w:pPr>
        <w:ind w:left="420"/>
      </w:pPr>
      <w:rPr>
        <w:rFonts w:asciiTheme="minorHAnsi" w:eastAsia="Arial" w:hAnsiTheme="minorHAnsi" w:cstheme="minorHAnsi" w:hint="default"/>
        <w:b w:val="0"/>
        <w:i w:val="0"/>
        <w:strike w:val="0"/>
        <w:dstrike w:val="0"/>
        <w:color w:val="000000"/>
        <w:sz w:val="19"/>
        <w:szCs w:val="19"/>
        <w:u w:val="none" w:color="000000"/>
        <w:bdr w:val="none" w:sz="0" w:space="0" w:color="auto"/>
        <w:shd w:val="clear" w:color="auto" w:fill="auto"/>
        <w:vertAlign w:val="baseline"/>
      </w:rPr>
    </w:lvl>
    <w:lvl w:ilvl="1" w:tplc="A53C5AA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9B27D3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096D10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A5EA24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602AB2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3AC3FA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0D60FF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87497D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4" w15:restartNumberingAfterBreak="0">
    <w:nsid w:val="7FBF15D2"/>
    <w:multiLevelType w:val="hybridMultilevel"/>
    <w:tmpl w:val="A276F90A"/>
    <w:lvl w:ilvl="0" w:tplc="8A4AA9AC">
      <w:start w:val="1"/>
      <w:numFmt w:val="decimal"/>
      <w:lvlText w:val="%1)"/>
      <w:lvlJc w:val="left"/>
      <w:pPr>
        <w:ind w:left="786" w:hanging="360"/>
      </w:pPr>
      <w:rPr>
        <w:rFonts w:asciiTheme="minorHAnsi" w:eastAsiaTheme="minorHAnsi" w:hAnsiTheme="minorHAnsi" w:cstheme="minorHAnsi" w:hint="default"/>
        <w:color w:val="171717"/>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5" w15:restartNumberingAfterBreak="0">
    <w:nsid w:val="7FC1711A"/>
    <w:multiLevelType w:val="hybridMultilevel"/>
    <w:tmpl w:val="F43C4DD4"/>
    <w:lvl w:ilvl="0" w:tplc="04150011">
      <w:start w:val="1"/>
      <w:numFmt w:val="decimal"/>
      <w:lvlText w:val="%1)"/>
      <w:lvlJc w:val="left"/>
      <w:pPr>
        <w:ind w:left="1069" w:hanging="360"/>
      </w:pPr>
      <w:rPr>
        <w:rFonts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16cid:durableId="1226185433">
    <w:abstractNumId w:val="86"/>
  </w:num>
  <w:num w:numId="2" w16cid:durableId="1461269511">
    <w:abstractNumId w:val="115"/>
  </w:num>
  <w:num w:numId="3" w16cid:durableId="2004119339">
    <w:abstractNumId w:val="126"/>
    <w:lvlOverride w:ilvl="0">
      <w:startOverride w:val="1"/>
      <w:lvl w:ilvl="0">
        <w:start w:val="1"/>
        <w:numFmt w:val="decimal"/>
        <w:lvlText w:val="%1."/>
        <w:lvlJc w:val="left"/>
        <w:pPr>
          <w:ind w:left="360" w:hanging="360"/>
        </w:pPr>
        <w:rPr>
          <w:rFonts w:asciiTheme="minorHAnsi" w:hAnsiTheme="minorHAnsi" w:cstheme="minorHAnsi" w:hint="default"/>
          <w:b w:val="0"/>
          <w:i w:val="0"/>
          <w:color w:val="auto"/>
          <w:sz w:val="24"/>
          <w:szCs w:val="24"/>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4" w16cid:durableId="1507936767">
    <w:abstractNumId w:val="126"/>
    <w:lvlOverride w:ilvl="0">
      <w:startOverride w:val="1"/>
      <w:lvl w:ilvl="0">
        <w:start w:val="1"/>
        <w:numFmt w:val="decimal"/>
        <w:lvlText w:val="%1."/>
        <w:lvlJc w:val="left"/>
        <w:pPr>
          <w:ind w:left="360" w:hanging="360"/>
        </w:pPr>
        <w:rPr>
          <w:b w:val="0"/>
          <w:i w:val="0"/>
          <w:color w:val="auto"/>
        </w:rPr>
      </w:lvl>
    </w:lvlOverride>
  </w:num>
  <w:num w:numId="5" w16cid:durableId="234751061">
    <w:abstractNumId w:val="126"/>
    <w:lvlOverride w:ilvl="0">
      <w:startOverride w:val="1"/>
      <w:lvl w:ilvl="0">
        <w:start w:val="1"/>
        <w:numFmt w:val="decimal"/>
        <w:lvlText w:val="%1."/>
        <w:lvlJc w:val="left"/>
        <w:pPr>
          <w:ind w:left="360" w:hanging="360"/>
        </w:pPr>
        <w:rPr>
          <w:b w:val="0"/>
          <w:i w:val="0"/>
          <w:color w:val="auto"/>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6" w16cid:durableId="671756143">
    <w:abstractNumId w:val="126"/>
    <w:lvlOverride w:ilvl="0">
      <w:lvl w:ilvl="0">
        <w:start w:val="1"/>
        <w:numFmt w:val="decimal"/>
        <w:lvlText w:val="%1."/>
        <w:lvlJc w:val="left"/>
        <w:pPr>
          <w:ind w:left="360" w:hanging="360"/>
        </w:pPr>
        <w:rPr>
          <w:b w:val="0"/>
          <w:i w:val="0"/>
          <w:color w:val="auto"/>
        </w:rPr>
      </w:lvl>
    </w:lvlOverride>
    <w:lvlOverride w:ilvl="1">
      <w:lvl w:ilvl="1">
        <w:start w:val="1"/>
        <w:numFmt w:val="decimal"/>
        <w:lvlText w:val="%2)"/>
        <w:lvlJc w:val="left"/>
        <w:pPr>
          <w:ind w:left="792" w:hanging="432"/>
        </w:pPr>
        <w:rPr>
          <w:rFonts w:asciiTheme="minorHAnsi" w:eastAsia="Calibri" w:hAnsiTheme="minorHAnsi" w:cstheme="minorHAnsi" w:hint="default"/>
        </w:r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7" w16cid:durableId="2005160353">
    <w:abstractNumId w:val="126"/>
    <w:lvlOverride w:ilvl="0">
      <w:startOverride w:val="1"/>
      <w:lvl w:ilvl="0">
        <w:start w:val="1"/>
        <w:numFmt w:val="decimal"/>
        <w:lvlText w:val="%1."/>
        <w:lvlJc w:val="left"/>
        <w:pPr>
          <w:ind w:left="360" w:hanging="360"/>
        </w:pPr>
        <w:rPr>
          <w:b w:val="0"/>
          <w:i w:val="0"/>
          <w:color w:val="auto"/>
        </w:rPr>
      </w:lvl>
    </w:lvlOverride>
  </w:num>
  <w:num w:numId="8" w16cid:durableId="78396368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5824062">
    <w:abstractNumId w:val="126"/>
    <w:lvlOverride w:ilvl="0">
      <w:lvl w:ilvl="0">
        <w:start w:val="1"/>
        <w:numFmt w:val="decimal"/>
        <w:lvlText w:val="%1."/>
        <w:lvlJc w:val="left"/>
        <w:pPr>
          <w:ind w:left="360" w:hanging="360"/>
        </w:pPr>
        <w:rPr>
          <w:b w:val="0"/>
          <w:i w:val="0"/>
          <w:color w:val="auto"/>
        </w:rPr>
      </w:lvl>
    </w:lvlOverride>
    <w:lvlOverride w:ilvl="1">
      <w:lvl w:ilvl="1">
        <w:start w:val="1"/>
        <w:numFmt w:val="decimal"/>
        <w:lvlText w:val="%2)"/>
        <w:lvlJc w:val="left"/>
        <w:pPr>
          <w:ind w:left="792" w:hanging="432"/>
        </w:pPr>
        <w:rPr>
          <w:rFonts w:asciiTheme="minorHAnsi" w:eastAsia="Calibri" w:hAnsiTheme="minorHAnsi" w:cstheme="minorHAnsi" w:hint="default"/>
        </w:r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0" w16cid:durableId="1228342889">
    <w:abstractNumId w:val="24"/>
  </w:num>
  <w:num w:numId="11" w16cid:durableId="1450933248">
    <w:abstractNumId w:val="126"/>
    <w:lvlOverride w:ilvl="0">
      <w:startOverride w:val="1"/>
      <w:lvl w:ilvl="0">
        <w:start w:val="1"/>
        <w:numFmt w:val="decimal"/>
        <w:lvlText w:val=""/>
        <w:lvlJc w:val="left"/>
      </w:lvl>
    </w:lvlOverride>
    <w:lvlOverride w:ilvl="1">
      <w:startOverride w:val="1"/>
      <w:lvl w:ilvl="1">
        <w:start w:val="1"/>
        <w:numFmt w:val="decimal"/>
        <w:lvlText w:val="%2)"/>
        <w:lvlJc w:val="left"/>
        <w:pPr>
          <w:ind w:left="792" w:hanging="432"/>
        </w:pPr>
        <w:rPr>
          <w:rFonts w:asciiTheme="minorHAnsi" w:eastAsia="Calibri" w:hAnsiTheme="minorHAnsi" w:cstheme="minorHAnsi" w:hint="default"/>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num>
  <w:num w:numId="12" w16cid:durableId="1388724200">
    <w:abstractNumId w:val="9"/>
  </w:num>
  <w:num w:numId="13" w16cid:durableId="1305350336">
    <w:abstractNumId w:val="80"/>
  </w:num>
  <w:num w:numId="14" w16cid:durableId="617180943">
    <w:abstractNumId w:val="119"/>
  </w:num>
  <w:num w:numId="15" w16cid:durableId="2012483448">
    <w:abstractNumId w:val="126"/>
  </w:num>
  <w:num w:numId="16" w16cid:durableId="125128644">
    <w:abstractNumId w:val="8"/>
  </w:num>
  <w:num w:numId="17" w16cid:durableId="1201090738">
    <w:abstractNumId w:val="3"/>
  </w:num>
  <w:num w:numId="18" w16cid:durableId="645596583">
    <w:abstractNumId w:val="2"/>
  </w:num>
  <w:num w:numId="19" w16cid:durableId="23872145">
    <w:abstractNumId w:val="1"/>
  </w:num>
  <w:num w:numId="20" w16cid:durableId="235675922">
    <w:abstractNumId w:val="0"/>
  </w:num>
  <w:num w:numId="21" w16cid:durableId="307058255">
    <w:abstractNumId w:val="7"/>
  </w:num>
  <w:num w:numId="22" w16cid:durableId="1539051653">
    <w:abstractNumId w:val="6"/>
  </w:num>
  <w:num w:numId="23" w16cid:durableId="1116172499">
    <w:abstractNumId w:val="5"/>
  </w:num>
  <w:num w:numId="24" w16cid:durableId="1548178551">
    <w:abstractNumId w:val="4"/>
  </w:num>
  <w:num w:numId="25" w16cid:durableId="1172254720">
    <w:abstractNumId w:val="128"/>
  </w:num>
  <w:num w:numId="26" w16cid:durableId="434131950">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93967084">
    <w:abstractNumId w:val="112"/>
  </w:num>
  <w:num w:numId="28" w16cid:durableId="1319919293">
    <w:abstractNumId w:val="129"/>
  </w:num>
  <w:num w:numId="29" w16cid:durableId="1640915254">
    <w:abstractNumId w:val="34"/>
  </w:num>
  <w:num w:numId="30" w16cid:durableId="1813330266">
    <w:abstractNumId w:val="53"/>
  </w:num>
  <w:num w:numId="31" w16cid:durableId="342902626">
    <w:abstractNumId w:val="126"/>
    <w:lvlOverride w:ilvl="0">
      <w:startOverride w:val="1"/>
      <w:lvl w:ilvl="0">
        <w:start w:val="1"/>
        <w:numFmt w:val="decimal"/>
        <w:lvlText w:val="%1."/>
        <w:lvlJc w:val="left"/>
        <w:pPr>
          <w:ind w:left="360" w:hanging="360"/>
        </w:pPr>
        <w:rPr>
          <w:b w:val="0"/>
          <w:i w:val="0"/>
          <w:color w:val="auto"/>
        </w:rPr>
      </w:lvl>
    </w:lvlOverride>
    <w:lvlOverride w:ilvl="1">
      <w:startOverride w:val="1"/>
      <w:lvl w:ilvl="1">
        <w:start w:val="1"/>
        <w:numFmt w:val="decimal"/>
        <w:lvlText w:val="%2)"/>
        <w:lvlJc w:val="left"/>
        <w:pPr>
          <w:ind w:left="792" w:hanging="432"/>
        </w:pPr>
        <w:rPr>
          <w:rFonts w:ascii="Arial" w:eastAsia="Calibri" w:hAnsi="Arial" w:cs="Times New Roman"/>
        </w:rPr>
      </w:lvl>
    </w:lvlOverride>
    <w:lvlOverride w:ilvl="2">
      <w:startOverride w:val="1"/>
      <w:lvl w:ilvl="2">
        <w:start w:val="1"/>
        <w:numFmt w:val="decimal"/>
        <w:lvlText w:val="%1.%2.%3."/>
        <w:lvlJc w:val="left"/>
        <w:pPr>
          <w:ind w:left="1224" w:hanging="504"/>
        </w:pPr>
      </w:lvl>
    </w:lvlOverride>
    <w:lvlOverride w:ilvl="3">
      <w:startOverride w:val="1"/>
      <w:lvl w:ilvl="3">
        <w:start w:val="1"/>
        <w:numFmt w:val="decimal"/>
        <w:lvlText w:val="%1.%2.%3.%4."/>
        <w:lvlJc w:val="left"/>
        <w:pPr>
          <w:ind w:left="1728" w:hanging="648"/>
        </w:pPr>
      </w:lvl>
    </w:lvlOverride>
    <w:lvlOverride w:ilvl="4">
      <w:startOverride w:val="1"/>
      <w:lvl w:ilvl="4">
        <w:start w:val="1"/>
        <w:numFmt w:val="decimal"/>
        <w:lvlText w:val="%1.%2.%3.%4.%5."/>
        <w:lvlJc w:val="left"/>
        <w:pPr>
          <w:ind w:left="2232" w:hanging="792"/>
        </w:pPr>
      </w:lvl>
    </w:lvlOverride>
    <w:lvlOverride w:ilvl="5">
      <w:startOverride w:val="1"/>
      <w:lvl w:ilvl="5">
        <w:start w:val="1"/>
        <w:numFmt w:val="decimal"/>
        <w:lvlText w:val="%1.%2.%3.%4.%5.%6."/>
        <w:lvlJc w:val="left"/>
        <w:pPr>
          <w:ind w:left="2736" w:hanging="936"/>
        </w:pPr>
      </w:lvl>
    </w:lvlOverride>
    <w:lvlOverride w:ilvl="6">
      <w:startOverride w:val="1"/>
      <w:lvl w:ilvl="6">
        <w:start w:val="1"/>
        <w:numFmt w:val="decimal"/>
        <w:lvlText w:val="%1.%2.%3.%4.%5.%6.%7."/>
        <w:lvlJc w:val="left"/>
        <w:pPr>
          <w:ind w:left="3240" w:hanging="1080"/>
        </w:pPr>
      </w:lvl>
    </w:lvlOverride>
    <w:lvlOverride w:ilvl="7">
      <w:startOverride w:val="1"/>
      <w:lvl w:ilvl="7">
        <w:start w:val="1"/>
        <w:numFmt w:val="decimal"/>
        <w:lvlText w:val="%1.%2.%3.%4.%5.%6.%7.%8."/>
        <w:lvlJc w:val="left"/>
        <w:pPr>
          <w:ind w:left="3744" w:hanging="1224"/>
        </w:pPr>
      </w:lvl>
    </w:lvlOverride>
    <w:lvlOverride w:ilvl="8">
      <w:startOverride w:val="1"/>
      <w:lvl w:ilvl="8">
        <w:start w:val="1"/>
        <w:numFmt w:val="decimal"/>
        <w:lvlText w:val="%1.%2.%3.%4.%5.%6.%7.%8.%9."/>
        <w:lvlJc w:val="left"/>
        <w:pPr>
          <w:ind w:left="4320" w:hanging="1440"/>
        </w:pPr>
      </w:lvl>
    </w:lvlOverride>
  </w:num>
  <w:num w:numId="32" w16cid:durableId="1694455581">
    <w:abstractNumId w:val="82"/>
  </w:num>
  <w:num w:numId="33" w16cid:durableId="835802228">
    <w:abstractNumId w:val="108"/>
  </w:num>
  <w:num w:numId="34" w16cid:durableId="1682974841">
    <w:abstractNumId w:val="54"/>
  </w:num>
  <w:num w:numId="35" w16cid:durableId="273558929">
    <w:abstractNumId w:val="122"/>
  </w:num>
  <w:num w:numId="36" w16cid:durableId="617958198">
    <w:abstractNumId w:val="100"/>
  </w:num>
  <w:num w:numId="37" w16cid:durableId="74059866">
    <w:abstractNumId w:val="123"/>
  </w:num>
  <w:num w:numId="38" w16cid:durableId="1095708481">
    <w:abstractNumId w:val="61"/>
  </w:num>
  <w:num w:numId="39" w16cid:durableId="134025868">
    <w:abstractNumId w:val="64"/>
  </w:num>
  <w:num w:numId="40" w16cid:durableId="188614450">
    <w:abstractNumId w:val="121"/>
  </w:num>
  <w:num w:numId="41" w16cid:durableId="1678116304">
    <w:abstractNumId w:val="32"/>
  </w:num>
  <w:num w:numId="42" w16cid:durableId="1988431812">
    <w:abstractNumId w:val="78"/>
  </w:num>
  <w:num w:numId="43" w16cid:durableId="1833643386">
    <w:abstractNumId w:val="94"/>
  </w:num>
  <w:num w:numId="44" w16cid:durableId="1613199701">
    <w:abstractNumId w:val="96"/>
  </w:num>
  <w:num w:numId="45" w16cid:durableId="1153958129">
    <w:abstractNumId w:val="87"/>
  </w:num>
  <w:num w:numId="46" w16cid:durableId="577599425">
    <w:abstractNumId w:val="76"/>
  </w:num>
  <w:num w:numId="47" w16cid:durableId="2024046290">
    <w:abstractNumId w:val="56"/>
  </w:num>
  <w:num w:numId="48" w16cid:durableId="1877690944">
    <w:abstractNumId w:val="92"/>
  </w:num>
  <w:num w:numId="49" w16cid:durableId="1819149785">
    <w:abstractNumId w:val="120"/>
  </w:num>
  <w:num w:numId="50" w16cid:durableId="1446578883">
    <w:abstractNumId w:val="110"/>
  </w:num>
  <w:num w:numId="51" w16cid:durableId="212892770">
    <w:abstractNumId w:val="126"/>
    <w:lvlOverride w:ilvl="0">
      <w:startOverride w:val="1"/>
      <w:lvl w:ilvl="0">
        <w:start w:val="1"/>
        <w:numFmt w:val="decimal"/>
        <w:lvlText w:val="%1."/>
        <w:lvlJc w:val="left"/>
        <w:pPr>
          <w:ind w:left="360" w:hanging="360"/>
        </w:pPr>
        <w:rPr>
          <w:b w:val="0"/>
          <w:i w:val="0"/>
          <w:color w:val="auto"/>
        </w:rPr>
      </w:lvl>
    </w:lvlOverride>
    <w:lvlOverride w:ilvl="1">
      <w:startOverride w:val="1"/>
      <w:lvl w:ilvl="1">
        <w:start w:val="1"/>
        <w:numFmt w:val="decimal"/>
        <w:lvlText w:val="%2)"/>
        <w:lvlJc w:val="left"/>
        <w:pPr>
          <w:ind w:left="792" w:hanging="432"/>
        </w:pPr>
        <w:rPr>
          <w:rFonts w:ascii="Arial" w:eastAsia="Calibri" w:hAnsi="Arial" w:cs="Times New Roman"/>
        </w:rPr>
      </w:lvl>
    </w:lvlOverride>
    <w:lvlOverride w:ilvl="2">
      <w:startOverride w:val="1"/>
      <w:lvl w:ilvl="2">
        <w:start w:val="1"/>
        <w:numFmt w:val="decimal"/>
        <w:lvlText w:val="%1.%2.%3."/>
        <w:lvlJc w:val="left"/>
        <w:pPr>
          <w:ind w:left="1224" w:hanging="504"/>
        </w:pPr>
      </w:lvl>
    </w:lvlOverride>
    <w:lvlOverride w:ilvl="3">
      <w:startOverride w:val="1"/>
      <w:lvl w:ilvl="3">
        <w:start w:val="1"/>
        <w:numFmt w:val="decimal"/>
        <w:lvlText w:val="%1.%2.%3.%4."/>
        <w:lvlJc w:val="left"/>
        <w:pPr>
          <w:ind w:left="1728" w:hanging="648"/>
        </w:pPr>
      </w:lvl>
    </w:lvlOverride>
    <w:lvlOverride w:ilvl="4">
      <w:startOverride w:val="1"/>
      <w:lvl w:ilvl="4">
        <w:start w:val="1"/>
        <w:numFmt w:val="decimal"/>
        <w:lvlText w:val="%1.%2.%3.%4.%5."/>
        <w:lvlJc w:val="left"/>
        <w:pPr>
          <w:ind w:left="2232" w:hanging="792"/>
        </w:pPr>
      </w:lvl>
    </w:lvlOverride>
    <w:lvlOverride w:ilvl="5">
      <w:startOverride w:val="1"/>
      <w:lvl w:ilvl="5">
        <w:start w:val="1"/>
        <w:numFmt w:val="decimal"/>
        <w:lvlText w:val="%1.%2.%3.%4.%5.%6."/>
        <w:lvlJc w:val="left"/>
        <w:pPr>
          <w:ind w:left="2736" w:hanging="936"/>
        </w:pPr>
      </w:lvl>
    </w:lvlOverride>
    <w:lvlOverride w:ilvl="6">
      <w:startOverride w:val="1"/>
      <w:lvl w:ilvl="6">
        <w:start w:val="1"/>
        <w:numFmt w:val="decimal"/>
        <w:lvlText w:val="%1.%2.%3.%4.%5.%6.%7."/>
        <w:lvlJc w:val="left"/>
        <w:pPr>
          <w:ind w:left="3240" w:hanging="1080"/>
        </w:pPr>
      </w:lvl>
    </w:lvlOverride>
    <w:lvlOverride w:ilvl="7">
      <w:startOverride w:val="1"/>
      <w:lvl w:ilvl="7">
        <w:start w:val="1"/>
        <w:numFmt w:val="decimal"/>
        <w:lvlText w:val="%1.%2.%3.%4.%5.%6.%7.%8."/>
        <w:lvlJc w:val="left"/>
        <w:pPr>
          <w:ind w:left="3744" w:hanging="1224"/>
        </w:pPr>
      </w:lvl>
    </w:lvlOverride>
    <w:lvlOverride w:ilvl="8">
      <w:startOverride w:val="1"/>
      <w:lvl w:ilvl="8">
        <w:start w:val="1"/>
        <w:numFmt w:val="decimal"/>
        <w:lvlText w:val="%1.%2.%3.%4.%5.%6.%7.%8.%9."/>
        <w:lvlJc w:val="left"/>
        <w:pPr>
          <w:ind w:left="4320" w:hanging="1440"/>
        </w:pPr>
      </w:lvl>
    </w:lvlOverride>
  </w:num>
  <w:num w:numId="52" w16cid:durableId="671490205">
    <w:abstractNumId w:val="68"/>
  </w:num>
  <w:num w:numId="53" w16cid:durableId="647975793">
    <w:abstractNumId w:val="22"/>
  </w:num>
  <w:num w:numId="54" w16cid:durableId="1691254089">
    <w:abstractNumId w:val="60"/>
  </w:num>
  <w:num w:numId="55" w16cid:durableId="38137140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137721336">
    <w:abstractNumId w:val="130"/>
  </w:num>
  <w:num w:numId="57" w16cid:durableId="1226332260">
    <w:abstractNumId w:val="126"/>
    <w:lvlOverride w:ilvl="0">
      <w:startOverride w:val="1"/>
      <w:lvl w:ilvl="0">
        <w:start w:val="1"/>
        <w:numFmt w:val="decimal"/>
        <w:lvlText w:val="%1."/>
        <w:lvlJc w:val="left"/>
        <w:pPr>
          <w:ind w:left="360" w:hanging="360"/>
        </w:pPr>
        <w:rPr>
          <w:b w:val="0"/>
          <w:i w:val="0"/>
          <w:color w:val="auto"/>
          <w:sz w:val="24"/>
          <w:szCs w:val="24"/>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58" w16cid:durableId="1237010914">
    <w:abstractNumId w:val="33"/>
  </w:num>
  <w:num w:numId="59" w16cid:durableId="1918511936">
    <w:abstractNumId w:val="111"/>
  </w:num>
  <w:num w:numId="60" w16cid:durableId="1893729737">
    <w:abstractNumId w:val="49"/>
  </w:num>
  <w:num w:numId="61" w16cid:durableId="1301493498">
    <w:abstractNumId w:val="131"/>
  </w:num>
  <w:num w:numId="62" w16cid:durableId="1861353795">
    <w:abstractNumId w:val="63"/>
  </w:num>
  <w:num w:numId="63" w16cid:durableId="247152360">
    <w:abstractNumId w:val="31"/>
  </w:num>
  <w:num w:numId="64" w16cid:durableId="558783390">
    <w:abstractNumId w:val="135"/>
  </w:num>
  <w:num w:numId="65" w16cid:durableId="406541182">
    <w:abstractNumId w:val="17"/>
  </w:num>
  <w:num w:numId="66" w16cid:durableId="840631139">
    <w:abstractNumId w:val="39"/>
  </w:num>
  <w:num w:numId="67" w16cid:durableId="1587182981">
    <w:abstractNumId w:val="70"/>
  </w:num>
  <w:num w:numId="68" w16cid:durableId="875043206">
    <w:abstractNumId w:val="90"/>
  </w:num>
  <w:num w:numId="69" w16cid:durableId="2089812360">
    <w:abstractNumId w:val="40"/>
  </w:num>
  <w:num w:numId="70" w16cid:durableId="69620440">
    <w:abstractNumId w:val="23"/>
  </w:num>
  <w:num w:numId="71" w16cid:durableId="2052530078">
    <w:abstractNumId w:val="116"/>
  </w:num>
  <w:num w:numId="72" w16cid:durableId="971785089">
    <w:abstractNumId w:val="106"/>
  </w:num>
  <w:num w:numId="73" w16cid:durableId="2137680330">
    <w:abstractNumId w:val="30"/>
  </w:num>
  <w:num w:numId="74" w16cid:durableId="1109858616">
    <w:abstractNumId w:val="46"/>
  </w:num>
  <w:num w:numId="75" w16cid:durableId="1685008587">
    <w:abstractNumId w:val="99"/>
  </w:num>
  <w:num w:numId="76" w16cid:durableId="1320114392">
    <w:abstractNumId w:val="41"/>
  </w:num>
  <w:num w:numId="77" w16cid:durableId="1849633125">
    <w:abstractNumId w:val="48"/>
  </w:num>
  <w:num w:numId="78" w16cid:durableId="1210068099">
    <w:abstractNumId w:val="51"/>
  </w:num>
  <w:num w:numId="79" w16cid:durableId="436407864">
    <w:abstractNumId w:val="25"/>
  </w:num>
  <w:num w:numId="80" w16cid:durableId="1384326402">
    <w:abstractNumId w:val="27"/>
  </w:num>
  <w:num w:numId="81" w16cid:durableId="974913698">
    <w:abstractNumId w:val="45"/>
  </w:num>
  <w:num w:numId="82" w16cid:durableId="1127965651">
    <w:abstractNumId w:val="85"/>
  </w:num>
  <w:num w:numId="83" w16cid:durableId="967392624">
    <w:abstractNumId w:val="105"/>
  </w:num>
  <w:num w:numId="84" w16cid:durableId="2023236625">
    <w:abstractNumId w:val="124"/>
  </w:num>
  <w:num w:numId="85" w16cid:durableId="185409270">
    <w:abstractNumId w:val="47"/>
  </w:num>
  <w:num w:numId="86" w16cid:durableId="783764717">
    <w:abstractNumId w:val="69"/>
  </w:num>
  <w:num w:numId="87" w16cid:durableId="302321433">
    <w:abstractNumId w:val="107"/>
  </w:num>
  <w:num w:numId="88" w16cid:durableId="1552038644">
    <w:abstractNumId w:val="125"/>
  </w:num>
  <w:num w:numId="89" w16cid:durableId="2122989692">
    <w:abstractNumId w:val="66"/>
  </w:num>
  <w:num w:numId="90" w16cid:durableId="828979710">
    <w:abstractNumId w:val="127"/>
  </w:num>
  <w:num w:numId="91" w16cid:durableId="1169558958">
    <w:abstractNumId w:val="104"/>
  </w:num>
  <w:num w:numId="92" w16cid:durableId="366612766">
    <w:abstractNumId w:val="65"/>
  </w:num>
  <w:num w:numId="93" w16cid:durableId="1561986091">
    <w:abstractNumId w:val="52"/>
  </w:num>
  <w:num w:numId="94" w16cid:durableId="962926863">
    <w:abstractNumId w:val="93"/>
  </w:num>
  <w:num w:numId="95" w16cid:durableId="125127476">
    <w:abstractNumId w:val="83"/>
  </w:num>
  <w:num w:numId="96" w16cid:durableId="1904175999">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2078355278">
    <w:abstractNumId w:val="77"/>
  </w:num>
  <w:num w:numId="98" w16cid:durableId="528181368">
    <w:abstractNumId w:val="73"/>
  </w:num>
  <w:num w:numId="99" w16cid:durableId="2067758348">
    <w:abstractNumId w:val="102"/>
  </w:num>
  <w:num w:numId="100" w16cid:durableId="1794977399">
    <w:abstractNumId w:val="74"/>
  </w:num>
  <w:num w:numId="101" w16cid:durableId="1812556021">
    <w:abstractNumId w:val="44"/>
  </w:num>
  <w:num w:numId="102" w16cid:durableId="240413185">
    <w:abstractNumId w:val="84"/>
  </w:num>
  <w:num w:numId="103" w16cid:durableId="1726677129">
    <w:abstractNumId w:val="62"/>
  </w:num>
  <w:num w:numId="104" w16cid:durableId="1333948315">
    <w:abstractNumId w:val="113"/>
  </w:num>
  <w:num w:numId="105" w16cid:durableId="361902644">
    <w:abstractNumId w:val="67"/>
  </w:num>
  <w:num w:numId="106" w16cid:durableId="330260293">
    <w:abstractNumId w:val="81"/>
  </w:num>
  <w:num w:numId="107" w16cid:durableId="794638487">
    <w:abstractNumId w:val="97"/>
  </w:num>
  <w:num w:numId="108" w16cid:durableId="1826622760">
    <w:abstractNumId w:val="36"/>
  </w:num>
  <w:num w:numId="109" w16cid:durableId="1185023636">
    <w:abstractNumId w:val="58"/>
  </w:num>
  <w:num w:numId="110" w16cid:durableId="105466393">
    <w:abstractNumId w:val="20"/>
  </w:num>
  <w:num w:numId="111" w16cid:durableId="143930638">
    <w:abstractNumId w:val="118"/>
  </w:num>
  <w:num w:numId="112" w16cid:durableId="494228983">
    <w:abstractNumId w:val="42"/>
  </w:num>
  <w:num w:numId="113" w16cid:durableId="1699895691">
    <w:abstractNumId w:val="72"/>
  </w:num>
  <w:num w:numId="114" w16cid:durableId="622344576">
    <w:abstractNumId w:val="57"/>
  </w:num>
  <w:num w:numId="115" w16cid:durableId="2143577792">
    <w:abstractNumId w:val="21"/>
  </w:num>
  <w:num w:numId="116" w16cid:durableId="874347445">
    <w:abstractNumId w:val="37"/>
  </w:num>
  <w:num w:numId="117" w16cid:durableId="598372971">
    <w:abstractNumId w:val="35"/>
  </w:num>
  <w:num w:numId="118" w16cid:durableId="494419260">
    <w:abstractNumId w:val="16"/>
  </w:num>
  <w:num w:numId="119" w16cid:durableId="1245070546">
    <w:abstractNumId w:val="117"/>
  </w:num>
  <w:num w:numId="120" w16cid:durableId="1695811941">
    <w:abstractNumId w:val="59"/>
  </w:num>
  <w:num w:numId="121" w16cid:durableId="1598755167">
    <w:abstractNumId w:val="55"/>
  </w:num>
  <w:num w:numId="122" w16cid:durableId="875107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474056147">
    <w:abstractNumId w:val="89"/>
  </w:num>
  <w:num w:numId="124" w16cid:durableId="1622885013">
    <w:abstractNumId w:val="28"/>
  </w:num>
  <w:num w:numId="125" w16cid:durableId="1121849202">
    <w:abstractNumId w:val="114"/>
  </w:num>
  <w:num w:numId="126" w16cid:durableId="1349209231">
    <w:abstractNumId w:val="26"/>
  </w:num>
  <w:num w:numId="127" w16cid:durableId="842280306">
    <w:abstractNumId w:val="134"/>
  </w:num>
  <w:num w:numId="128" w16cid:durableId="209342836">
    <w:abstractNumId w:val="132"/>
  </w:num>
  <w:num w:numId="129" w16cid:durableId="1303072037">
    <w:abstractNumId w:val="38"/>
  </w:num>
  <w:num w:numId="130" w16cid:durableId="1933126035">
    <w:abstractNumId w:val="101"/>
  </w:num>
  <w:num w:numId="131" w16cid:durableId="238759853">
    <w:abstractNumId w:val="75"/>
  </w:num>
  <w:num w:numId="132" w16cid:durableId="119883372">
    <w:abstractNumId w:val="91"/>
  </w:num>
  <w:num w:numId="133" w16cid:durableId="451828996">
    <w:abstractNumId w:val="71"/>
  </w:num>
  <w:num w:numId="134" w16cid:durableId="15354970">
    <w:abstractNumId w:val="133"/>
  </w:num>
  <w:num w:numId="135" w16cid:durableId="919682199">
    <w:abstractNumId w:val="95"/>
  </w:num>
  <w:num w:numId="136" w16cid:durableId="1680355159">
    <w:abstractNumId w:val="50"/>
  </w:num>
  <w:num w:numId="137" w16cid:durableId="278267202">
    <w:abstractNumId w:val="29"/>
  </w:num>
  <w:num w:numId="138" w16cid:durableId="1565524389">
    <w:abstractNumId w:val="103"/>
  </w:num>
  <w:num w:numId="139" w16cid:durableId="814370814">
    <w:abstractNumId w:val="98"/>
  </w:num>
  <w:num w:numId="140" w16cid:durableId="848645318">
    <w:abstractNumId w:val="43"/>
  </w:num>
  <w:num w:numId="141" w16cid:durableId="1550726427">
    <w:abstractNumId w:val="19"/>
  </w:num>
  <w:num w:numId="142" w16cid:durableId="1022518086">
    <w:abstractNumId w:val="79"/>
  </w:num>
  <w:numIdMacAtCleanup w:val="1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911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317"/>
    <w:rsid w:val="00000F82"/>
    <w:rsid w:val="000015B8"/>
    <w:rsid w:val="000027F4"/>
    <w:rsid w:val="00003B36"/>
    <w:rsid w:val="000057FB"/>
    <w:rsid w:val="00006BFB"/>
    <w:rsid w:val="00007A9E"/>
    <w:rsid w:val="00010E3A"/>
    <w:rsid w:val="00011301"/>
    <w:rsid w:val="00011E18"/>
    <w:rsid w:val="00011E4F"/>
    <w:rsid w:val="00012F7C"/>
    <w:rsid w:val="00013365"/>
    <w:rsid w:val="00014350"/>
    <w:rsid w:val="00015B39"/>
    <w:rsid w:val="00016187"/>
    <w:rsid w:val="00016772"/>
    <w:rsid w:val="00017AC8"/>
    <w:rsid w:val="0002026E"/>
    <w:rsid w:val="00020AAC"/>
    <w:rsid w:val="00024622"/>
    <w:rsid w:val="00026AD3"/>
    <w:rsid w:val="00026C2B"/>
    <w:rsid w:val="00027788"/>
    <w:rsid w:val="00027F78"/>
    <w:rsid w:val="00030868"/>
    <w:rsid w:val="00030D28"/>
    <w:rsid w:val="00031A9D"/>
    <w:rsid w:val="00032A1D"/>
    <w:rsid w:val="00032FAE"/>
    <w:rsid w:val="0003504D"/>
    <w:rsid w:val="00035528"/>
    <w:rsid w:val="00035691"/>
    <w:rsid w:val="0003597B"/>
    <w:rsid w:val="00036A6F"/>
    <w:rsid w:val="000379C9"/>
    <w:rsid w:val="000404A9"/>
    <w:rsid w:val="00040AAE"/>
    <w:rsid w:val="00040F1A"/>
    <w:rsid w:val="000419F8"/>
    <w:rsid w:val="00041BC4"/>
    <w:rsid w:val="00041FB2"/>
    <w:rsid w:val="00042CB5"/>
    <w:rsid w:val="00043735"/>
    <w:rsid w:val="00043B37"/>
    <w:rsid w:val="00043C37"/>
    <w:rsid w:val="00045171"/>
    <w:rsid w:val="00045838"/>
    <w:rsid w:val="000464EF"/>
    <w:rsid w:val="000476BA"/>
    <w:rsid w:val="000510BE"/>
    <w:rsid w:val="000514D0"/>
    <w:rsid w:val="00052A3C"/>
    <w:rsid w:val="00052FE3"/>
    <w:rsid w:val="00053093"/>
    <w:rsid w:val="00055E83"/>
    <w:rsid w:val="00057552"/>
    <w:rsid w:val="00060F99"/>
    <w:rsid w:val="00061419"/>
    <w:rsid w:val="00061670"/>
    <w:rsid w:val="0006348D"/>
    <w:rsid w:val="00063FA7"/>
    <w:rsid w:val="00065F65"/>
    <w:rsid w:val="00070787"/>
    <w:rsid w:val="00071E38"/>
    <w:rsid w:val="00073F6E"/>
    <w:rsid w:val="00074309"/>
    <w:rsid w:val="00074421"/>
    <w:rsid w:val="00074AA8"/>
    <w:rsid w:val="00074D8D"/>
    <w:rsid w:val="00074DAE"/>
    <w:rsid w:val="00076887"/>
    <w:rsid w:val="00077A2C"/>
    <w:rsid w:val="00083C1A"/>
    <w:rsid w:val="000852A0"/>
    <w:rsid w:val="00086733"/>
    <w:rsid w:val="000869B8"/>
    <w:rsid w:val="000872FD"/>
    <w:rsid w:val="00087BE5"/>
    <w:rsid w:val="00091CCE"/>
    <w:rsid w:val="00093118"/>
    <w:rsid w:val="00093151"/>
    <w:rsid w:val="00093215"/>
    <w:rsid w:val="00093757"/>
    <w:rsid w:val="00093801"/>
    <w:rsid w:val="00095A83"/>
    <w:rsid w:val="0009697D"/>
    <w:rsid w:val="000971FF"/>
    <w:rsid w:val="00097CFB"/>
    <w:rsid w:val="000A0675"/>
    <w:rsid w:val="000A27E6"/>
    <w:rsid w:val="000A2F9E"/>
    <w:rsid w:val="000A4CA3"/>
    <w:rsid w:val="000A6E89"/>
    <w:rsid w:val="000A7FA6"/>
    <w:rsid w:val="000B22DD"/>
    <w:rsid w:val="000B4627"/>
    <w:rsid w:val="000B52F3"/>
    <w:rsid w:val="000B6273"/>
    <w:rsid w:val="000B6ACE"/>
    <w:rsid w:val="000B6B33"/>
    <w:rsid w:val="000B707B"/>
    <w:rsid w:val="000B7D70"/>
    <w:rsid w:val="000C0675"/>
    <w:rsid w:val="000C0904"/>
    <w:rsid w:val="000C0EB2"/>
    <w:rsid w:val="000C3261"/>
    <w:rsid w:val="000C3954"/>
    <w:rsid w:val="000C4AB8"/>
    <w:rsid w:val="000C5441"/>
    <w:rsid w:val="000C67A4"/>
    <w:rsid w:val="000D1398"/>
    <w:rsid w:val="000D1D52"/>
    <w:rsid w:val="000D2BC4"/>
    <w:rsid w:val="000D3717"/>
    <w:rsid w:val="000D37D9"/>
    <w:rsid w:val="000D3894"/>
    <w:rsid w:val="000D3CD3"/>
    <w:rsid w:val="000D43E9"/>
    <w:rsid w:val="000D47D0"/>
    <w:rsid w:val="000D5A90"/>
    <w:rsid w:val="000D6807"/>
    <w:rsid w:val="000E1820"/>
    <w:rsid w:val="000E23D5"/>
    <w:rsid w:val="000E2534"/>
    <w:rsid w:val="000E2D8F"/>
    <w:rsid w:val="000E2E64"/>
    <w:rsid w:val="000E3704"/>
    <w:rsid w:val="000E3D70"/>
    <w:rsid w:val="000E441E"/>
    <w:rsid w:val="000E4478"/>
    <w:rsid w:val="000E536E"/>
    <w:rsid w:val="000E5680"/>
    <w:rsid w:val="000F054D"/>
    <w:rsid w:val="000F1191"/>
    <w:rsid w:val="000F1EC0"/>
    <w:rsid w:val="000F383F"/>
    <w:rsid w:val="000F388F"/>
    <w:rsid w:val="000F4D24"/>
    <w:rsid w:val="000F4F41"/>
    <w:rsid w:val="000F5ACB"/>
    <w:rsid w:val="000F5D01"/>
    <w:rsid w:val="001014E0"/>
    <w:rsid w:val="001018AC"/>
    <w:rsid w:val="0010249C"/>
    <w:rsid w:val="001041E5"/>
    <w:rsid w:val="00104F68"/>
    <w:rsid w:val="00105A6E"/>
    <w:rsid w:val="001067D6"/>
    <w:rsid w:val="001077DE"/>
    <w:rsid w:val="00107879"/>
    <w:rsid w:val="00110D1E"/>
    <w:rsid w:val="001114A1"/>
    <w:rsid w:val="0011267E"/>
    <w:rsid w:val="00112ECD"/>
    <w:rsid w:val="00112F48"/>
    <w:rsid w:val="001153E6"/>
    <w:rsid w:val="0011568F"/>
    <w:rsid w:val="0011591F"/>
    <w:rsid w:val="00116279"/>
    <w:rsid w:val="00116FC2"/>
    <w:rsid w:val="00117F60"/>
    <w:rsid w:val="00123148"/>
    <w:rsid w:val="0012315C"/>
    <w:rsid w:val="0012405D"/>
    <w:rsid w:val="00124D01"/>
    <w:rsid w:val="00125535"/>
    <w:rsid w:val="00125BA5"/>
    <w:rsid w:val="0012619B"/>
    <w:rsid w:val="001275CF"/>
    <w:rsid w:val="00132750"/>
    <w:rsid w:val="001342B6"/>
    <w:rsid w:val="001358C4"/>
    <w:rsid w:val="00135C28"/>
    <w:rsid w:val="00135D40"/>
    <w:rsid w:val="00136B08"/>
    <w:rsid w:val="001401B7"/>
    <w:rsid w:val="0014188A"/>
    <w:rsid w:val="00141C18"/>
    <w:rsid w:val="00144731"/>
    <w:rsid w:val="00144BF9"/>
    <w:rsid w:val="00144D59"/>
    <w:rsid w:val="00146E15"/>
    <w:rsid w:val="00152509"/>
    <w:rsid w:val="001526C8"/>
    <w:rsid w:val="00153306"/>
    <w:rsid w:val="00155EB1"/>
    <w:rsid w:val="001562F7"/>
    <w:rsid w:val="0015671B"/>
    <w:rsid w:val="00156E6C"/>
    <w:rsid w:val="001576DD"/>
    <w:rsid w:val="00157BAA"/>
    <w:rsid w:val="00160F29"/>
    <w:rsid w:val="001611D1"/>
    <w:rsid w:val="0016261A"/>
    <w:rsid w:val="0016299A"/>
    <w:rsid w:val="00163F1E"/>
    <w:rsid w:val="001659A0"/>
    <w:rsid w:val="0016604F"/>
    <w:rsid w:val="00166955"/>
    <w:rsid w:val="00166DED"/>
    <w:rsid w:val="00167049"/>
    <w:rsid w:val="00167105"/>
    <w:rsid w:val="00167E87"/>
    <w:rsid w:val="00171A5A"/>
    <w:rsid w:val="00172661"/>
    <w:rsid w:val="001747FC"/>
    <w:rsid w:val="00175428"/>
    <w:rsid w:val="00175F32"/>
    <w:rsid w:val="001769E1"/>
    <w:rsid w:val="0018024A"/>
    <w:rsid w:val="00181C3F"/>
    <w:rsid w:val="0018429D"/>
    <w:rsid w:val="00184BF0"/>
    <w:rsid w:val="00185633"/>
    <w:rsid w:val="00185C46"/>
    <w:rsid w:val="00187B86"/>
    <w:rsid w:val="001937F7"/>
    <w:rsid w:val="00196280"/>
    <w:rsid w:val="00197417"/>
    <w:rsid w:val="00197433"/>
    <w:rsid w:val="001A17FB"/>
    <w:rsid w:val="001A2390"/>
    <w:rsid w:val="001A26DC"/>
    <w:rsid w:val="001A3A4A"/>
    <w:rsid w:val="001A4956"/>
    <w:rsid w:val="001A7228"/>
    <w:rsid w:val="001B2599"/>
    <w:rsid w:val="001B2BDB"/>
    <w:rsid w:val="001B2F79"/>
    <w:rsid w:val="001B35E1"/>
    <w:rsid w:val="001B560F"/>
    <w:rsid w:val="001B6613"/>
    <w:rsid w:val="001B722E"/>
    <w:rsid w:val="001C0D6B"/>
    <w:rsid w:val="001C110A"/>
    <w:rsid w:val="001C2D1C"/>
    <w:rsid w:val="001C3303"/>
    <w:rsid w:val="001C3B42"/>
    <w:rsid w:val="001C3CDA"/>
    <w:rsid w:val="001C4EE7"/>
    <w:rsid w:val="001C7116"/>
    <w:rsid w:val="001C7343"/>
    <w:rsid w:val="001D1271"/>
    <w:rsid w:val="001D1CE1"/>
    <w:rsid w:val="001D25BC"/>
    <w:rsid w:val="001D2946"/>
    <w:rsid w:val="001D3E65"/>
    <w:rsid w:val="001D4E25"/>
    <w:rsid w:val="001D6098"/>
    <w:rsid w:val="001D6D7D"/>
    <w:rsid w:val="001E0919"/>
    <w:rsid w:val="001E0E64"/>
    <w:rsid w:val="001E2A9A"/>
    <w:rsid w:val="001E3320"/>
    <w:rsid w:val="001E407D"/>
    <w:rsid w:val="001E4185"/>
    <w:rsid w:val="001E4374"/>
    <w:rsid w:val="001E4CD7"/>
    <w:rsid w:val="001E5A3F"/>
    <w:rsid w:val="001E7385"/>
    <w:rsid w:val="001E77B7"/>
    <w:rsid w:val="001E7EB5"/>
    <w:rsid w:val="001E7F36"/>
    <w:rsid w:val="001F16CF"/>
    <w:rsid w:val="001F216F"/>
    <w:rsid w:val="001F2208"/>
    <w:rsid w:val="001F2313"/>
    <w:rsid w:val="001F283A"/>
    <w:rsid w:val="001F2AA1"/>
    <w:rsid w:val="001F3201"/>
    <w:rsid w:val="001F3791"/>
    <w:rsid w:val="001F46B8"/>
    <w:rsid w:val="001F51DA"/>
    <w:rsid w:val="001F6184"/>
    <w:rsid w:val="001F62A0"/>
    <w:rsid w:val="001F65BF"/>
    <w:rsid w:val="002006C4"/>
    <w:rsid w:val="00201DC6"/>
    <w:rsid w:val="002025B4"/>
    <w:rsid w:val="00202B96"/>
    <w:rsid w:val="00202F22"/>
    <w:rsid w:val="00203A15"/>
    <w:rsid w:val="00203F4A"/>
    <w:rsid w:val="00204296"/>
    <w:rsid w:val="00204C03"/>
    <w:rsid w:val="00205E69"/>
    <w:rsid w:val="0020686E"/>
    <w:rsid w:val="00206FE7"/>
    <w:rsid w:val="0021143F"/>
    <w:rsid w:val="00214252"/>
    <w:rsid w:val="00214880"/>
    <w:rsid w:val="00216AC7"/>
    <w:rsid w:val="00216E66"/>
    <w:rsid w:val="0022106E"/>
    <w:rsid w:val="00221B24"/>
    <w:rsid w:val="00221BA0"/>
    <w:rsid w:val="0022236C"/>
    <w:rsid w:val="00224170"/>
    <w:rsid w:val="00225ECB"/>
    <w:rsid w:val="002303AF"/>
    <w:rsid w:val="00230BD3"/>
    <w:rsid w:val="0023158C"/>
    <w:rsid w:val="002315BD"/>
    <w:rsid w:val="0023266A"/>
    <w:rsid w:val="00233B2C"/>
    <w:rsid w:val="00233EC4"/>
    <w:rsid w:val="00235674"/>
    <w:rsid w:val="00235DA8"/>
    <w:rsid w:val="00235E1D"/>
    <w:rsid w:val="00236143"/>
    <w:rsid w:val="00237420"/>
    <w:rsid w:val="00237957"/>
    <w:rsid w:val="00240018"/>
    <w:rsid w:val="0024157D"/>
    <w:rsid w:val="002419EB"/>
    <w:rsid w:val="002431CA"/>
    <w:rsid w:val="00243FEE"/>
    <w:rsid w:val="00244A53"/>
    <w:rsid w:val="00244AAA"/>
    <w:rsid w:val="0024625A"/>
    <w:rsid w:val="0024692B"/>
    <w:rsid w:val="00246D24"/>
    <w:rsid w:val="00251F2D"/>
    <w:rsid w:val="002530DA"/>
    <w:rsid w:val="00254C7B"/>
    <w:rsid w:val="00255D48"/>
    <w:rsid w:val="00256C6F"/>
    <w:rsid w:val="002600B6"/>
    <w:rsid w:val="00262CA8"/>
    <w:rsid w:val="0026414D"/>
    <w:rsid w:val="00270F3B"/>
    <w:rsid w:val="00270FEF"/>
    <w:rsid w:val="0027134A"/>
    <w:rsid w:val="00272BCC"/>
    <w:rsid w:val="00274342"/>
    <w:rsid w:val="00274986"/>
    <w:rsid w:val="00277257"/>
    <w:rsid w:val="0027796A"/>
    <w:rsid w:val="00280F7E"/>
    <w:rsid w:val="002812E7"/>
    <w:rsid w:val="00281823"/>
    <w:rsid w:val="002865D1"/>
    <w:rsid w:val="00286A45"/>
    <w:rsid w:val="00286B61"/>
    <w:rsid w:val="00290453"/>
    <w:rsid w:val="00290624"/>
    <w:rsid w:val="00290CE3"/>
    <w:rsid w:val="00290F55"/>
    <w:rsid w:val="002918A2"/>
    <w:rsid w:val="0029388D"/>
    <w:rsid w:val="00293904"/>
    <w:rsid w:val="0029396E"/>
    <w:rsid w:val="00293F6B"/>
    <w:rsid w:val="00294222"/>
    <w:rsid w:val="00294E20"/>
    <w:rsid w:val="00294FE7"/>
    <w:rsid w:val="00295AFB"/>
    <w:rsid w:val="00297766"/>
    <w:rsid w:val="00297B5D"/>
    <w:rsid w:val="002A0729"/>
    <w:rsid w:val="002A0C0B"/>
    <w:rsid w:val="002A1C54"/>
    <w:rsid w:val="002A1EDA"/>
    <w:rsid w:val="002A1FDC"/>
    <w:rsid w:val="002A2CCB"/>
    <w:rsid w:val="002A4777"/>
    <w:rsid w:val="002A510B"/>
    <w:rsid w:val="002A5FE5"/>
    <w:rsid w:val="002A621B"/>
    <w:rsid w:val="002A63CB"/>
    <w:rsid w:val="002A716F"/>
    <w:rsid w:val="002B03AB"/>
    <w:rsid w:val="002B12C7"/>
    <w:rsid w:val="002B2238"/>
    <w:rsid w:val="002B2F88"/>
    <w:rsid w:val="002B4024"/>
    <w:rsid w:val="002B410B"/>
    <w:rsid w:val="002B461C"/>
    <w:rsid w:val="002B5483"/>
    <w:rsid w:val="002B6F19"/>
    <w:rsid w:val="002B6FB8"/>
    <w:rsid w:val="002B7555"/>
    <w:rsid w:val="002B79F2"/>
    <w:rsid w:val="002C09C6"/>
    <w:rsid w:val="002C0A97"/>
    <w:rsid w:val="002C1C62"/>
    <w:rsid w:val="002C3782"/>
    <w:rsid w:val="002C3A45"/>
    <w:rsid w:val="002C3C82"/>
    <w:rsid w:val="002C4337"/>
    <w:rsid w:val="002C4A08"/>
    <w:rsid w:val="002C4B13"/>
    <w:rsid w:val="002C61D1"/>
    <w:rsid w:val="002C69A1"/>
    <w:rsid w:val="002C6F01"/>
    <w:rsid w:val="002C7F4D"/>
    <w:rsid w:val="002D1AC8"/>
    <w:rsid w:val="002D2305"/>
    <w:rsid w:val="002D2319"/>
    <w:rsid w:val="002D36AE"/>
    <w:rsid w:val="002D4AC9"/>
    <w:rsid w:val="002D4B5F"/>
    <w:rsid w:val="002D5189"/>
    <w:rsid w:val="002D6192"/>
    <w:rsid w:val="002D6E8B"/>
    <w:rsid w:val="002E1CB6"/>
    <w:rsid w:val="002E492A"/>
    <w:rsid w:val="002E5721"/>
    <w:rsid w:val="002E6EEC"/>
    <w:rsid w:val="002E7194"/>
    <w:rsid w:val="002E764A"/>
    <w:rsid w:val="002F15ED"/>
    <w:rsid w:val="002F1A0A"/>
    <w:rsid w:val="002F2734"/>
    <w:rsid w:val="002F4540"/>
    <w:rsid w:val="002F472C"/>
    <w:rsid w:val="002F523A"/>
    <w:rsid w:val="002F5367"/>
    <w:rsid w:val="002F5A46"/>
    <w:rsid w:val="002F61ED"/>
    <w:rsid w:val="002F6429"/>
    <w:rsid w:val="002F7151"/>
    <w:rsid w:val="00300709"/>
    <w:rsid w:val="00300E4E"/>
    <w:rsid w:val="00300F0D"/>
    <w:rsid w:val="00302221"/>
    <w:rsid w:val="003032DA"/>
    <w:rsid w:val="00303A44"/>
    <w:rsid w:val="00307AF1"/>
    <w:rsid w:val="00310887"/>
    <w:rsid w:val="00310B79"/>
    <w:rsid w:val="00310EC5"/>
    <w:rsid w:val="00311F24"/>
    <w:rsid w:val="003122BB"/>
    <w:rsid w:val="003124FF"/>
    <w:rsid w:val="003125C1"/>
    <w:rsid w:val="00312621"/>
    <w:rsid w:val="003135DB"/>
    <w:rsid w:val="0031488E"/>
    <w:rsid w:val="00314AC3"/>
    <w:rsid w:val="00314CF2"/>
    <w:rsid w:val="00314E05"/>
    <w:rsid w:val="00317F66"/>
    <w:rsid w:val="00323D39"/>
    <w:rsid w:val="00324B28"/>
    <w:rsid w:val="00324FAB"/>
    <w:rsid w:val="00325404"/>
    <w:rsid w:val="00326642"/>
    <w:rsid w:val="00326899"/>
    <w:rsid w:val="003270EA"/>
    <w:rsid w:val="00327A44"/>
    <w:rsid w:val="003324FC"/>
    <w:rsid w:val="0033318B"/>
    <w:rsid w:val="00334D64"/>
    <w:rsid w:val="0033507A"/>
    <w:rsid w:val="003357D0"/>
    <w:rsid w:val="0033691D"/>
    <w:rsid w:val="00336B10"/>
    <w:rsid w:val="0033716F"/>
    <w:rsid w:val="00337F01"/>
    <w:rsid w:val="00341DCC"/>
    <w:rsid w:val="00342A71"/>
    <w:rsid w:val="00343B2A"/>
    <w:rsid w:val="003446CE"/>
    <w:rsid w:val="00344909"/>
    <w:rsid w:val="00344AD9"/>
    <w:rsid w:val="003478E6"/>
    <w:rsid w:val="00347AF1"/>
    <w:rsid w:val="00347B59"/>
    <w:rsid w:val="00347C1E"/>
    <w:rsid w:val="003513F6"/>
    <w:rsid w:val="00351CF5"/>
    <w:rsid w:val="003532F5"/>
    <w:rsid w:val="00353717"/>
    <w:rsid w:val="003548F1"/>
    <w:rsid w:val="003562C3"/>
    <w:rsid w:val="0035647E"/>
    <w:rsid w:val="0035647F"/>
    <w:rsid w:val="003572ED"/>
    <w:rsid w:val="00361245"/>
    <w:rsid w:val="003615F1"/>
    <w:rsid w:val="00361C3E"/>
    <w:rsid w:val="00361D8A"/>
    <w:rsid w:val="00362F6C"/>
    <w:rsid w:val="00365D4D"/>
    <w:rsid w:val="00365DE0"/>
    <w:rsid w:val="0036628B"/>
    <w:rsid w:val="00366861"/>
    <w:rsid w:val="00366F44"/>
    <w:rsid w:val="00367514"/>
    <w:rsid w:val="00372165"/>
    <w:rsid w:val="00372842"/>
    <w:rsid w:val="003741D3"/>
    <w:rsid w:val="00374752"/>
    <w:rsid w:val="00374B44"/>
    <w:rsid w:val="00375094"/>
    <w:rsid w:val="003752BE"/>
    <w:rsid w:val="003753A1"/>
    <w:rsid w:val="00375DBE"/>
    <w:rsid w:val="00380374"/>
    <w:rsid w:val="003835FD"/>
    <w:rsid w:val="00383DD0"/>
    <w:rsid w:val="00383F6B"/>
    <w:rsid w:val="00384040"/>
    <w:rsid w:val="0038617A"/>
    <w:rsid w:val="00386624"/>
    <w:rsid w:val="003872D8"/>
    <w:rsid w:val="00387393"/>
    <w:rsid w:val="00390EB4"/>
    <w:rsid w:val="00390F01"/>
    <w:rsid w:val="00391523"/>
    <w:rsid w:val="00391616"/>
    <w:rsid w:val="00392F98"/>
    <w:rsid w:val="003935AA"/>
    <w:rsid w:val="00393E95"/>
    <w:rsid w:val="003945DD"/>
    <w:rsid w:val="00394811"/>
    <w:rsid w:val="00395CBE"/>
    <w:rsid w:val="0039617F"/>
    <w:rsid w:val="00396D90"/>
    <w:rsid w:val="003971DB"/>
    <w:rsid w:val="00397CF1"/>
    <w:rsid w:val="003A1CFE"/>
    <w:rsid w:val="003A251C"/>
    <w:rsid w:val="003A2712"/>
    <w:rsid w:val="003A369B"/>
    <w:rsid w:val="003A3837"/>
    <w:rsid w:val="003A38C2"/>
    <w:rsid w:val="003A4111"/>
    <w:rsid w:val="003A54D5"/>
    <w:rsid w:val="003A71BD"/>
    <w:rsid w:val="003A7B73"/>
    <w:rsid w:val="003B149C"/>
    <w:rsid w:val="003B1A6F"/>
    <w:rsid w:val="003B346A"/>
    <w:rsid w:val="003B3676"/>
    <w:rsid w:val="003B46C3"/>
    <w:rsid w:val="003B4B11"/>
    <w:rsid w:val="003B5F0E"/>
    <w:rsid w:val="003C0382"/>
    <w:rsid w:val="003C1F83"/>
    <w:rsid w:val="003C3DF0"/>
    <w:rsid w:val="003C4ECA"/>
    <w:rsid w:val="003C6C23"/>
    <w:rsid w:val="003C751D"/>
    <w:rsid w:val="003D005A"/>
    <w:rsid w:val="003D14AE"/>
    <w:rsid w:val="003D1BE5"/>
    <w:rsid w:val="003D36B5"/>
    <w:rsid w:val="003D3D50"/>
    <w:rsid w:val="003D5376"/>
    <w:rsid w:val="003D5998"/>
    <w:rsid w:val="003D6599"/>
    <w:rsid w:val="003E0622"/>
    <w:rsid w:val="003E0952"/>
    <w:rsid w:val="003E189B"/>
    <w:rsid w:val="003E1F54"/>
    <w:rsid w:val="003E1F56"/>
    <w:rsid w:val="003E201A"/>
    <w:rsid w:val="003E20B8"/>
    <w:rsid w:val="003E2561"/>
    <w:rsid w:val="003E259F"/>
    <w:rsid w:val="003E3789"/>
    <w:rsid w:val="003E5366"/>
    <w:rsid w:val="003E5758"/>
    <w:rsid w:val="003E5845"/>
    <w:rsid w:val="003E5CCB"/>
    <w:rsid w:val="003E6CE5"/>
    <w:rsid w:val="003E7603"/>
    <w:rsid w:val="003F0F95"/>
    <w:rsid w:val="003F5718"/>
    <w:rsid w:val="003F5D8D"/>
    <w:rsid w:val="003F6712"/>
    <w:rsid w:val="003F796D"/>
    <w:rsid w:val="0040056E"/>
    <w:rsid w:val="00401662"/>
    <w:rsid w:val="004016BF"/>
    <w:rsid w:val="004018B5"/>
    <w:rsid w:val="004025E7"/>
    <w:rsid w:val="00403C43"/>
    <w:rsid w:val="00403E2E"/>
    <w:rsid w:val="00403EFA"/>
    <w:rsid w:val="00404743"/>
    <w:rsid w:val="004062CF"/>
    <w:rsid w:val="00407AD5"/>
    <w:rsid w:val="00410B18"/>
    <w:rsid w:val="004118E1"/>
    <w:rsid w:val="00413B99"/>
    <w:rsid w:val="00413F6B"/>
    <w:rsid w:val="004146E3"/>
    <w:rsid w:val="00415B54"/>
    <w:rsid w:val="004166D4"/>
    <w:rsid w:val="0041675A"/>
    <w:rsid w:val="00416E39"/>
    <w:rsid w:val="00417AA0"/>
    <w:rsid w:val="00417E5B"/>
    <w:rsid w:val="00420780"/>
    <w:rsid w:val="00420B4B"/>
    <w:rsid w:val="00422416"/>
    <w:rsid w:val="00422B44"/>
    <w:rsid w:val="0042382A"/>
    <w:rsid w:val="00424E3E"/>
    <w:rsid w:val="00425BCE"/>
    <w:rsid w:val="004263D4"/>
    <w:rsid w:val="004269BF"/>
    <w:rsid w:val="00426A8C"/>
    <w:rsid w:val="00430088"/>
    <w:rsid w:val="00431FD2"/>
    <w:rsid w:val="00434B09"/>
    <w:rsid w:val="0043554C"/>
    <w:rsid w:val="00437E66"/>
    <w:rsid w:val="0044105A"/>
    <w:rsid w:val="00442986"/>
    <w:rsid w:val="00442BC1"/>
    <w:rsid w:val="00447F3A"/>
    <w:rsid w:val="00451DB4"/>
    <w:rsid w:val="004534C7"/>
    <w:rsid w:val="00454070"/>
    <w:rsid w:val="00454A13"/>
    <w:rsid w:val="00456208"/>
    <w:rsid w:val="004572BE"/>
    <w:rsid w:val="0045765C"/>
    <w:rsid w:val="00457DE4"/>
    <w:rsid w:val="00460226"/>
    <w:rsid w:val="004604A9"/>
    <w:rsid w:val="00460D14"/>
    <w:rsid w:val="00461C0F"/>
    <w:rsid w:val="00462C3A"/>
    <w:rsid w:val="00463238"/>
    <w:rsid w:val="00463A6E"/>
    <w:rsid w:val="0046405D"/>
    <w:rsid w:val="00464E5C"/>
    <w:rsid w:val="004651BF"/>
    <w:rsid w:val="00467B07"/>
    <w:rsid w:val="00467F47"/>
    <w:rsid w:val="00470998"/>
    <w:rsid w:val="00471E7E"/>
    <w:rsid w:val="00472794"/>
    <w:rsid w:val="00473B4C"/>
    <w:rsid w:val="00474F37"/>
    <w:rsid w:val="00475896"/>
    <w:rsid w:val="004759E9"/>
    <w:rsid w:val="0047645F"/>
    <w:rsid w:val="00476CF3"/>
    <w:rsid w:val="004772B5"/>
    <w:rsid w:val="004800C3"/>
    <w:rsid w:val="00480CBB"/>
    <w:rsid w:val="0048111B"/>
    <w:rsid w:val="00481A37"/>
    <w:rsid w:val="0048366A"/>
    <w:rsid w:val="00486185"/>
    <w:rsid w:val="00487C1C"/>
    <w:rsid w:val="00491758"/>
    <w:rsid w:val="00491A2B"/>
    <w:rsid w:val="00491CC2"/>
    <w:rsid w:val="004925B4"/>
    <w:rsid w:val="0049271C"/>
    <w:rsid w:val="00494301"/>
    <w:rsid w:val="00495D5D"/>
    <w:rsid w:val="00496B8F"/>
    <w:rsid w:val="00497706"/>
    <w:rsid w:val="004A0F14"/>
    <w:rsid w:val="004A1EEC"/>
    <w:rsid w:val="004A37F7"/>
    <w:rsid w:val="004A387B"/>
    <w:rsid w:val="004A3B27"/>
    <w:rsid w:val="004A3C61"/>
    <w:rsid w:val="004A4BBB"/>
    <w:rsid w:val="004A4D5A"/>
    <w:rsid w:val="004A6587"/>
    <w:rsid w:val="004A72CD"/>
    <w:rsid w:val="004A7908"/>
    <w:rsid w:val="004A7CC3"/>
    <w:rsid w:val="004A7EB5"/>
    <w:rsid w:val="004B2161"/>
    <w:rsid w:val="004B26E0"/>
    <w:rsid w:val="004B407F"/>
    <w:rsid w:val="004B43F1"/>
    <w:rsid w:val="004B4561"/>
    <w:rsid w:val="004B4977"/>
    <w:rsid w:val="004B5F43"/>
    <w:rsid w:val="004B622A"/>
    <w:rsid w:val="004B62AA"/>
    <w:rsid w:val="004B739C"/>
    <w:rsid w:val="004B7733"/>
    <w:rsid w:val="004B790B"/>
    <w:rsid w:val="004C002C"/>
    <w:rsid w:val="004C07F8"/>
    <w:rsid w:val="004C38CB"/>
    <w:rsid w:val="004C4059"/>
    <w:rsid w:val="004C440D"/>
    <w:rsid w:val="004C4B10"/>
    <w:rsid w:val="004C554E"/>
    <w:rsid w:val="004C67E4"/>
    <w:rsid w:val="004D2CF0"/>
    <w:rsid w:val="004D7261"/>
    <w:rsid w:val="004D767D"/>
    <w:rsid w:val="004D7773"/>
    <w:rsid w:val="004E054B"/>
    <w:rsid w:val="004E087B"/>
    <w:rsid w:val="004E169E"/>
    <w:rsid w:val="004E1AF8"/>
    <w:rsid w:val="004E2B7D"/>
    <w:rsid w:val="004E3BCD"/>
    <w:rsid w:val="004E3DBC"/>
    <w:rsid w:val="004E6719"/>
    <w:rsid w:val="004E6D0B"/>
    <w:rsid w:val="004E717E"/>
    <w:rsid w:val="004E74DF"/>
    <w:rsid w:val="004E7BC4"/>
    <w:rsid w:val="004F1AF1"/>
    <w:rsid w:val="004F3B69"/>
    <w:rsid w:val="004F3C3D"/>
    <w:rsid w:val="004F4D24"/>
    <w:rsid w:val="004F5BDF"/>
    <w:rsid w:val="004F7A22"/>
    <w:rsid w:val="005006F6"/>
    <w:rsid w:val="00500AD0"/>
    <w:rsid w:val="00500D66"/>
    <w:rsid w:val="00501852"/>
    <w:rsid w:val="0050240F"/>
    <w:rsid w:val="00502F41"/>
    <w:rsid w:val="00503E0F"/>
    <w:rsid w:val="0050441C"/>
    <w:rsid w:val="00504EB5"/>
    <w:rsid w:val="00505054"/>
    <w:rsid w:val="00505424"/>
    <w:rsid w:val="00505458"/>
    <w:rsid w:val="00505468"/>
    <w:rsid w:val="00506CC4"/>
    <w:rsid w:val="00506EA4"/>
    <w:rsid w:val="00510694"/>
    <w:rsid w:val="00510AC4"/>
    <w:rsid w:val="00510B1F"/>
    <w:rsid w:val="00510BF4"/>
    <w:rsid w:val="00511996"/>
    <w:rsid w:val="00512EBF"/>
    <w:rsid w:val="0051460D"/>
    <w:rsid w:val="00514A56"/>
    <w:rsid w:val="00514F1E"/>
    <w:rsid w:val="00516D10"/>
    <w:rsid w:val="0052078B"/>
    <w:rsid w:val="005209E9"/>
    <w:rsid w:val="0052182F"/>
    <w:rsid w:val="005219BF"/>
    <w:rsid w:val="0052291A"/>
    <w:rsid w:val="0052482C"/>
    <w:rsid w:val="00524CA2"/>
    <w:rsid w:val="0052633B"/>
    <w:rsid w:val="00526613"/>
    <w:rsid w:val="0052679F"/>
    <w:rsid w:val="00526912"/>
    <w:rsid w:val="005300A8"/>
    <w:rsid w:val="00530271"/>
    <w:rsid w:val="005307B0"/>
    <w:rsid w:val="00532251"/>
    <w:rsid w:val="005329CD"/>
    <w:rsid w:val="00533151"/>
    <w:rsid w:val="0053381C"/>
    <w:rsid w:val="005339F1"/>
    <w:rsid w:val="005346C3"/>
    <w:rsid w:val="005355D7"/>
    <w:rsid w:val="0053668C"/>
    <w:rsid w:val="00536E87"/>
    <w:rsid w:val="0054073F"/>
    <w:rsid w:val="00540B24"/>
    <w:rsid w:val="00540D5A"/>
    <w:rsid w:val="00541D65"/>
    <w:rsid w:val="005420C4"/>
    <w:rsid w:val="00544E55"/>
    <w:rsid w:val="0054585C"/>
    <w:rsid w:val="00546502"/>
    <w:rsid w:val="00546F45"/>
    <w:rsid w:val="005471CE"/>
    <w:rsid w:val="00547428"/>
    <w:rsid w:val="005501B2"/>
    <w:rsid w:val="00552850"/>
    <w:rsid w:val="00556151"/>
    <w:rsid w:val="00556A69"/>
    <w:rsid w:val="005614D1"/>
    <w:rsid w:val="0056196A"/>
    <w:rsid w:val="005636F6"/>
    <w:rsid w:val="00564D76"/>
    <w:rsid w:val="00565187"/>
    <w:rsid w:val="00566CA3"/>
    <w:rsid w:val="00567C9A"/>
    <w:rsid w:val="005712DA"/>
    <w:rsid w:val="00571E70"/>
    <w:rsid w:val="00580936"/>
    <w:rsid w:val="00581F86"/>
    <w:rsid w:val="005823AA"/>
    <w:rsid w:val="005835CE"/>
    <w:rsid w:val="00584222"/>
    <w:rsid w:val="00585E01"/>
    <w:rsid w:val="00586553"/>
    <w:rsid w:val="0059151E"/>
    <w:rsid w:val="0059202F"/>
    <w:rsid w:val="005927AA"/>
    <w:rsid w:val="0059315C"/>
    <w:rsid w:val="005951F3"/>
    <w:rsid w:val="00596C60"/>
    <w:rsid w:val="00597113"/>
    <w:rsid w:val="00597385"/>
    <w:rsid w:val="005975DF"/>
    <w:rsid w:val="00597FB0"/>
    <w:rsid w:val="005A0618"/>
    <w:rsid w:val="005A0C7E"/>
    <w:rsid w:val="005A10D1"/>
    <w:rsid w:val="005A242E"/>
    <w:rsid w:val="005A68C1"/>
    <w:rsid w:val="005B17A6"/>
    <w:rsid w:val="005B17F4"/>
    <w:rsid w:val="005B3666"/>
    <w:rsid w:val="005B55D0"/>
    <w:rsid w:val="005B5C79"/>
    <w:rsid w:val="005B743A"/>
    <w:rsid w:val="005B7E12"/>
    <w:rsid w:val="005C0818"/>
    <w:rsid w:val="005C0C92"/>
    <w:rsid w:val="005C124D"/>
    <w:rsid w:val="005C1587"/>
    <w:rsid w:val="005C2901"/>
    <w:rsid w:val="005C3363"/>
    <w:rsid w:val="005C3734"/>
    <w:rsid w:val="005C574C"/>
    <w:rsid w:val="005C5DAA"/>
    <w:rsid w:val="005C6DCF"/>
    <w:rsid w:val="005D170B"/>
    <w:rsid w:val="005D19A1"/>
    <w:rsid w:val="005D24D0"/>
    <w:rsid w:val="005D2CEF"/>
    <w:rsid w:val="005D5210"/>
    <w:rsid w:val="005D642A"/>
    <w:rsid w:val="005E0AE4"/>
    <w:rsid w:val="005E1A82"/>
    <w:rsid w:val="005E1AA7"/>
    <w:rsid w:val="005E25C7"/>
    <w:rsid w:val="005E295D"/>
    <w:rsid w:val="005E2A69"/>
    <w:rsid w:val="005E499F"/>
    <w:rsid w:val="005E7BC1"/>
    <w:rsid w:val="005F0EB7"/>
    <w:rsid w:val="005F2697"/>
    <w:rsid w:val="005F33EB"/>
    <w:rsid w:val="005F51E3"/>
    <w:rsid w:val="005F5F9A"/>
    <w:rsid w:val="005F7300"/>
    <w:rsid w:val="00601878"/>
    <w:rsid w:val="00603611"/>
    <w:rsid w:val="0060468B"/>
    <w:rsid w:val="00605174"/>
    <w:rsid w:val="00605BFD"/>
    <w:rsid w:val="0060794A"/>
    <w:rsid w:val="00607F1E"/>
    <w:rsid w:val="0061191D"/>
    <w:rsid w:val="006126F9"/>
    <w:rsid w:val="00614696"/>
    <w:rsid w:val="00614744"/>
    <w:rsid w:val="00614FAB"/>
    <w:rsid w:val="006175DD"/>
    <w:rsid w:val="006176C7"/>
    <w:rsid w:val="0062215D"/>
    <w:rsid w:val="006228C8"/>
    <w:rsid w:val="00622BCE"/>
    <w:rsid w:val="006304BD"/>
    <w:rsid w:val="0063080A"/>
    <w:rsid w:val="00630A71"/>
    <w:rsid w:val="006323E0"/>
    <w:rsid w:val="0063393C"/>
    <w:rsid w:val="00634D21"/>
    <w:rsid w:val="0063549C"/>
    <w:rsid w:val="006355C8"/>
    <w:rsid w:val="0063583C"/>
    <w:rsid w:val="00640B5F"/>
    <w:rsid w:val="00641106"/>
    <w:rsid w:val="00641412"/>
    <w:rsid w:val="00642E74"/>
    <w:rsid w:val="00643E19"/>
    <w:rsid w:val="00646AFA"/>
    <w:rsid w:val="00646F1E"/>
    <w:rsid w:val="006475FC"/>
    <w:rsid w:val="00647FC4"/>
    <w:rsid w:val="0065051F"/>
    <w:rsid w:val="00651B41"/>
    <w:rsid w:val="00651BDC"/>
    <w:rsid w:val="00651E7A"/>
    <w:rsid w:val="00652201"/>
    <w:rsid w:val="00652B7D"/>
    <w:rsid w:val="00653477"/>
    <w:rsid w:val="00653F7A"/>
    <w:rsid w:val="006545CE"/>
    <w:rsid w:val="00655ED4"/>
    <w:rsid w:val="006577D2"/>
    <w:rsid w:val="00657FCB"/>
    <w:rsid w:val="006617ED"/>
    <w:rsid w:val="0066382B"/>
    <w:rsid w:val="00664C58"/>
    <w:rsid w:val="00665205"/>
    <w:rsid w:val="00665DEA"/>
    <w:rsid w:val="00666E6D"/>
    <w:rsid w:val="006679E5"/>
    <w:rsid w:val="00672ADF"/>
    <w:rsid w:val="00673C83"/>
    <w:rsid w:val="006753D1"/>
    <w:rsid w:val="00676F83"/>
    <w:rsid w:val="0067709B"/>
    <w:rsid w:val="0067712A"/>
    <w:rsid w:val="00677180"/>
    <w:rsid w:val="00682F44"/>
    <w:rsid w:val="00683637"/>
    <w:rsid w:val="00683C63"/>
    <w:rsid w:val="00683E68"/>
    <w:rsid w:val="006842D1"/>
    <w:rsid w:val="0068531C"/>
    <w:rsid w:val="00686461"/>
    <w:rsid w:val="00687CD3"/>
    <w:rsid w:val="00690451"/>
    <w:rsid w:val="0069083C"/>
    <w:rsid w:val="0069191C"/>
    <w:rsid w:val="006919F9"/>
    <w:rsid w:val="006922F8"/>
    <w:rsid w:val="00692D04"/>
    <w:rsid w:val="00692F9D"/>
    <w:rsid w:val="00693475"/>
    <w:rsid w:val="006934F1"/>
    <w:rsid w:val="00693A23"/>
    <w:rsid w:val="00693B7A"/>
    <w:rsid w:val="00693BE1"/>
    <w:rsid w:val="00696A8F"/>
    <w:rsid w:val="00697170"/>
    <w:rsid w:val="006A02E5"/>
    <w:rsid w:val="006A0D95"/>
    <w:rsid w:val="006A3965"/>
    <w:rsid w:val="006A4A87"/>
    <w:rsid w:val="006A512E"/>
    <w:rsid w:val="006A5236"/>
    <w:rsid w:val="006A62DD"/>
    <w:rsid w:val="006A7C23"/>
    <w:rsid w:val="006B0AE7"/>
    <w:rsid w:val="006B0FF5"/>
    <w:rsid w:val="006B2280"/>
    <w:rsid w:val="006B3DB1"/>
    <w:rsid w:val="006B5132"/>
    <w:rsid w:val="006B5C67"/>
    <w:rsid w:val="006B5CA0"/>
    <w:rsid w:val="006B5D53"/>
    <w:rsid w:val="006B6D8B"/>
    <w:rsid w:val="006B6E96"/>
    <w:rsid w:val="006B6EAE"/>
    <w:rsid w:val="006B71FB"/>
    <w:rsid w:val="006B7CD9"/>
    <w:rsid w:val="006C0C0C"/>
    <w:rsid w:val="006C0D05"/>
    <w:rsid w:val="006C139C"/>
    <w:rsid w:val="006C4D55"/>
    <w:rsid w:val="006C5677"/>
    <w:rsid w:val="006D08D8"/>
    <w:rsid w:val="006D254A"/>
    <w:rsid w:val="006D2DEC"/>
    <w:rsid w:val="006D3DAE"/>
    <w:rsid w:val="006D57E9"/>
    <w:rsid w:val="006D75AE"/>
    <w:rsid w:val="006E0EC9"/>
    <w:rsid w:val="006E1920"/>
    <w:rsid w:val="006E2092"/>
    <w:rsid w:val="006E2BB7"/>
    <w:rsid w:val="006E459E"/>
    <w:rsid w:val="006E4913"/>
    <w:rsid w:val="006E56AE"/>
    <w:rsid w:val="006F1A0D"/>
    <w:rsid w:val="006F226D"/>
    <w:rsid w:val="006F2F2D"/>
    <w:rsid w:val="006F3BBD"/>
    <w:rsid w:val="006F52D1"/>
    <w:rsid w:val="00700177"/>
    <w:rsid w:val="00702DB9"/>
    <w:rsid w:val="007032E8"/>
    <w:rsid w:val="007050B5"/>
    <w:rsid w:val="007051A7"/>
    <w:rsid w:val="00707F9E"/>
    <w:rsid w:val="00710978"/>
    <w:rsid w:val="00712D38"/>
    <w:rsid w:val="00714367"/>
    <w:rsid w:val="0071484B"/>
    <w:rsid w:val="007158A2"/>
    <w:rsid w:val="00716F15"/>
    <w:rsid w:val="00717E69"/>
    <w:rsid w:val="00722543"/>
    <w:rsid w:val="0072278D"/>
    <w:rsid w:val="00722846"/>
    <w:rsid w:val="00723154"/>
    <w:rsid w:val="00723562"/>
    <w:rsid w:val="0072464C"/>
    <w:rsid w:val="00724A6C"/>
    <w:rsid w:val="007253A1"/>
    <w:rsid w:val="0072679D"/>
    <w:rsid w:val="0073127E"/>
    <w:rsid w:val="007318F5"/>
    <w:rsid w:val="00731B71"/>
    <w:rsid w:val="00732E90"/>
    <w:rsid w:val="00735291"/>
    <w:rsid w:val="007357F9"/>
    <w:rsid w:val="0073651B"/>
    <w:rsid w:val="007367EB"/>
    <w:rsid w:val="007370CC"/>
    <w:rsid w:val="00740D5D"/>
    <w:rsid w:val="0074113F"/>
    <w:rsid w:val="0074151F"/>
    <w:rsid w:val="00741790"/>
    <w:rsid w:val="007418F7"/>
    <w:rsid w:val="007421B7"/>
    <w:rsid w:val="007435C8"/>
    <w:rsid w:val="0074575C"/>
    <w:rsid w:val="00747470"/>
    <w:rsid w:val="00750F52"/>
    <w:rsid w:val="0075227B"/>
    <w:rsid w:val="00752C21"/>
    <w:rsid w:val="00752D52"/>
    <w:rsid w:val="00753CDF"/>
    <w:rsid w:val="007541DE"/>
    <w:rsid w:val="00754B0B"/>
    <w:rsid w:val="007579AA"/>
    <w:rsid w:val="00760A10"/>
    <w:rsid w:val="00763A13"/>
    <w:rsid w:val="007657AE"/>
    <w:rsid w:val="00765BB4"/>
    <w:rsid w:val="0076669E"/>
    <w:rsid w:val="00767151"/>
    <w:rsid w:val="007679EF"/>
    <w:rsid w:val="00767A1E"/>
    <w:rsid w:val="00767BB4"/>
    <w:rsid w:val="007707A6"/>
    <w:rsid w:val="0077159A"/>
    <w:rsid w:val="00772C75"/>
    <w:rsid w:val="007751E4"/>
    <w:rsid w:val="007778C2"/>
    <w:rsid w:val="0078038F"/>
    <w:rsid w:val="007809EF"/>
    <w:rsid w:val="00780B9C"/>
    <w:rsid w:val="00781281"/>
    <w:rsid w:val="00781E99"/>
    <w:rsid w:val="0078281B"/>
    <w:rsid w:val="00783978"/>
    <w:rsid w:val="00786857"/>
    <w:rsid w:val="0078758C"/>
    <w:rsid w:val="00790162"/>
    <w:rsid w:val="007913DD"/>
    <w:rsid w:val="00791A60"/>
    <w:rsid w:val="00793E65"/>
    <w:rsid w:val="007958AE"/>
    <w:rsid w:val="00795A65"/>
    <w:rsid w:val="007972ED"/>
    <w:rsid w:val="007A0EB6"/>
    <w:rsid w:val="007A106F"/>
    <w:rsid w:val="007A1439"/>
    <w:rsid w:val="007A1772"/>
    <w:rsid w:val="007A247B"/>
    <w:rsid w:val="007A2FA3"/>
    <w:rsid w:val="007A6234"/>
    <w:rsid w:val="007A6581"/>
    <w:rsid w:val="007A6A81"/>
    <w:rsid w:val="007A6E7B"/>
    <w:rsid w:val="007A7247"/>
    <w:rsid w:val="007B01A2"/>
    <w:rsid w:val="007B0A11"/>
    <w:rsid w:val="007B1D86"/>
    <w:rsid w:val="007B35E5"/>
    <w:rsid w:val="007B410F"/>
    <w:rsid w:val="007B4446"/>
    <w:rsid w:val="007B5E69"/>
    <w:rsid w:val="007B6119"/>
    <w:rsid w:val="007B6347"/>
    <w:rsid w:val="007B6A3B"/>
    <w:rsid w:val="007B7D76"/>
    <w:rsid w:val="007C0DD7"/>
    <w:rsid w:val="007C240D"/>
    <w:rsid w:val="007C403A"/>
    <w:rsid w:val="007C65BC"/>
    <w:rsid w:val="007C7282"/>
    <w:rsid w:val="007D4BFF"/>
    <w:rsid w:val="007D529E"/>
    <w:rsid w:val="007D62E0"/>
    <w:rsid w:val="007D6AAF"/>
    <w:rsid w:val="007D73D0"/>
    <w:rsid w:val="007E1B29"/>
    <w:rsid w:val="007E255D"/>
    <w:rsid w:val="007E2C3F"/>
    <w:rsid w:val="007E330B"/>
    <w:rsid w:val="007E4CF9"/>
    <w:rsid w:val="007E605E"/>
    <w:rsid w:val="007E6079"/>
    <w:rsid w:val="007E77E7"/>
    <w:rsid w:val="007E7E47"/>
    <w:rsid w:val="007F10A0"/>
    <w:rsid w:val="007F3727"/>
    <w:rsid w:val="007F5E23"/>
    <w:rsid w:val="007F667B"/>
    <w:rsid w:val="007F6CAA"/>
    <w:rsid w:val="007F74F0"/>
    <w:rsid w:val="007F78D2"/>
    <w:rsid w:val="0080078E"/>
    <w:rsid w:val="00800C34"/>
    <w:rsid w:val="0080150A"/>
    <w:rsid w:val="0080172C"/>
    <w:rsid w:val="00803400"/>
    <w:rsid w:val="00803576"/>
    <w:rsid w:val="0080492E"/>
    <w:rsid w:val="00804B11"/>
    <w:rsid w:val="00805105"/>
    <w:rsid w:val="0080546D"/>
    <w:rsid w:val="00806398"/>
    <w:rsid w:val="00810743"/>
    <w:rsid w:val="00810954"/>
    <w:rsid w:val="00810B11"/>
    <w:rsid w:val="00810B65"/>
    <w:rsid w:val="00811949"/>
    <w:rsid w:val="00814779"/>
    <w:rsid w:val="00814A5E"/>
    <w:rsid w:val="0081724D"/>
    <w:rsid w:val="008178F6"/>
    <w:rsid w:val="00820920"/>
    <w:rsid w:val="00820C99"/>
    <w:rsid w:val="00823B9B"/>
    <w:rsid w:val="00824783"/>
    <w:rsid w:val="008249DE"/>
    <w:rsid w:val="00825321"/>
    <w:rsid w:val="00826331"/>
    <w:rsid w:val="008265F9"/>
    <w:rsid w:val="00826DF4"/>
    <w:rsid w:val="00826F13"/>
    <w:rsid w:val="008312F7"/>
    <w:rsid w:val="0083164A"/>
    <w:rsid w:val="00831906"/>
    <w:rsid w:val="00831CB2"/>
    <w:rsid w:val="0083350A"/>
    <w:rsid w:val="00833710"/>
    <w:rsid w:val="0083449A"/>
    <w:rsid w:val="0083475A"/>
    <w:rsid w:val="00834789"/>
    <w:rsid w:val="00835847"/>
    <w:rsid w:val="008360D7"/>
    <w:rsid w:val="00836402"/>
    <w:rsid w:val="008364D0"/>
    <w:rsid w:val="00836DC0"/>
    <w:rsid w:val="00840039"/>
    <w:rsid w:val="00840A85"/>
    <w:rsid w:val="008413B2"/>
    <w:rsid w:val="00841B6B"/>
    <w:rsid w:val="008434DF"/>
    <w:rsid w:val="00843C73"/>
    <w:rsid w:val="00844F12"/>
    <w:rsid w:val="00845349"/>
    <w:rsid w:val="00845963"/>
    <w:rsid w:val="008510C4"/>
    <w:rsid w:val="008528F0"/>
    <w:rsid w:val="00852F85"/>
    <w:rsid w:val="00854A24"/>
    <w:rsid w:val="00855391"/>
    <w:rsid w:val="008557DC"/>
    <w:rsid w:val="00855D2D"/>
    <w:rsid w:val="0085647D"/>
    <w:rsid w:val="00856C54"/>
    <w:rsid w:val="00857088"/>
    <w:rsid w:val="00860D6A"/>
    <w:rsid w:val="008613BC"/>
    <w:rsid w:val="0086278E"/>
    <w:rsid w:val="0086371E"/>
    <w:rsid w:val="00865CE3"/>
    <w:rsid w:val="00865EBE"/>
    <w:rsid w:val="00870462"/>
    <w:rsid w:val="00870695"/>
    <w:rsid w:val="008715E5"/>
    <w:rsid w:val="00871E57"/>
    <w:rsid w:val="00873D2D"/>
    <w:rsid w:val="00874D36"/>
    <w:rsid w:val="00875838"/>
    <w:rsid w:val="008778FA"/>
    <w:rsid w:val="00881531"/>
    <w:rsid w:val="008817AA"/>
    <w:rsid w:val="00882B07"/>
    <w:rsid w:val="00883333"/>
    <w:rsid w:val="008847E9"/>
    <w:rsid w:val="0088520F"/>
    <w:rsid w:val="008856DA"/>
    <w:rsid w:val="0088579A"/>
    <w:rsid w:val="00887DD2"/>
    <w:rsid w:val="008901A4"/>
    <w:rsid w:val="00890DDC"/>
    <w:rsid w:val="00892973"/>
    <w:rsid w:val="0089387F"/>
    <w:rsid w:val="008938A5"/>
    <w:rsid w:val="00895344"/>
    <w:rsid w:val="0089783F"/>
    <w:rsid w:val="008A1061"/>
    <w:rsid w:val="008A141D"/>
    <w:rsid w:val="008A1DB9"/>
    <w:rsid w:val="008A1FB8"/>
    <w:rsid w:val="008A2C20"/>
    <w:rsid w:val="008A33C3"/>
    <w:rsid w:val="008A3537"/>
    <w:rsid w:val="008A43F8"/>
    <w:rsid w:val="008A518E"/>
    <w:rsid w:val="008A536E"/>
    <w:rsid w:val="008A561D"/>
    <w:rsid w:val="008A668D"/>
    <w:rsid w:val="008A76C0"/>
    <w:rsid w:val="008B0572"/>
    <w:rsid w:val="008B1455"/>
    <w:rsid w:val="008B35E2"/>
    <w:rsid w:val="008B390A"/>
    <w:rsid w:val="008B50C7"/>
    <w:rsid w:val="008B548F"/>
    <w:rsid w:val="008B5617"/>
    <w:rsid w:val="008B5C2F"/>
    <w:rsid w:val="008B79AC"/>
    <w:rsid w:val="008C2408"/>
    <w:rsid w:val="008C3405"/>
    <w:rsid w:val="008C4DDF"/>
    <w:rsid w:val="008C5C56"/>
    <w:rsid w:val="008C6CE9"/>
    <w:rsid w:val="008C6FF4"/>
    <w:rsid w:val="008D0529"/>
    <w:rsid w:val="008D0CB8"/>
    <w:rsid w:val="008D3AF5"/>
    <w:rsid w:val="008D43FE"/>
    <w:rsid w:val="008D4EC7"/>
    <w:rsid w:val="008D622C"/>
    <w:rsid w:val="008D7515"/>
    <w:rsid w:val="008D7541"/>
    <w:rsid w:val="008E1313"/>
    <w:rsid w:val="008E2BD6"/>
    <w:rsid w:val="008E6149"/>
    <w:rsid w:val="008E6ED3"/>
    <w:rsid w:val="008E732A"/>
    <w:rsid w:val="008E754A"/>
    <w:rsid w:val="008E7A69"/>
    <w:rsid w:val="008F1C8F"/>
    <w:rsid w:val="008F2EBB"/>
    <w:rsid w:val="008F5117"/>
    <w:rsid w:val="008F61CA"/>
    <w:rsid w:val="008F6E14"/>
    <w:rsid w:val="00900A53"/>
    <w:rsid w:val="00901FB2"/>
    <w:rsid w:val="00902026"/>
    <w:rsid w:val="00902C7C"/>
    <w:rsid w:val="00903AEE"/>
    <w:rsid w:val="009063AA"/>
    <w:rsid w:val="009066B5"/>
    <w:rsid w:val="00906759"/>
    <w:rsid w:val="00906D1F"/>
    <w:rsid w:val="00907F20"/>
    <w:rsid w:val="0091003E"/>
    <w:rsid w:val="0091019F"/>
    <w:rsid w:val="00912064"/>
    <w:rsid w:val="00913076"/>
    <w:rsid w:val="00914FF7"/>
    <w:rsid w:val="009160D9"/>
    <w:rsid w:val="009163C2"/>
    <w:rsid w:val="009165C6"/>
    <w:rsid w:val="00917B9D"/>
    <w:rsid w:val="00917D7A"/>
    <w:rsid w:val="00917D8C"/>
    <w:rsid w:val="00922BDB"/>
    <w:rsid w:val="009231CB"/>
    <w:rsid w:val="009235AF"/>
    <w:rsid w:val="00923C59"/>
    <w:rsid w:val="009308B4"/>
    <w:rsid w:val="00931481"/>
    <w:rsid w:val="00932403"/>
    <w:rsid w:val="00932709"/>
    <w:rsid w:val="009341B9"/>
    <w:rsid w:val="00934987"/>
    <w:rsid w:val="00935027"/>
    <w:rsid w:val="00935A03"/>
    <w:rsid w:val="00935D58"/>
    <w:rsid w:val="0093605E"/>
    <w:rsid w:val="0094088B"/>
    <w:rsid w:val="00942BFC"/>
    <w:rsid w:val="009443AF"/>
    <w:rsid w:val="00944A05"/>
    <w:rsid w:val="009457B8"/>
    <w:rsid w:val="009473BF"/>
    <w:rsid w:val="00947531"/>
    <w:rsid w:val="00947656"/>
    <w:rsid w:val="00947FD5"/>
    <w:rsid w:val="009503F9"/>
    <w:rsid w:val="0095078B"/>
    <w:rsid w:val="0095085C"/>
    <w:rsid w:val="009508A0"/>
    <w:rsid w:val="00951109"/>
    <w:rsid w:val="0095168C"/>
    <w:rsid w:val="00952666"/>
    <w:rsid w:val="0095386E"/>
    <w:rsid w:val="00953C14"/>
    <w:rsid w:val="00954059"/>
    <w:rsid w:val="0095414A"/>
    <w:rsid w:val="009545C3"/>
    <w:rsid w:val="0095549C"/>
    <w:rsid w:val="00957619"/>
    <w:rsid w:val="009576D8"/>
    <w:rsid w:val="00960BE9"/>
    <w:rsid w:val="00960BEB"/>
    <w:rsid w:val="00960DAC"/>
    <w:rsid w:val="0096212B"/>
    <w:rsid w:val="00962427"/>
    <w:rsid w:val="00962648"/>
    <w:rsid w:val="00962861"/>
    <w:rsid w:val="009635BC"/>
    <w:rsid w:val="00964E3C"/>
    <w:rsid w:val="00965369"/>
    <w:rsid w:val="0096567D"/>
    <w:rsid w:val="00965712"/>
    <w:rsid w:val="00965AD0"/>
    <w:rsid w:val="0096629C"/>
    <w:rsid w:val="00970346"/>
    <w:rsid w:val="00971250"/>
    <w:rsid w:val="00971CEB"/>
    <w:rsid w:val="0097296A"/>
    <w:rsid w:val="00972EBC"/>
    <w:rsid w:val="009742E0"/>
    <w:rsid w:val="009765D4"/>
    <w:rsid w:val="00980401"/>
    <w:rsid w:val="009804D5"/>
    <w:rsid w:val="00980C3A"/>
    <w:rsid w:val="00980D44"/>
    <w:rsid w:val="00981DB5"/>
    <w:rsid w:val="009822E4"/>
    <w:rsid w:val="009830FB"/>
    <w:rsid w:val="00985863"/>
    <w:rsid w:val="00986740"/>
    <w:rsid w:val="00986F85"/>
    <w:rsid w:val="009872AD"/>
    <w:rsid w:val="009872DA"/>
    <w:rsid w:val="00990D62"/>
    <w:rsid w:val="009918BA"/>
    <w:rsid w:val="00992D3C"/>
    <w:rsid w:val="00995892"/>
    <w:rsid w:val="00996BEF"/>
    <w:rsid w:val="009A254D"/>
    <w:rsid w:val="009A2960"/>
    <w:rsid w:val="009A3360"/>
    <w:rsid w:val="009A42B0"/>
    <w:rsid w:val="009A44D3"/>
    <w:rsid w:val="009A5F88"/>
    <w:rsid w:val="009A6577"/>
    <w:rsid w:val="009B0010"/>
    <w:rsid w:val="009B0CC5"/>
    <w:rsid w:val="009B0D1A"/>
    <w:rsid w:val="009B1695"/>
    <w:rsid w:val="009B1F57"/>
    <w:rsid w:val="009B39BA"/>
    <w:rsid w:val="009B431B"/>
    <w:rsid w:val="009B435A"/>
    <w:rsid w:val="009B5869"/>
    <w:rsid w:val="009B623C"/>
    <w:rsid w:val="009B7F2E"/>
    <w:rsid w:val="009C146E"/>
    <w:rsid w:val="009C1C02"/>
    <w:rsid w:val="009C276C"/>
    <w:rsid w:val="009C6DC7"/>
    <w:rsid w:val="009C73B2"/>
    <w:rsid w:val="009C7C43"/>
    <w:rsid w:val="009D206F"/>
    <w:rsid w:val="009D32FF"/>
    <w:rsid w:val="009D5139"/>
    <w:rsid w:val="009D6540"/>
    <w:rsid w:val="009D66FF"/>
    <w:rsid w:val="009E01ED"/>
    <w:rsid w:val="009E04BC"/>
    <w:rsid w:val="009E285F"/>
    <w:rsid w:val="009E3493"/>
    <w:rsid w:val="009E3AE9"/>
    <w:rsid w:val="009E471C"/>
    <w:rsid w:val="009E5ACE"/>
    <w:rsid w:val="009E6720"/>
    <w:rsid w:val="009E6892"/>
    <w:rsid w:val="009E6DB8"/>
    <w:rsid w:val="009F13A2"/>
    <w:rsid w:val="009F13A8"/>
    <w:rsid w:val="009F1A11"/>
    <w:rsid w:val="009F20C6"/>
    <w:rsid w:val="009F2A16"/>
    <w:rsid w:val="009F2A39"/>
    <w:rsid w:val="009F2B66"/>
    <w:rsid w:val="009F3A86"/>
    <w:rsid w:val="009F4735"/>
    <w:rsid w:val="009F5473"/>
    <w:rsid w:val="009F5EA8"/>
    <w:rsid w:val="009F667D"/>
    <w:rsid w:val="009F6B27"/>
    <w:rsid w:val="009F6C73"/>
    <w:rsid w:val="009F714A"/>
    <w:rsid w:val="009F7D59"/>
    <w:rsid w:val="009F7D72"/>
    <w:rsid w:val="009F7EB7"/>
    <w:rsid w:val="009F7F30"/>
    <w:rsid w:val="00A03910"/>
    <w:rsid w:val="00A046A4"/>
    <w:rsid w:val="00A0519F"/>
    <w:rsid w:val="00A11577"/>
    <w:rsid w:val="00A120F2"/>
    <w:rsid w:val="00A12592"/>
    <w:rsid w:val="00A125C4"/>
    <w:rsid w:val="00A12A86"/>
    <w:rsid w:val="00A13D70"/>
    <w:rsid w:val="00A13D80"/>
    <w:rsid w:val="00A20314"/>
    <w:rsid w:val="00A224AE"/>
    <w:rsid w:val="00A25A7D"/>
    <w:rsid w:val="00A25E09"/>
    <w:rsid w:val="00A31A30"/>
    <w:rsid w:val="00A32388"/>
    <w:rsid w:val="00A32432"/>
    <w:rsid w:val="00A342B3"/>
    <w:rsid w:val="00A351AD"/>
    <w:rsid w:val="00A37EED"/>
    <w:rsid w:val="00A4015F"/>
    <w:rsid w:val="00A4157E"/>
    <w:rsid w:val="00A41CAA"/>
    <w:rsid w:val="00A42D79"/>
    <w:rsid w:val="00A45BF6"/>
    <w:rsid w:val="00A46130"/>
    <w:rsid w:val="00A46C5D"/>
    <w:rsid w:val="00A47359"/>
    <w:rsid w:val="00A501E4"/>
    <w:rsid w:val="00A521FA"/>
    <w:rsid w:val="00A532D8"/>
    <w:rsid w:val="00A53A19"/>
    <w:rsid w:val="00A53EE3"/>
    <w:rsid w:val="00A547C9"/>
    <w:rsid w:val="00A551FF"/>
    <w:rsid w:val="00A56056"/>
    <w:rsid w:val="00A56795"/>
    <w:rsid w:val="00A6231E"/>
    <w:rsid w:val="00A62339"/>
    <w:rsid w:val="00A62F9C"/>
    <w:rsid w:val="00A63159"/>
    <w:rsid w:val="00A64BAE"/>
    <w:rsid w:val="00A656E6"/>
    <w:rsid w:val="00A66B28"/>
    <w:rsid w:val="00A66DF0"/>
    <w:rsid w:val="00A6734E"/>
    <w:rsid w:val="00A67D2A"/>
    <w:rsid w:val="00A703E6"/>
    <w:rsid w:val="00A71956"/>
    <w:rsid w:val="00A71A99"/>
    <w:rsid w:val="00A72062"/>
    <w:rsid w:val="00A726F4"/>
    <w:rsid w:val="00A73EC8"/>
    <w:rsid w:val="00A7699E"/>
    <w:rsid w:val="00A76B6B"/>
    <w:rsid w:val="00A76E23"/>
    <w:rsid w:val="00A76F85"/>
    <w:rsid w:val="00A774F3"/>
    <w:rsid w:val="00A77695"/>
    <w:rsid w:val="00A824D0"/>
    <w:rsid w:val="00A8481A"/>
    <w:rsid w:val="00A84B42"/>
    <w:rsid w:val="00A8555D"/>
    <w:rsid w:val="00A86CD1"/>
    <w:rsid w:val="00A878BB"/>
    <w:rsid w:val="00A911BA"/>
    <w:rsid w:val="00A92D48"/>
    <w:rsid w:val="00A9407D"/>
    <w:rsid w:val="00A944B9"/>
    <w:rsid w:val="00A94720"/>
    <w:rsid w:val="00A9472A"/>
    <w:rsid w:val="00A94E21"/>
    <w:rsid w:val="00A95512"/>
    <w:rsid w:val="00A96A7D"/>
    <w:rsid w:val="00A97B34"/>
    <w:rsid w:val="00AA0B8E"/>
    <w:rsid w:val="00AA0C8A"/>
    <w:rsid w:val="00AA1D3E"/>
    <w:rsid w:val="00AA29E3"/>
    <w:rsid w:val="00AA2A7B"/>
    <w:rsid w:val="00AA2B8B"/>
    <w:rsid w:val="00AA2BF6"/>
    <w:rsid w:val="00AA2FD6"/>
    <w:rsid w:val="00AA34C1"/>
    <w:rsid w:val="00AA4829"/>
    <w:rsid w:val="00AA5A80"/>
    <w:rsid w:val="00AA5AC0"/>
    <w:rsid w:val="00AA5CA0"/>
    <w:rsid w:val="00AA69F4"/>
    <w:rsid w:val="00AA744E"/>
    <w:rsid w:val="00AB05A3"/>
    <w:rsid w:val="00AB11F7"/>
    <w:rsid w:val="00AB4913"/>
    <w:rsid w:val="00AB5736"/>
    <w:rsid w:val="00AB5B26"/>
    <w:rsid w:val="00AB6A88"/>
    <w:rsid w:val="00AB6D69"/>
    <w:rsid w:val="00AB6EE8"/>
    <w:rsid w:val="00AB7948"/>
    <w:rsid w:val="00AC127B"/>
    <w:rsid w:val="00AC1345"/>
    <w:rsid w:val="00AC1647"/>
    <w:rsid w:val="00AC1B1C"/>
    <w:rsid w:val="00AC2237"/>
    <w:rsid w:val="00AC2285"/>
    <w:rsid w:val="00AC28C0"/>
    <w:rsid w:val="00AC3522"/>
    <w:rsid w:val="00AC39FB"/>
    <w:rsid w:val="00AC3BA6"/>
    <w:rsid w:val="00AC53D4"/>
    <w:rsid w:val="00AC5780"/>
    <w:rsid w:val="00AC6B95"/>
    <w:rsid w:val="00AD009F"/>
    <w:rsid w:val="00AD0358"/>
    <w:rsid w:val="00AD05A5"/>
    <w:rsid w:val="00AD5834"/>
    <w:rsid w:val="00AD7323"/>
    <w:rsid w:val="00AD7BCB"/>
    <w:rsid w:val="00AE08A2"/>
    <w:rsid w:val="00AE105D"/>
    <w:rsid w:val="00AE14BF"/>
    <w:rsid w:val="00AE1BFF"/>
    <w:rsid w:val="00AE211A"/>
    <w:rsid w:val="00AE28A7"/>
    <w:rsid w:val="00AE384A"/>
    <w:rsid w:val="00AE405A"/>
    <w:rsid w:val="00AE5CA2"/>
    <w:rsid w:val="00AE5EA5"/>
    <w:rsid w:val="00AE641F"/>
    <w:rsid w:val="00AE680B"/>
    <w:rsid w:val="00AF050B"/>
    <w:rsid w:val="00AF39A7"/>
    <w:rsid w:val="00AF7098"/>
    <w:rsid w:val="00AF7144"/>
    <w:rsid w:val="00AF7CB2"/>
    <w:rsid w:val="00B007EF"/>
    <w:rsid w:val="00B00852"/>
    <w:rsid w:val="00B00F5D"/>
    <w:rsid w:val="00B01D3B"/>
    <w:rsid w:val="00B02AE3"/>
    <w:rsid w:val="00B02C89"/>
    <w:rsid w:val="00B031D0"/>
    <w:rsid w:val="00B03C88"/>
    <w:rsid w:val="00B03EE0"/>
    <w:rsid w:val="00B0482D"/>
    <w:rsid w:val="00B04BA8"/>
    <w:rsid w:val="00B04E7F"/>
    <w:rsid w:val="00B05507"/>
    <w:rsid w:val="00B05845"/>
    <w:rsid w:val="00B0714A"/>
    <w:rsid w:val="00B074FC"/>
    <w:rsid w:val="00B1275D"/>
    <w:rsid w:val="00B12FD8"/>
    <w:rsid w:val="00B13BCA"/>
    <w:rsid w:val="00B13CE6"/>
    <w:rsid w:val="00B1639F"/>
    <w:rsid w:val="00B169B6"/>
    <w:rsid w:val="00B16A49"/>
    <w:rsid w:val="00B2030C"/>
    <w:rsid w:val="00B222AA"/>
    <w:rsid w:val="00B22962"/>
    <w:rsid w:val="00B230F9"/>
    <w:rsid w:val="00B233E8"/>
    <w:rsid w:val="00B2605C"/>
    <w:rsid w:val="00B27A2F"/>
    <w:rsid w:val="00B30735"/>
    <w:rsid w:val="00B30E8D"/>
    <w:rsid w:val="00B31487"/>
    <w:rsid w:val="00B318DC"/>
    <w:rsid w:val="00B33907"/>
    <w:rsid w:val="00B35272"/>
    <w:rsid w:val="00B37196"/>
    <w:rsid w:val="00B40314"/>
    <w:rsid w:val="00B40AC8"/>
    <w:rsid w:val="00B40C89"/>
    <w:rsid w:val="00B41386"/>
    <w:rsid w:val="00B43D64"/>
    <w:rsid w:val="00B4417E"/>
    <w:rsid w:val="00B4432A"/>
    <w:rsid w:val="00B44427"/>
    <w:rsid w:val="00B45E95"/>
    <w:rsid w:val="00B47186"/>
    <w:rsid w:val="00B50B5C"/>
    <w:rsid w:val="00B53BBC"/>
    <w:rsid w:val="00B54028"/>
    <w:rsid w:val="00B54379"/>
    <w:rsid w:val="00B54A28"/>
    <w:rsid w:val="00B54C6C"/>
    <w:rsid w:val="00B5505F"/>
    <w:rsid w:val="00B56791"/>
    <w:rsid w:val="00B60712"/>
    <w:rsid w:val="00B63243"/>
    <w:rsid w:val="00B635E3"/>
    <w:rsid w:val="00B7085A"/>
    <w:rsid w:val="00B7235B"/>
    <w:rsid w:val="00B725C1"/>
    <w:rsid w:val="00B72A71"/>
    <w:rsid w:val="00B72CD1"/>
    <w:rsid w:val="00B73C47"/>
    <w:rsid w:val="00B7460C"/>
    <w:rsid w:val="00B75451"/>
    <w:rsid w:val="00B757F3"/>
    <w:rsid w:val="00B76961"/>
    <w:rsid w:val="00B77B90"/>
    <w:rsid w:val="00B77BFD"/>
    <w:rsid w:val="00B77C72"/>
    <w:rsid w:val="00B805C8"/>
    <w:rsid w:val="00B819B3"/>
    <w:rsid w:val="00B825EC"/>
    <w:rsid w:val="00B83D97"/>
    <w:rsid w:val="00B843D4"/>
    <w:rsid w:val="00B85C9C"/>
    <w:rsid w:val="00B86343"/>
    <w:rsid w:val="00B86578"/>
    <w:rsid w:val="00B8742F"/>
    <w:rsid w:val="00B879F5"/>
    <w:rsid w:val="00B87EE4"/>
    <w:rsid w:val="00B91903"/>
    <w:rsid w:val="00B923F8"/>
    <w:rsid w:val="00B948C4"/>
    <w:rsid w:val="00B94ADF"/>
    <w:rsid w:val="00B968AB"/>
    <w:rsid w:val="00B97E4A"/>
    <w:rsid w:val="00BA3100"/>
    <w:rsid w:val="00BA365A"/>
    <w:rsid w:val="00BA70F2"/>
    <w:rsid w:val="00BA7619"/>
    <w:rsid w:val="00BA796B"/>
    <w:rsid w:val="00BA7D5A"/>
    <w:rsid w:val="00BB1DBA"/>
    <w:rsid w:val="00BB2C44"/>
    <w:rsid w:val="00BB5138"/>
    <w:rsid w:val="00BB5317"/>
    <w:rsid w:val="00BB5A7F"/>
    <w:rsid w:val="00BB5EF5"/>
    <w:rsid w:val="00BB7BB7"/>
    <w:rsid w:val="00BC1401"/>
    <w:rsid w:val="00BC1546"/>
    <w:rsid w:val="00BC2D7B"/>
    <w:rsid w:val="00BC4004"/>
    <w:rsid w:val="00BC41E2"/>
    <w:rsid w:val="00BC45C0"/>
    <w:rsid w:val="00BC63EF"/>
    <w:rsid w:val="00BC641B"/>
    <w:rsid w:val="00BC6C49"/>
    <w:rsid w:val="00BC753D"/>
    <w:rsid w:val="00BD06C4"/>
    <w:rsid w:val="00BD0890"/>
    <w:rsid w:val="00BD1A61"/>
    <w:rsid w:val="00BD2D5D"/>
    <w:rsid w:val="00BD4AD0"/>
    <w:rsid w:val="00BD6A9C"/>
    <w:rsid w:val="00BD6FCF"/>
    <w:rsid w:val="00BD729E"/>
    <w:rsid w:val="00BD72E1"/>
    <w:rsid w:val="00BE105F"/>
    <w:rsid w:val="00BE202E"/>
    <w:rsid w:val="00BE2BFC"/>
    <w:rsid w:val="00BE4615"/>
    <w:rsid w:val="00BE5496"/>
    <w:rsid w:val="00BE5F48"/>
    <w:rsid w:val="00BE64F3"/>
    <w:rsid w:val="00BE6801"/>
    <w:rsid w:val="00BE7885"/>
    <w:rsid w:val="00BF005E"/>
    <w:rsid w:val="00BF0474"/>
    <w:rsid w:val="00BF2762"/>
    <w:rsid w:val="00BF3660"/>
    <w:rsid w:val="00BF44A1"/>
    <w:rsid w:val="00BF489D"/>
    <w:rsid w:val="00BF5AA7"/>
    <w:rsid w:val="00BF5B87"/>
    <w:rsid w:val="00BF5C1E"/>
    <w:rsid w:val="00C01069"/>
    <w:rsid w:val="00C02A48"/>
    <w:rsid w:val="00C02BA9"/>
    <w:rsid w:val="00C03965"/>
    <w:rsid w:val="00C0582E"/>
    <w:rsid w:val="00C06988"/>
    <w:rsid w:val="00C07945"/>
    <w:rsid w:val="00C11691"/>
    <w:rsid w:val="00C13145"/>
    <w:rsid w:val="00C138E4"/>
    <w:rsid w:val="00C139C3"/>
    <w:rsid w:val="00C14655"/>
    <w:rsid w:val="00C1466D"/>
    <w:rsid w:val="00C15D52"/>
    <w:rsid w:val="00C15DCE"/>
    <w:rsid w:val="00C164CD"/>
    <w:rsid w:val="00C177B1"/>
    <w:rsid w:val="00C22532"/>
    <w:rsid w:val="00C22C73"/>
    <w:rsid w:val="00C22E78"/>
    <w:rsid w:val="00C2315F"/>
    <w:rsid w:val="00C23E90"/>
    <w:rsid w:val="00C256DB"/>
    <w:rsid w:val="00C260B2"/>
    <w:rsid w:val="00C27B50"/>
    <w:rsid w:val="00C27D21"/>
    <w:rsid w:val="00C27DA7"/>
    <w:rsid w:val="00C300C4"/>
    <w:rsid w:val="00C30294"/>
    <w:rsid w:val="00C309B2"/>
    <w:rsid w:val="00C3184C"/>
    <w:rsid w:val="00C31F9A"/>
    <w:rsid w:val="00C32EAF"/>
    <w:rsid w:val="00C33492"/>
    <w:rsid w:val="00C3392B"/>
    <w:rsid w:val="00C3484D"/>
    <w:rsid w:val="00C36D87"/>
    <w:rsid w:val="00C3707F"/>
    <w:rsid w:val="00C37861"/>
    <w:rsid w:val="00C4003E"/>
    <w:rsid w:val="00C42701"/>
    <w:rsid w:val="00C462D1"/>
    <w:rsid w:val="00C465AB"/>
    <w:rsid w:val="00C5082D"/>
    <w:rsid w:val="00C52E3C"/>
    <w:rsid w:val="00C52EC3"/>
    <w:rsid w:val="00C5516C"/>
    <w:rsid w:val="00C55BC8"/>
    <w:rsid w:val="00C5610E"/>
    <w:rsid w:val="00C56A4E"/>
    <w:rsid w:val="00C5733D"/>
    <w:rsid w:val="00C60805"/>
    <w:rsid w:val="00C6109A"/>
    <w:rsid w:val="00C617C3"/>
    <w:rsid w:val="00C61980"/>
    <w:rsid w:val="00C6364F"/>
    <w:rsid w:val="00C64586"/>
    <w:rsid w:val="00C647E0"/>
    <w:rsid w:val="00C64ED6"/>
    <w:rsid w:val="00C661F6"/>
    <w:rsid w:val="00C6781A"/>
    <w:rsid w:val="00C67BC4"/>
    <w:rsid w:val="00C717A8"/>
    <w:rsid w:val="00C72228"/>
    <w:rsid w:val="00C7254B"/>
    <w:rsid w:val="00C72798"/>
    <w:rsid w:val="00C72E7B"/>
    <w:rsid w:val="00C73899"/>
    <w:rsid w:val="00C74A68"/>
    <w:rsid w:val="00C77723"/>
    <w:rsid w:val="00C800DC"/>
    <w:rsid w:val="00C805BE"/>
    <w:rsid w:val="00C81829"/>
    <w:rsid w:val="00C81BB2"/>
    <w:rsid w:val="00C830D1"/>
    <w:rsid w:val="00C8525A"/>
    <w:rsid w:val="00C85512"/>
    <w:rsid w:val="00C9055D"/>
    <w:rsid w:val="00C90F94"/>
    <w:rsid w:val="00C90FFC"/>
    <w:rsid w:val="00C91D64"/>
    <w:rsid w:val="00C921CF"/>
    <w:rsid w:val="00C931F2"/>
    <w:rsid w:val="00C94D67"/>
    <w:rsid w:val="00C97889"/>
    <w:rsid w:val="00C97EC6"/>
    <w:rsid w:val="00CA26D0"/>
    <w:rsid w:val="00CA28C2"/>
    <w:rsid w:val="00CA2948"/>
    <w:rsid w:val="00CA2CB5"/>
    <w:rsid w:val="00CA2F7B"/>
    <w:rsid w:val="00CA4533"/>
    <w:rsid w:val="00CA5033"/>
    <w:rsid w:val="00CA5037"/>
    <w:rsid w:val="00CA5EBF"/>
    <w:rsid w:val="00CA6CE7"/>
    <w:rsid w:val="00CA6FB6"/>
    <w:rsid w:val="00CA7343"/>
    <w:rsid w:val="00CA772A"/>
    <w:rsid w:val="00CB55F8"/>
    <w:rsid w:val="00CB56AD"/>
    <w:rsid w:val="00CB651A"/>
    <w:rsid w:val="00CC0804"/>
    <w:rsid w:val="00CC2954"/>
    <w:rsid w:val="00CC33E9"/>
    <w:rsid w:val="00CC43DF"/>
    <w:rsid w:val="00CC6735"/>
    <w:rsid w:val="00CC6BCB"/>
    <w:rsid w:val="00CC7C6D"/>
    <w:rsid w:val="00CD0650"/>
    <w:rsid w:val="00CD0BC4"/>
    <w:rsid w:val="00CD0C23"/>
    <w:rsid w:val="00CD0EA7"/>
    <w:rsid w:val="00CD1138"/>
    <w:rsid w:val="00CD207E"/>
    <w:rsid w:val="00CD2288"/>
    <w:rsid w:val="00CD2C74"/>
    <w:rsid w:val="00CD3236"/>
    <w:rsid w:val="00CD36AD"/>
    <w:rsid w:val="00CD4A25"/>
    <w:rsid w:val="00CD5031"/>
    <w:rsid w:val="00CD57AF"/>
    <w:rsid w:val="00CD58E7"/>
    <w:rsid w:val="00CD72DF"/>
    <w:rsid w:val="00CE148F"/>
    <w:rsid w:val="00CE15E7"/>
    <w:rsid w:val="00CE2002"/>
    <w:rsid w:val="00CE4927"/>
    <w:rsid w:val="00CE52BF"/>
    <w:rsid w:val="00CE54DC"/>
    <w:rsid w:val="00CE55DE"/>
    <w:rsid w:val="00CE5D0C"/>
    <w:rsid w:val="00CE5D0F"/>
    <w:rsid w:val="00CE6F33"/>
    <w:rsid w:val="00CE76E0"/>
    <w:rsid w:val="00CE7A8B"/>
    <w:rsid w:val="00CF0A59"/>
    <w:rsid w:val="00CF474E"/>
    <w:rsid w:val="00CF52CC"/>
    <w:rsid w:val="00CF6B26"/>
    <w:rsid w:val="00CF7FCA"/>
    <w:rsid w:val="00D008F3"/>
    <w:rsid w:val="00D024BC"/>
    <w:rsid w:val="00D03E80"/>
    <w:rsid w:val="00D049D2"/>
    <w:rsid w:val="00D0739E"/>
    <w:rsid w:val="00D07525"/>
    <w:rsid w:val="00D075C3"/>
    <w:rsid w:val="00D077B0"/>
    <w:rsid w:val="00D07DE6"/>
    <w:rsid w:val="00D10414"/>
    <w:rsid w:val="00D114EC"/>
    <w:rsid w:val="00D11FA0"/>
    <w:rsid w:val="00D12A11"/>
    <w:rsid w:val="00D16C48"/>
    <w:rsid w:val="00D174FD"/>
    <w:rsid w:val="00D177C7"/>
    <w:rsid w:val="00D22BD2"/>
    <w:rsid w:val="00D23311"/>
    <w:rsid w:val="00D241E5"/>
    <w:rsid w:val="00D242BF"/>
    <w:rsid w:val="00D25B5A"/>
    <w:rsid w:val="00D260FC"/>
    <w:rsid w:val="00D31B46"/>
    <w:rsid w:val="00D31CBB"/>
    <w:rsid w:val="00D365FF"/>
    <w:rsid w:val="00D402F0"/>
    <w:rsid w:val="00D43D70"/>
    <w:rsid w:val="00D44B16"/>
    <w:rsid w:val="00D45599"/>
    <w:rsid w:val="00D46B8A"/>
    <w:rsid w:val="00D47236"/>
    <w:rsid w:val="00D50FC5"/>
    <w:rsid w:val="00D512A7"/>
    <w:rsid w:val="00D540C5"/>
    <w:rsid w:val="00D5430B"/>
    <w:rsid w:val="00D54545"/>
    <w:rsid w:val="00D548A3"/>
    <w:rsid w:val="00D55AB3"/>
    <w:rsid w:val="00D55EE7"/>
    <w:rsid w:val="00D56C83"/>
    <w:rsid w:val="00D5729B"/>
    <w:rsid w:val="00D624CE"/>
    <w:rsid w:val="00D62C51"/>
    <w:rsid w:val="00D63790"/>
    <w:rsid w:val="00D63DA8"/>
    <w:rsid w:val="00D65324"/>
    <w:rsid w:val="00D6532D"/>
    <w:rsid w:val="00D6577F"/>
    <w:rsid w:val="00D65E7D"/>
    <w:rsid w:val="00D733A9"/>
    <w:rsid w:val="00D753FA"/>
    <w:rsid w:val="00D755E1"/>
    <w:rsid w:val="00D7641E"/>
    <w:rsid w:val="00D76BB8"/>
    <w:rsid w:val="00D77BD8"/>
    <w:rsid w:val="00D80FC0"/>
    <w:rsid w:val="00D81E5F"/>
    <w:rsid w:val="00D84A67"/>
    <w:rsid w:val="00D86E75"/>
    <w:rsid w:val="00D87CA9"/>
    <w:rsid w:val="00D911D7"/>
    <w:rsid w:val="00D91E60"/>
    <w:rsid w:val="00D91F0B"/>
    <w:rsid w:val="00D930A5"/>
    <w:rsid w:val="00D94929"/>
    <w:rsid w:val="00D96184"/>
    <w:rsid w:val="00D97F79"/>
    <w:rsid w:val="00DA1930"/>
    <w:rsid w:val="00DA2873"/>
    <w:rsid w:val="00DA417D"/>
    <w:rsid w:val="00DA6E94"/>
    <w:rsid w:val="00DA7FAA"/>
    <w:rsid w:val="00DB00BF"/>
    <w:rsid w:val="00DB0353"/>
    <w:rsid w:val="00DB039B"/>
    <w:rsid w:val="00DB1571"/>
    <w:rsid w:val="00DB1B25"/>
    <w:rsid w:val="00DB28B4"/>
    <w:rsid w:val="00DB28BF"/>
    <w:rsid w:val="00DB3683"/>
    <w:rsid w:val="00DB44E9"/>
    <w:rsid w:val="00DB498C"/>
    <w:rsid w:val="00DB4FDC"/>
    <w:rsid w:val="00DB57F1"/>
    <w:rsid w:val="00DB6249"/>
    <w:rsid w:val="00DB73CB"/>
    <w:rsid w:val="00DB754D"/>
    <w:rsid w:val="00DB7B93"/>
    <w:rsid w:val="00DB7E66"/>
    <w:rsid w:val="00DC0DD7"/>
    <w:rsid w:val="00DC16CA"/>
    <w:rsid w:val="00DC18B4"/>
    <w:rsid w:val="00DC1D14"/>
    <w:rsid w:val="00DC2243"/>
    <w:rsid w:val="00DC2A03"/>
    <w:rsid w:val="00DC2CBF"/>
    <w:rsid w:val="00DC336B"/>
    <w:rsid w:val="00DC3733"/>
    <w:rsid w:val="00DC38FF"/>
    <w:rsid w:val="00DC453D"/>
    <w:rsid w:val="00DC5431"/>
    <w:rsid w:val="00DC5CA5"/>
    <w:rsid w:val="00DC65CF"/>
    <w:rsid w:val="00DC6ABC"/>
    <w:rsid w:val="00DC6ED1"/>
    <w:rsid w:val="00DC7A98"/>
    <w:rsid w:val="00DC7C77"/>
    <w:rsid w:val="00DD052F"/>
    <w:rsid w:val="00DD0D8B"/>
    <w:rsid w:val="00DD1E74"/>
    <w:rsid w:val="00DD235C"/>
    <w:rsid w:val="00DD30D1"/>
    <w:rsid w:val="00DD3193"/>
    <w:rsid w:val="00DD3F5A"/>
    <w:rsid w:val="00DD5F0B"/>
    <w:rsid w:val="00DD783F"/>
    <w:rsid w:val="00DD7854"/>
    <w:rsid w:val="00DD7B8C"/>
    <w:rsid w:val="00DE5514"/>
    <w:rsid w:val="00DE6870"/>
    <w:rsid w:val="00DF051C"/>
    <w:rsid w:val="00DF5474"/>
    <w:rsid w:val="00DF5AC1"/>
    <w:rsid w:val="00DF65F5"/>
    <w:rsid w:val="00E00732"/>
    <w:rsid w:val="00E00B14"/>
    <w:rsid w:val="00E00F1B"/>
    <w:rsid w:val="00E01C22"/>
    <w:rsid w:val="00E05388"/>
    <w:rsid w:val="00E059D9"/>
    <w:rsid w:val="00E05A38"/>
    <w:rsid w:val="00E05B86"/>
    <w:rsid w:val="00E0727E"/>
    <w:rsid w:val="00E07C71"/>
    <w:rsid w:val="00E10D51"/>
    <w:rsid w:val="00E135B7"/>
    <w:rsid w:val="00E13685"/>
    <w:rsid w:val="00E143C1"/>
    <w:rsid w:val="00E16CC0"/>
    <w:rsid w:val="00E17A72"/>
    <w:rsid w:val="00E17C88"/>
    <w:rsid w:val="00E2018C"/>
    <w:rsid w:val="00E22CA9"/>
    <w:rsid w:val="00E241A3"/>
    <w:rsid w:val="00E24832"/>
    <w:rsid w:val="00E24AC4"/>
    <w:rsid w:val="00E2616C"/>
    <w:rsid w:val="00E27882"/>
    <w:rsid w:val="00E31537"/>
    <w:rsid w:val="00E32DEE"/>
    <w:rsid w:val="00E32F77"/>
    <w:rsid w:val="00E3333D"/>
    <w:rsid w:val="00E33BB9"/>
    <w:rsid w:val="00E36B5F"/>
    <w:rsid w:val="00E37457"/>
    <w:rsid w:val="00E374C0"/>
    <w:rsid w:val="00E37AB5"/>
    <w:rsid w:val="00E37C36"/>
    <w:rsid w:val="00E408E7"/>
    <w:rsid w:val="00E4091C"/>
    <w:rsid w:val="00E4181F"/>
    <w:rsid w:val="00E448F1"/>
    <w:rsid w:val="00E45084"/>
    <w:rsid w:val="00E452A6"/>
    <w:rsid w:val="00E45C03"/>
    <w:rsid w:val="00E47369"/>
    <w:rsid w:val="00E47EA0"/>
    <w:rsid w:val="00E50386"/>
    <w:rsid w:val="00E506C0"/>
    <w:rsid w:val="00E51426"/>
    <w:rsid w:val="00E51632"/>
    <w:rsid w:val="00E527A5"/>
    <w:rsid w:val="00E52F87"/>
    <w:rsid w:val="00E542FC"/>
    <w:rsid w:val="00E54F52"/>
    <w:rsid w:val="00E5500F"/>
    <w:rsid w:val="00E55A1F"/>
    <w:rsid w:val="00E55D90"/>
    <w:rsid w:val="00E56B05"/>
    <w:rsid w:val="00E56BD8"/>
    <w:rsid w:val="00E57A88"/>
    <w:rsid w:val="00E615BA"/>
    <w:rsid w:val="00E61D59"/>
    <w:rsid w:val="00E626FA"/>
    <w:rsid w:val="00E6283C"/>
    <w:rsid w:val="00E63742"/>
    <w:rsid w:val="00E63817"/>
    <w:rsid w:val="00E63AA9"/>
    <w:rsid w:val="00E63D76"/>
    <w:rsid w:val="00E64018"/>
    <w:rsid w:val="00E65130"/>
    <w:rsid w:val="00E67207"/>
    <w:rsid w:val="00E6744F"/>
    <w:rsid w:val="00E71A70"/>
    <w:rsid w:val="00E73713"/>
    <w:rsid w:val="00E73D20"/>
    <w:rsid w:val="00E74227"/>
    <w:rsid w:val="00E74C54"/>
    <w:rsid w:val="00E75074"/>
    <w:rsid w:val="00E75822"/>
    <w:rsid w:val="00E7674E"/>
    <w:rsid w:val="00E778B3"/>
    <w:rsid w:val="00E821DE"/>
    <w:rsid w:val="00E8318C"/>
    <w:rsid w:val="00E831C7"/>
    <w:rsid w:val="00E83248"/>
    <w:rsid w:val="00E847B5"/>
    <w:rsid w:val="00E854A9"/>
    <w:rsid w:val="00E85A11"/>
    <w:rsid w:val="00E87A23"/>
    <w:rsid w:val="00E90C8E"/>
    <w:rsid w:val="00E91BF8"/>
    <w:rsid w:val="00E91E78"/>
    <w:rsid w:val="00E91F4E"/>
    <w:rsid w:val="00E920DC"/>
    <w:rsid w:val="00E94977"/>
    <w:rsid w:val="00E953E4"/>
    <w:rsid w:val="00E956FC"/>
    <w:rsid w:val="00E97314"/>
    <w:rsid w:val="00E97328"/>
    <w:rsid w:val="00E97361"/>
    <w:rsid w:val="00EA08E2"/>
    <w:rsid w:val="00EA1391"/>
    <w:rsid w:val="00EA3B78"/>
    <w:rsid w:val="00EA3F43"/>
    <w:rsid w:val="00EA47A9"/>
    <w:rsid w:val="00EA4E60"/>
    <w:rsid w:val="00EA6040"/>
    <w:rsid w:val="00EA6A68"/>
    <w:rsid w:val="00EB1821"/>
    <w:rsid w:val="00EB21D7"/>
    <w:rsid w:val="00EB374C"/>
    <w:rsid w:val="00EB3A71"/>
    <w:rsid w:val="00EB40D6"/>
    <w:rsid w:val="00EB4196"/>
    <w:rsid w:val="00EB435D"/>
    <w:rsid w:val="00EB479B"/>
    <w:rsid w:val="00EB56C7"/>
    <w:rsid w:val="00EB5CEB"/>
    <w:rsid w:val="00EB6A09"/>
    <w:rsid w:val="00EB6CBF"/>
    <w:rsid w:val="00EB7D2B"/>
    <w:rsid w:val="00EC1819"/>
    <w:rsid w:val="00EC232A"/>
    <w:rsid w:val="00EC24BC"/>
    <w:rsid w:val="00EC3107"/>
    <w:rsid w:val="00EC6122"/>
    <w:rsid w:val="00EC6E81"/>
    <w:rsid w:val="00EC7BEE"/>
    <w:rsid w:val="00ED133B"/>
    <w:rsid w:val="00ED1510"/>
    <w:rsid w:val="00ED1C7D"/>
    <w:rsid w:val="00ED25CC"/>
    <w:rsid w:val="00ED2958"/>
    <w:rsid w:val="00ED5118"/>
    <w:rsid w:val="00ED5175"/>
    <w:rsid w:val="00ED5372"/>
    <w:rsid w:val="00EE04CF"/>
    <w:rsid w:val="00EE071F"/>
    <w:rsid w:val="00EE1666"/>
    <w:rsid w:val="00EE1CB0"/>
    <w:rsid w:val="00EE2E60"/>
    <w:rsid w:val="00EE4A17"/>
    <w:rsid w:val="00EE4A97"/>
    <w:rsid w:val="00EE5006"/>
    <w:rsid w:val="00EE580B"/>
    <w:rsid w:val="00EE5869"/>
    <w:rsid w:val="00EE6BB5"/>
    <w:rsid w:val="00EE76FC"/>
    <w:rsid w:val="00EE793F"/>
    <w:rsid w:val="00EE7B6C"/>
    <w:rsid w:val="00EF04B0"/>
    <w:rsid w:val="00EF098F"/>
    <w:rsid w:val="00EF2314"/>
    <w:rsid w:val="00EF33FB"/>
    <w:rsid w:val="00EF5E86"/>
    <w:rsid w:val="00F02847"/>
    <w:rsid w:val="00F031AA"/>
    <w:rsid w:val="00F04D5A"/>
    <w:rsid w:val="00F04E9D"/>
    <w:rsid w:val="00F05395"/>
    <w:rsid w:val="00F06F11"/>
    <w:rsid w:val="00F07109"/>
    <w:rsid w:val="00F0744E"/>
    <w:rsid w:val="00F07826"/>
    <w:rsid w:val="00F1029A"/>
    <w:rsid w:val="00F10AC6"/>
    <w:rsid w:val="00F12EEE"/>
    <w:rsid w:val="00F13B59"/>
    <w:rsid w:val="00F13FC9"/>
    <w:rsid w:val="00F15788"/>
    <w:rsid w:val="00F15808"/>
    <w:rsid w:val="00F16425"/>
    <w:rsid w:val="00F167A2"/>
    <w:rsid w:val="00F1691E"/>
    <w:rsid w:val="00F16E13"/>
    <w:rsid w:val="00F17418"/>
    <w:rsid w:val="00F17925"/>
    <w:rsid w:val="00F21144"/>
    <w:rsid w:val="00F214EE"/>
    <w:rsid w:val="00F21E84"/>
    <w:rsid w:val="00F2335D"/>
    <w:rsid w:val="00F23B84"/>
    <w:rsid w:val="00F2408C"/>
    <w:rsid w:val="00F24369"/>
    <w:rsid w:val="00F259F2"/>
    <w:rsid w:val="00F25AA3"/>
    <w:rsid w:val="00F260B3"/>
    <w:rsid w:val="00F32849"/>
    <w:rsid w:val="00F328DC"/>
    <w:rsid w:val="00F33FBF"/>
    <w:rsid w:val="00F3526E"/>
    <w:rsid w:val="00F35585"/>
    <w:rsid w:val="00F367E0"/>
    <w:rsid w:val="00F368EC"/>
    <w:rsid w:val="00F3711D"/>
    <w:rsid w:val="00F376DC"/>
    <w:rsid w:val="00F40BBF"/>
    <w:rsid w:val="00F40EA0"/>
    <w:rsid w:val="00F41EA8"/>
    <w:rsid w:val="00F42145"/>
    <w:rsid w:val="00F42243"/>
    <w:rsid w:val="00F422A5"/>
    <w:rsid w:val="00F43963"/>
    <w:rsid w:val="00F444D4"/>
    <w:rsid w:val="00F4596F"/>
    <w:rsid w:val="00F462E7"/>
    <w:rsid w:val="00F46B3D"/>
    <w:rsid w:val="00F47943"/>
    <w:rsid w:val="00F53AF2"/>
    <w:rsid w:val="00F5409C"/>
    <w:rsid w:val="00F55297"/>
    <w:rsid w:val="00F55DE6"/>
    <w:rsid w:val="00F57184"/>
    <w:rsid w:val="00F579A1"/>
    <w:rsid w:val="00F57C05"/>
    <w:rsid w:val="00F57E10"/>
    <w:rsid w:val="00F61CCF"/>
    <w:rsid w:val="00F6254D"/>
    <w:rsid w:val="00F628CA"/>
    <w:rsid w:val="00F63F3F"/>
    <w:rsid w:val="00F64387"/>
    <w:rsid w:val="00F645B9"/>
    <w:rsid w:val="00F64EC2"/>
    <w:rsid w:val="00F66900"/>
    <w:rsid w:val="00F70167"/>
    <w:rsid w:val="00F70657"/>
    <w:rsid w:val="00F70DD1"/>
    <w:rsid w:val="00F712B7"/>
    <w:rsid w:val="00F72BB5"/>
    <w:rsid w:val="00F73C80"/>
    <w:rsid w:val="00F75C8F"/>
    <w:rsid w:val="00F76F76"/>
    <w:rsid w:val="00F77CE2"/>
    <w:rsid w:val="00F80B5D"/>
    <w:rsid w:val="00F81693"/>
    <w:rsid w:val="00F84926"/>
    <w:rsid w:val="00F86E96"/>
    <w:rsid w:val="00F87185"/>
    <w:rsid w:val="00F87723"/>
    <w:rsid w:val="00F87CDC"/>
    <w:rsid w:val="00F91A3A"/>
    <w:rsid w:val="00F9267B"/>
    <w:rsid w:val="00F92D96"/>
    <w:rsid w:val="00F947A6"/>
    <w:rsid w:val="00F95BDB"/>
    <w:rsid w:val="00F9619F"/>
    <w:rsid w:val="00F96B37"/>
    <w:rsid w:val="00F97750"/>
    <w:rsid w:val="00FA193A"/>
    <w:rsid w:val="00FA1D4D"/>
    <w:rsid w:val="00FA5B3A"/>
    <w:rsid w:val="00FA6817"/>
    <w:rsid w:val="00FA787D"/>
    <w:rsid w:val="00FB127C"/>
    <w:rsid w:val="00FB1528"/>
    <w:rsid w:val="00FB2ACE"/>
    <w:rsid w:val="00FB2BED"/>
    <w:rsid w:val="00FB3F09"/>
    <w:rsid w:val="00FB41CB"/>
    <w:rsid w:val="00FB7353"/>
    <w:rsid w:val="00FC0DDD"/>
    <w:rsid w:val="00FC2B87"/>
    <w:rsid w:val="00FC3793"/>
    <w:rsid w:val="00FC4111"/>
    <w:rsid w:val="00FC478F"/>
    <w:rsid w:val="00FC49EE"/>
    <w:rsid w:val="00FD16AF"/>
    <w:rsid w:val="00FD2032"/>
    <w:rsid w:val="00FD460C"/>
    <w:rsid w:val="00FD4D60"/>
    <w:rsid w:val="00FD4EB6"/>
    <w:rsid w:val="00FD5516"/>
    <w:rsid w:val="00FD61B3"/>
    <w:rsid w:val="00FD76A8"/>
    <w:rsid w:val="00FD7F2A"/>
    <w:rsid w:val="00FE093D"/>
    <w:rsid w:val="00FE1239"/>
    <w:rsid w:val="00FE28FE"/>
    <w:rsid w:val="00FE45C5"/>
    <w:rsid w:val="00FE5901"/>
    <w:rsid w:val="00FE6701"/>
    <w:rsid w:val="00FE766A"/>
    <w:rsid w:val="00FF0959"/>
    <w:rsid w:val="00FF1176"/>
    <w:rsid w:val="00FF11DA"/>
    <w:rsid w:val="00FF2BD1"/>
    <w:rsid w:val="00FF53CD"/>
    <w:rsid w:val="00FF606F"/>
    <w:rsid w:val="00FF62CE"/>
    <w:rsid w:val="00FF6607"/>
    <w:rsid w:val="00FF66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1137"/>
    <o:shapelayout v:ext="edit">
      <o:idmap v:ext="edit" data="1"/>
    </o:shapelayout>
  </w:shapeDefaults>
  <w:decimalSymbol w:val=","/>
  <w:listSeparator w:val=";"/>
  <w14:docId w14:val="5BB43732"/>
  <w15:docId w15:val="{6A44A9E9-B9F2-419C-B1D4-07D1B5AA7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qFormat="1"/>
    <w:lsdException w:name="toc 2" w:locked="1" w:uiPriority="0" w:qFormat="1"/>
    <w:lsdException w:name="toc 3" w:locked="1" w:uiPriority="0"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4E3C"/>
    <w:pPr>
      <w:suppressAutoHyphens/>
      <w:overflowPunct w:val="0"/>
      <w:autoSpaceDE w:val="0"/>
      <w:spacing w:after="80"/>
      <w:jc w:val="both"/>
      <w:textAlignment w:val="baseline"/>
    </w:pPr>
    <w:rPr>
      <w:sz w:val="24"/>
      <w:lang w:eastAsia="ar-SA"/>
    </w:rPr>
  </w:style>
  <w:style w:type="paragraph" w:styleId="Nagwek1">
    <w:name w:val="heading 1"/>
    <w:basedOn w:val="Normalny"/>
    <w:next w:val="Normalny"/>
    <w:link w:val="Nagwek1Znak"/>
    <w:uiPriority w:val="99"/>
    <w:qFormat/>
    <w:rsid w:val="004604A9"/>
    <w:pPr>
      <w:keepNext/>
      <w:suppressAutoHyphens w:val="0"/>
      <w:overflowPunct/>
      <w:autoSpaceDE/>
      <w:jc w:val="center"/>
      <w:textAlignment w:val="auto"/>
      <w:outlineLvl w:val="0"/>
    </w:pPr>
    <w:rPr>
      <w:b/>
      <w:bCs/>
      <w:sz w:val="20"/>
      <w:szCs w:val="24"/>
      <w:lang w:eastAsia="pl-PL"/>
    </w:rPr>
  </w:style>
  <w:style w:type="paragraph" w:styleId="Nagwek2">
    <w:name w:val="heading 2"/>
    <w:basedOn w:val="Normalny"/>
    <w:next w:val="Normalny"/>
    <w:link w:val="Nagwek2Znak"/>
    <w:qFormat/>
    <w:locked/>
    <w:rsid w:val="00F15788"/>
    <w:pPr>
      <w:keepNext/>
      <w:suppressAutoHyphens w:val="0"/>
      <w:overflowPunct/>
      <w:autoSpaceDE/>
      <w:spacing w:before="120" w:after="120"/>
      <w:textAlignment w:val="auto"/>
      <w:outlineLvl w:val="1"/>
    </w:pPr>
    <w:rPr>
      <w:rFonts w:ascii="Arial" w:eastAsia="Calibri" w:hAnsi="Arial"/>
      <w:b/>
      <w:bCs/>
      <w:szCs w:val="24"/>
      <w:lang w:eastAsia="pl-PL"/>
    </w:rPr>
  </w:style>
  <w:style w:type="paragraph" w:styleId="Nagwek3">
    <w:name w:val="heading 3"/>
    <w:basedOn w:val="Normalny"/>
    <w:next w:val="Normalny"/>
    <w:link w:val="Nagwek3Znak"/>
    <w:qFormat/>
    <w:locked/>
    <w:rsid w:val="00F15788"/>
    <w:pPr>
      <w:keepNext/>
      <w:keepLines/>
      <w:suppressAutoHyphens w:val="0"/>
      <w:overflowPunct/>
      <w:autoSpaceDE/>
      <w:spacing w:before="200"/>
      <w:textAlignment w:val="auto"/>
      <w:outlineLvl w:val="2"/>
    </w:pPr>
    <w:rPr>
      <w:rFonts w:ascii="Cambria" w:eastAsia="Calibri" w:hAnsi="Cambria"/>
      <w:b/>
      <w:bCs/>
      <w:color w:val="4F81BD"/>
      <w:szCs w:val="24"/>
      <w:lang w:eastAsia="pl-PL"/>
    </w:rPr>
  </w:style>
  <w:style w:type="paragraph" w:styleId="Nagwek4">
    <w:name w:val="heading 4"/>
    <w:aliases w:val=" Znak11 Znak, Znak11"/>
    <w:basedOn w:val="Normalny"/>
    <w:next w:val="Normalny"/>
    <w:link w:val="Nagwek4Znak"/>
    <w:qFormat/>
    <w:locked/>
    <w:rsid w:val="00F15788"/>
    <w:pPr>
      <w:keepNext/>
      <w:suppressAutoHyphens w:val="0"/>
      <w:overflowPunct/>
      <w:autoSpaceDE/>
      <w:spacing w:before="240" w:after="60"/>
      <w:textAlignment w:val="auto"/>
      <w:outlineLvl w:val="3"/>
    </w:pPr>
    <w:rPr>
      <w:rFonts w:ascii="Arial" w:eastAsia="Calibri" w:hAnsi="Arial"/>
      <w:b/>
      <w:bCs/>
      <w:sz w:val="28"/>
      <w:szCs w:val="28"/>
      <w:lang w:eastAsia="pl-PL"/>
    </w:rPr>
  </w:style>
  <w:style w:type="paragraph" w:styleId="Nagwek5">
    <w:name w:val="heading 5"/>
    <w:basedOn w:val="Normalny"/>
    <w:next w:val="Normalny"/>
    <w:link w:val="Nagwek5Znak"/>
    <w:qFormat/>
    <w:locked/>
    <w:rsid w:val="00F15788"/>
    <w:pPr>
      <w:suppressAutoHyphens w:val="0"/>
      <w:overflowPunct/>
      <w:autoSpaceDE/>
      <w:spacing w:before="240" w:after="60"/>
      <w:textAlignment w:val="auto"/>
      <w:outlineLvl w:val="4"/>
    </w:pPr>
    <w:rPr>
      <w:rFonts w:ascii="Calibri" w:eastAsia="Calibri" w:hAnsi="Calibri"/>
      <w:b/>
      <w:bCs/>
      <w:i/>
      <w:iCs/>
      <w:sz w:val="26"/>
      <w:szCs w:val="26"/>
    </w:rPr>
  </w:style>
  <w:style w:type="paragraph" w:styleId="Nagwek6">
    <w:name w:val="heading 6"/>
    <w:basedOn w:val="Normalny"/>
    <w:next w:val="Normalny"/>
    <w:link w:val="Nagwek6Znak"/>
    <w:qFormat/>
    <w:locked/>
    <w:rsid w:val="00F15788"/>
    <w:pPr>
      <w:suppressAutoHyphens w:val="0"/>
      <w:overflowPunct/>
      <w:autoSpaceDE/>
      <w:spacing w:before="240" w:after="60"/>
      <w:textAlignment w:val="auto"/>
      <w:outlineLvl w:val="5"/>
    </w:pPr>
    <w:rPr>
      <w:rFonts w:ascii="Arial" w:eastAsia="Calibri" w:hAnsi="Arial"/>
      <w:b/>
      <w:bCs/>
      <w:sz w:val="20"/>
      <w:lang w:eastAsia="pl-PL"/>
    </w:rPr>
  </w:style>
  <w:style w:type="paragraph" w:styleId="Nagwek7">
    <w:name w:val="heading 7"/>
    <w:basedOn w:val="Normalny"/>
    <w:next w:val="Normalny"/>
    <w:link w:val="Nagwek7Znak"/>
    <w:qFormat/>
    <w:locked/>
    <w:rsid w:val="003A7B73"/>
    <w:pPr>
      <w:tabs>
        <w:tab w:val="num" w:pos="1296"/>
      </w:tabs>
      <w:suppressAutoHyphens w:val="0"/>
      <w:overflowPunct/>
      <w:autoSpaceDE/>
      <w:spacing w:before="240" w:after="60"/>
      <w:ind w:left="1296" w:hanging="1296"/>
      <w:jc w:val="left"/>
      <w:textAlignment w:val="auto"/>
      <w:outlineLvl w:val="6"/>
    </w:pPr>
    <w:rPr>
      <w:szCs w:val="24"/>
      <w:lang w:eastAsia="pl-PL"/>
    </w:rPr>
  </w:style>
  <w:style w:type="paragraph" w:styleId="Nagwek8">
    <w:name w:val="heading 8"/>
    <w:basedOn w:val="Normalny"/>
    <w:next w:val="Normalny"/>
    <w:link w:val="Nagwek8Znak"/>
    <w:unhideWhenUsed/>
    <w:qFormat/>
    <w:locked/>
    <w:rsid w:val="00F15788"/>
    <w:pPr>
      <w:suppressAutoHyphens w:val="0"/>
      <w:overflowPunct/>
      <w:autoSpaceDE/>
      <w:spacing w:before="240" w:after="60"/>
      <w:textAlignment w:val="auto"/>
      <w:outlineLvl w:val="7"/>
    </w:pPr>
    <w:rPr>
      <w:rFonts w:ascii="Calibri" w:hAnsi="Calibri"/>
      <w:i/>
      <w:iCs/>
      <w:szCs w:val="24"/>
      <w:lang w:eastAsia="pl-PL"/>
    </w:rPr>
  </w:style>
  <w:style w:type="paragraph" w:styleId="Nagwek9">
    <w:name w:val="heading 9"/>
    <w:basedOn w:val="Normalny"/>
    <w:next w:val="Normalny"/>
    <w:link w:val="Nagwek9Znak"/>
    <w:uiPriority w:val="99"/>
    <w:qFormat/>
    <w:locked/>
    <w:rsid w:val="003A7B73"/>
    <w:pPr>
      <w:tabs>
        <w:tab w:val="num" w:pos="1584"/>
      </w:tabs>
      <w:suppressAutoHyphens w:val="0"/>
      <w:overflowPunct/>
      <w:autoSpaceDE/>
      <w:spacing w:before="240" w:after="60"/>
      <w:ind w:left="1584" w:hanging="1584"/>
      <w:jc w:val="left"/>
      <w:textAlignment w:val="auto"/>
      <w:outlineLvl w:val="8"/>
    </w:pPr>
    <w:rPr>
      <w:rFonts w:ascii="Arial" w:hAnsi="Arial"/>
      <w:sz w:val="22"/>
      <w:szCs w:val="22"/>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4604A9"/>
    <w:rPr>
      <w:rFonts w:cs="Times New Roman"/>
      <w:b/>
      <w:bCs/>
      <w:sz w:val="24"/>
      <w:szCs w:val="24"/>
    </w:rPr>
  </w:style>
  <w:style w:type="paragraph" w:styleId="Nagwek">
    <w:name w:val="header"/>
    <w:basedOn w:val="Normalny"/>
    <w:link w:val="NagwekZnak"/>
    <w:rsid w:val="00BB5317"/>
    <w:pPr>
      <w:tabs>
        <w:tab w:val="center" w:pos="4536"/>
        <w:tab w:val="right" w:pos="9072"/>
      </w:tabs>
    </w:pPr>
  </w:style>
  <w:style w:type="character" w:customStyle="1" w:styleId="NagwekZnak">
    <w:name w:val="Nagłówek Znak"/>
    <w:link w:val="Nagwek"/>
    <w:locked/>
    <w:rsid w:val="00697170"/>
    <w:rPr>
      <w:rFonts w:cs="Times New Roman"/>
      <w:sz w:val="20"/>
      <w:szCs w:val="20"/>
      <w:lang w:eastAsia="ar-SA" w:bidi="ar-SA"/>
    </w:rPr>
  </w:style>
  <w:style w:type="character" w:styleId="Numerstrony">
    <w:name w:val="page number"/>
    <w:rsid w:val="00BB5317"/>
    <w:rPr>
      <w:rFonts w:cs="Times New Roman"/>
    </w:rPr>
  </w:style>
  <w:style w:type="paragraph" w:styleId="Stopka">
    <w:name w:val="footer"/>
    <w:basedOn w:val="Normalny"/>
    <w:link w:val="StopkaZnak"/>
    <w:uiPriority w:val="99"/>
    <w:rsid w:val="00BB5317"/>
    <w:pPr>
      <w:tabs>
        <w:tab w:val="center" w:pos="4536"/>
        <w:tab w:val="right" w:pos="9072"/>
      </w:tabs>
    </w:pPr>
  </w:style>
  <w:style w:type="character" w:customStyle="1" w:styleId="StopkaZnak">
    <w:name w:val="Stopka Znak"/>
    <w:link w:val="Stopka"/>
    <w:uiPriority w:val="99"/>
    <w:locked/>
    <w:rsid w:val="00697170"/>
    <w:rPr>
      <w:rFonts w:cs="Times New Roman"/>
      <w:sz w:val="20"/>
      <w:szCs w:val="20"/>
      <w:lang w:eastAsia="ar-SA" w:bidi="ar-SA"/>
    </w:rPr>
  </w:style>
  <w:style w:type="paragraph" w:styleId="Tekstdymka">
    <w:name w:val="Balloon Text"/>
    <w:basedOn w:val="Normalny"/>
    <w:link w:val="TekstdymkaZnak"/>
    <w:uiPriority w:val="99"/>
    <w:rsid w:val="008312F7"/>
    <w:rPr>
      <w:rFonts w:ascii="Tahoma" w:hAnsi="Tahoma" w:cs="Tahoma"/>
      <w:sz w:val="16"/>
      <w:szCs w:val="16"/>
    </w:rPr>
  </w:style>
  <w:style w:type="character" w:customStyle="1" w:styleId="TekstdymkaZnak">
    <w:name w:val="Tekst dymka Znak"/>
    <w:link w:val="Tekstdymka"/>
    <w:uiPriority w:val="99"/>
    <w:locked/>
    <w:rsid w:val="00697170"/>
    <w:rPr>
      <w:rFonts w:cs="Times New Roman"/>
      <w:sz w:val="2"/>
      <w:lang w:eastAsia="ar-SA" w:bidi="ar-SA"/>
    </w:rPr>
  </w:style>
  <w:style w:type="paragraph" w:customStyle="1" w:styleId="Zawartotabeli">
    <w:name w:val="Zawartość tabeli"/>
    <w:basedOn w:val="Normalny"/>
    <w:rsid w:val="001E2A9A"/>
    <w:pPr>
      <w:widowControl w:val="0"/>
      <w:suppressLineNumbers/>
      <w:overflowPunct/>
      <w:autoSpaceDE/>
      <w:jc w:val="left"/>
      <w:textAlignment w:val="auto"/>
    </w:pPr>
    <w:rPr>
      <w:szCs w:val="24"/>
    </w:rPr>
  </w:style>
  <w:style w:type="character" w:styleId="Pogrubienie">
    <w:name w:val="Strong"/>
    <w:uiPriority w:val="22"/>
    <w:qFormat/>
    <w:locked/>
    <w:rsid w:val="00722543"/>
    <w:rPr>
      <w:b/>
      <w:bCs/>
    </w:rPr>
  </w:style>
  <w:style w:type="character" w:customStyle="1" w:styleId="Znakiprzypiswdolnych">
    <w:name w:val="Znaki przypisów dolnych"/>
    <w:rsid w:val="009B623C"/>
    <w:rPr>
      <w:vertAlign w:val="superscript"/>
    </w:rPr>
  </w:style>
  <w:style w:type="character" w:styleId="Odwoanieprzypisudolnego">
    <w:name w:val="footnote reference"/>
    <w:uiPriority w:val="99"/>
    <w:rsid w:val="009B623C"/>
    <w:rPr>
      <w:vertAlign w:val="superscript"/>
    </w:rPr>
  </w:style>
  <w:style w:type="paragraph" w:styleId="Tekstprzypisudolnego">
    <w:name w:val="footnote text"/>
    <w:aliases w:val="Podrozdział"/>
    <w:basedOn w:val="Normalny"/>
    <w:link w:val="TekstprzypisudolnegoZnak"/>
    <w:uiPriority w:val="99"/>
    <w:rsid w:val="009B623C"/>
    <w:pPr>
      <w:widowControl w:val="0"/>
      <w:overflowPunct/>
      <w:autoSpaceDE/>
      <w:jc w:val="left"/>
      <w:textAlignment w:val="auto"/>
    </w:pPr>
    <w:rPr>
      <w:rFonts w:eastAsia="Andale Sans UI"/>
      <w:kern w:val="1"/>
      <w:sz w:val="20"/>
    </w:rPr>
  </w:style>
  <w:style w:type="character" w:customStyle="1" w:styleId="TekstprzypisudolnegoZnak">
    <w:name w:val="Tekst przypisu dolnego Znak"/>
    <w:aliases w:val="Podrozdział Znak"/>
    <w:link w:val="Tekstprzypisudolnego"/>
    <w:uiPriority w:val="99"/>
    <w:rsid w:val="009B623C"/>
    <w:rPr>
      <w:rFonts w:eastAsia="Andale Sans UI"/>
      <w:kern w:val="1"/>
      <w:sz w:val="20"/>
      <w:szCs w:val="20"/>
      <w:lang w:eastAsia="ar-SA"/>
    </w:rPr>
  </w:style>
  <w:style w:type="character" w:customStyle="1" w:styleId="Nagwek2Znak">
    <w:name w:val="Nagłówek 2 Znak"/>
    <w:link w:val="Nagwek2"/>
    <w:uiPriority w:val="99"/>
    <w:rsid w:val="00F15788"/>
    <w:rPr>
      <w:rFonts w:ascii="Arial" w:eastAsia="Calibri" w:hAnsi="Arial"/>
      <w:b/>
      <w:bCs/>
      <w:sz w:val="24"/>
      <w:szCs w:val="24"/>
    </w:rPr>
  </w:style>
  <w:style w:type="character" w:customStyle="1" w:styleId="Nagwek3Znak">
    <w:name w:val="Nagłówek 3 Znak"/>
    <w:link w:val="Nagwek3"/>
    <w:uiPriority w:val="99"/>
    <w:rsid w:val="00F15788"/>
    <w:rPr>
      <w:rFonts w:ascii="Cambria" w:eastAsia="Calibri" w:hAnsi="Cambria"/>
      <w:b/>
      <w:bCs/>
      <w:color w:val="4F81BD"/>
      <w:sz w:val="24"/>
      <w:szCs w:val="24"/>
    </w:rPr>
  </w:style>
  <w:style w:type="character" w:customStyle="1" w:styleId="Nagwek4Znak">
    <w:name w:val="Nagłówek 4 Znak"/>
    <w:aliases w:val=" Znak11 Znak Znak, Znak11 Znak1"/>
    <w:link w:val="Nagwek4"/>
    <w:rsid w:val="00F15788"/>
    <w:rPr>
      <w:rFonts w:ascii="Arial" w:eastAsia="Calibri" w:hAnsi="Arial"/>
      <w:b/>
      <w:bCs/>
      <w:sz w:val="28"/>
      <w:szCs w:val="28"/>
    </w:rPr>
  </w:style>
  <w:style w:type="character" w:customStyle="1" w:styleId="Nagwek5Znak">
    <w:name w:val="Nagłówek 5 Znak"/>
    <w:link w:val="Nagwek5"/>
    <w:uiPriority w:val="99"/>
    <w:rsid w:val="00F15788"/>
    <w:rPr>
      <w:rFonts w:ascii="Calibri" w:eastAsia="Calibri" w:hAnsi="Calibri"/>
      <w:b/>
      <w:bCs/>
      <w:i/>
      <w:iCs/>
      <w:sz w:val="26"/>
      <w:szCs w:val="26"/>
    </w:rPr>
  </w:style>
  <w:style w:type="character" w:customStyle="1" w:styleId="Nagwek6Znak">
    <w:name w:val="Nagłówek 6 Znak"/>
    <w:link w:val="Nagwek6"/>
    <w:uiPriority w:val="99"/>
    <w:rsid w:val="00F15788"/>
    <w:rPr>
      <w:rFonts w:ascii="Arial" w:eastAsia="Calibri" w:hAnsi="Arial"/>
      <w:b/>
      <w:bCs/>
      <w:sz w:val="20"/>
      <w:szCs w:val="20"/>
    </w:rPr>
  </w:style>
  <w:style w:type="character" w:customStyle="1" w:styleId="Nagwek8Znak">
    <w:name w:val="Nagłówek 8 Znak"/>
    <w:link w:val="Nagwek8"/>
    <w:uiPriority w:val="99"/>
    <w:rsid w:val="00F15788"/>
    <w:rPr>
      <w:rFonts w:ascii="Calibri" w:hAnsi="Calibri"/>
      <w:i/>
      <w:iCs/>
      <w:sz w:val="24"/>
      <w:szCs w:val="24"/>
    </w:rPr>
  </w:style>
  <w:style w:type="numbering" w:customStyle="1" w:styleId="Bezlisty1">
    <w:name w:val="Bez listy1"/>
    <w:next w:val="Bezlisty"/>
    <w:uiPriority w:val="99"/>
    <w:semiHidden/>
    <w:unhideWhenUsed/>
    <w:rsid w:val="00F15788"/>
  </w:style>
  <w:style w:type="paragraph" w:customStyle="1" w:styleId="StandardZnak">
    <w:name w:val="Standard Znak"/>
    <w:link w:val="StandardZnakZnak"/>
    <w:uiPriority w:val="99"/>
    <w:rsid w:val="00F15788"/>
    <w:pPr>
      <w:widowControl w:val="0"/>
      <w:autoSpaceDE w:val="0"/>
      <w:autoSpaceDN w:val="0"/>
      <w:spacing w:after="80"/>
      <w:ind w:left="284"/>
    </w:pPr>
    <w:rPr>
      <w:rFonts w:eastAsia="Calibri"/>
      <w:sz w:val="24"/>
      <w:szCs w:val="24"/>
    </w:rPr>
  </w:style>
  <w:style w:type="character" w:customStyle="1" w:styleId="StandardZnakZnak">
    <w:name w:val="Standard Znak Znak"/>
    <w:link w:val="StandardZnak"/>
    <w:uiPriority w:val="99"/>
    <w:locked/>
    <w:rsid w:val="00F15788"/>
    <w:rPr>
      <w:rFonts w:eastAsia="Calibri"/>
      <w:sz w:val="24"/>
      <w:szCs w:val="24"/>
    </w:rPr>
  </w:style>
  <w:style w:type="paragraph" w:customStyle="1" w:styleId="StronaXzY">
    <w:name w:val="Strona X z Y"/>
    <w:rsid w:val="00F15788"/>
    <w:pPr>
      <w:spacing w:after="80"/>
      <w:ind w:left="284"/>
    </w:pPr>
  </w:style>
  <w:style w:type="paragraph" w:styleId="Tekstkomentarza">
    <w:name w:val="annotation text"/>
    <w:basedOn w:val="Normalny"/>
    <w:link w:val="TekstkomentarzaZnak"/>
    <w:uiPriority w:val="99"/>
    <w:rsid w:val="00F15788"/>
    <w:pPr>
      <w:suppressAutoHyphens w:val="0"/>
      <w:overflowPunct/>
      <w:autoSpaceDE/>
      <w:textAlignment w:val="auto"/>
    </w:pPr>
    <w:rPr>
      <w:rFonts w:ascii="Arial" w:eastAsia="Calibri" w:hAnsi="Arial"/>
      <w:sz w:val="20"/>
      <w:lang w:eastAsia="pl-PL"/>
    </w:rPr>
  </w:style>
  <w:style w:type="character" w:customStyle="1" w:styleId="TekstkomentarzaZnak">
    <w:name w:val="Tekst komentarza Znak"/>
    <w:link w:val="Tekstkomentarza"/>
    <w:uiPriority w:val="99"/>
    <w:rsid w:val="00F15788"/>
    <w:rPr>
      <w:rFonts w:ascii="Arial" w:eastAsia="Calibri" w:hAnsi="Arial"/>
      <w:sz w:val="20"/>
      <w:szCs w:val="20"/>
    </w:rPr>
  </w:style>
  <w:style w:type="paragraph" w:customStyle="1" w:styleId="Nagwekspisutreci1">
    <w:name w:val="Nagłówek spisu treści1"/>
    <w:basedOn w:val="Nagwek1"/>
    <w:next w:val="Normalny"/>
    <w:uiPriority w:val="99"/>
    <w:qFormat/>
    <w:rsid w:val="00F15788"/>
    <w:pPr>
      <w:keepLines/>
      <w:spacing w:before="480" w:line="276" w:lineRule="auto"/>
      <w:jc w:val="left"/>
      <w:outlineLvl w:val="9"/>
    </w:pPr>
    <w:rPr>
      <w:rFonts w:ascii="Cambria" w:eastAsia="Calibri" w:hAnsi="Cambria" w:cs="Cambria"/>
      <w:color w:val="365F91"/>
      <w:sz w:val="28"/>
      <w:szCs w:val="28"/>
    </w:rPr>
  </w:style>
  <w:style w:type="paragraph" w:styleId="Spistreci1">
    <w:name w:val="toc 1"/>
    <w:basedOn w:val="Normalny"/>
    <w:next w:val="Normalny"/>
    <w:autoRedefine/>
    <w:qFormat/>
    <w:locked/>
    <w:rsid w:val="00F15788"/>
    <w:pPr>
      <w:suppressAutoHyphens w:val="0"/>
      <w:overflowPunct/>
      <w:autoSpaceDE/>
      <w:spacing w:after="100"/>
      <w:textAlignment w:val="auto"/>
    </w:pPr>
    <w:rPr>
      <w:rFonts w:ascii="Arial" w:hAnsi="Arial" w:cs="Arial"/>
      <w:szCs w:val="24"/>
      <w:lang w:eastAsia="pl-PL"/>
    </w:rPr>
  </w:style>
  <w:style w:type="paragraph" w:styleId="Spistreci2">
    <w:name w:val="toc 2"/>
    <w:basedOn w:val="Normalny"/>
    <w:next w:val="Normalny"/>
    <w:autoRedefine/>
    <w:qFormat/>
    <w:locked/>
    <w:rsid w:val="00F15788"/>
    <w:pPr>
      <w:suppressAutoHyphens w:val="0"/>
      <w:overflowPunct/>
      <w:autoSpaceDE/>
      <w:spacing w:after="100"/>
      <w:ind w:left="240"/>
      <w:textAlignment w:val="auto"/>
    </w:pPr>
    <w:rPr>
      <w:rFonts w:ascii="Arial" w:hAnsi="Arial" w:cs="Arial"/>
      <w:szCs w:val="24"/>
      <w:lang w:eastAsia="pl-PL"/>
    </w:rPr>
  </w:style>
  <w:style w:type="character" w:styleId="Hipercze">
    <w:name w:val="Hyperlink"/>
    <w:uiPriority w:val="99"/>
    <w:rsid w:val="00F15788"/>
    <w:rPr>
      <w:rFonts w:cs="Times New Roman"/>
      <w:color w:val="0000FF"/>
      <w:u w:val="single"/>
    </w:rPr>
  </w:style>
  <w:style w:type="character" w:styleId="UyteHipercze">
    <w:name w:val="FollowedHyperlink"/>
    <w:uiPriority w:val="99"/>
    <w:rsid w:val="00F15788"/>
    <w:rPr>
      <w:rFonts w:cs="Times New Roman"/>
      <w:color w:val="800080"/>
      <w:u w:val="single"/>
    </w:rPr>
  </w:style>
  <w:style w:type="paragraph" w:styleId="NormalnyWeb">
    <w:name w:val="Normal (Web)"/>
    <w:basedOn w:val="Normalny"/>
    <w:rsid w:val="00F15788"/>
    <w:pPr>
      <w:suppressAutoHyphens w:val="0"/>
      <w:overflowPunct/>
      <w:autoSpaceDE/>
      <w:spacing w:before="100" w:beforeAutospacing="1" w:after="100" w:afterAutospacing="1"/>
      <w:textAlignment w:val="auto"/>
    </w:pPr>
    <w:rPr>
      <w:rFonts w:ascii="Arial" w:hAnsi="Arial" w:cs="Arial"/>
      <w:szCs w:val="24"/>
      <w:lang w:eastAsia="pl-PL"/>
    </w:rPr>
  </w:style>
  <w:style w:type="paragraph" w:styleId="Tekstpodstawowy">
    <w:name w:val="Body Text"/>
    <w:aliases w:val=" Znak6 Znak Znak Znak, Znak6 Znak Znak, Znak6, Znak6 Znak,(F2)"/>
    <w:basedOn w:val="Normalny"/>
    <w:link w:val="TekstpodstawowyZnak"/>
    <w:rsid w:val="00F15788"/>
    <w:pPr>
      <w:suppressAutoHyphens w:val="0"/>
      <w:overflowPunct/>
      <w:autoSpaceDE/>
      <w:spacing w:after="120"/>
      <w:textAlignment w:val="auto"/>
    </w:pPr>
    <w:rPr>
      <w:rFonts w:ascii="Arial" w:eastAsia="Calibri" w:hAnsi="Arial"/>
      <w:szCs w:val="24"/>
      <w:lang w:eastAsia="pl-PL"/>
    </w:rPr>
  </w:style>
  <w:style w:type="character" w:customStyle="1" w:styleId="TekstpodstawowyZnak">
    <w:name w:val="Tekst podstawowy Znak"/>
    <w:aliases w:val=" Znak6 Znak Znak Znak Znak, Znak6 Znak Znak Znak1, Znak6 Znak1, Znak6 Znak Znak3,(F2) Znak1"/>
    <w:link w:val="Tekstpodstawowy"/>
    <w:rsid w:val="00F15788"/>
    <w:rPr>
      <w:rFonts w:ascii="Arial" w:eastAsia="Calibri" w:hAnsi="Arial"/>
      <w:sz w:val="24"/>
      <w:szCs w:val="24"/>
    </w:rPr>
  </w:style>
  <w:style w:type="paragraph" w:styleId="Tekstpodstawowywcity">
    <w:name w:val="Body Text Indent"/>
    <w:basedOn w:val="Normalny"/>
    <w:link w:val="TekstpodstawowywcityZnak"/>
    <w:rsid w:val="00F15788"/>
    <w:pPr>
      <w:suppressAutoHyphens w:val="0"/>
      <w:overflowPunct/>
      <w:autoSpaceDE/>
      <w:ind w:left="1080" w:hanging="720"/>
      <w:textAlignment w:val="auto"/>
    </w:pPr>
    <w:rPr>
      <w:rFonts w:ascii="Tahoma" w:eastAsia="Calibri" w:hAnsi="Tahoma"/>
      <w:szCs w:val="24"/>
      <w:lang w:eastAsia="pl-PL"/>
    </w:rPr>
  </w:style>
  <w:style w:type="character" w:customStyle="1" w:styleId="TekstpodstawowywcityZnak">
    <w:name w:val="Tekst podstawowy wcięty Znak"/>
    <w:link w:val="Tekstpodstawowywcity"/>
    <w:uiPriority w:val="99"/>
    <w:rsid w:val="00F15788"/>
    <w:rPr>
      <w:rFonts w:ascii="Tahoma" w:eastAsia="Calibri" w:hAnsi="Tahoma"/>
      <w:sz w:val="24"/>
      <w:szCs w:val="24"/>
    </w:rPr>
  </w:style>
  <w:style w:type="paragraph" w:styleId="Tekstpodstawowy2">
    <w:name w:val="Body Text 2"/>
    <w:aliases w:val=" Znak Znak Znak Znak Znak, Znak Znak Znak Znak, Znak Znak Znak"/>
    <w:basedOn w:val="Normalny"/>
    <w:link w:val="Tekstpodstawowy2Znak"/>
    <w:rsid w:val="00F15788"/>
    <w:pPr>
      <w:widowControl w:val="0"/>
      <w:suppressAutoHyphens w:val="0"/>
      <w:overflowPunct/>
      <w:autoSpaceDE/>
      <w:textAlignment w:val="auto"/>
    </w:pPr>
    <w:rPr>
      <w:rFonts w:ascii="Arial Narrow" w:eastAsia="Calibri" w:hAnsi="Arial Narrow"/>
      <w:sz w:val="20"/>
      <w:lang w:eastAsia="pl-PL"/>
    </w:rPr>
  </w:style>
  <w:style w:type="character" w:customStyle="1" w:styleId="Tekstpodstawowy2Znak">
    <w:name w:val="Tekst podstawowy 2 Znak"/>
    <w:aliases w:val=" Znak Znak Znak Znak Znak Znak, Znak Znak Znak Znak Znak1, Znak Znak Znak Znak1"/>
    <w:link w:val="Tekstpodstawowy2"/>
    <w:rsid w:val="00F15788"/>
    <w:rPr>
      <w:rFonts w:ascii="Arial Narrow" w:eastAsia="Calibri" w:hAnsi="Arial Narrow"/>
      <w:sz w:val="20"/>
      <w:szCs w:val="20"/>
    </w:rPr>
  </w:style>
  <w:style w:type="paragraph" w:customStyle="1" w:styleId="tekst">
    <w:name w:val="tekst"/>
    <w:basedOn w:val="Normalny"/>
    <w:uiPriority w:val="99"/>
    <w:rsid w:val="00F15788"/>
    <w:pPr>
      <w:suppressLineNumbers/>
      <w:suppressAutoHyphens w:val="0"/>
      <w:overflowPunct/>
      <w:autoSpaceDE/>
      <w:spacing w:before="60" w:after="60"/>
      <w:textAlignment w:val="auto"/>
    </w:pPr>
    <w:rPr>
      <w:rFonts w:ascii="Arial" w:hAnsi="Arial" w:cs="Arial"/>
      <w:szCs w:val="24"/>
      <w:lang w:eastAsia="pl-PL"/>
    </w:rPr>
  </w:style>
  <w:style w:type="paragraph" w:customStyle="1" w:styleId="pkt">
    <w:name w:val="pkt"/>
    <w:basedOn w:val="Normalny"/>
    <w:link w:val="pktZnak"/>
    <w:rsid w:val="00F15788"/>
    <w:pPr>
      <w:suppressAutoHyphens w:val="0"/>
      <w:overflowPunct/>
      <w:autoSpaceDE/>
      <w:spacing w:before="60" w:after="60"/>
      <w:ind w:left="851" w:hanging="295"/>
      <w:textAlignment w:val="auto"/>
    </w:pPr>
    <w:rPr>
      <w:rFonts w:ascii="Arial" w:hAnsi="Arial" w:cs="Arial"/>
      <w:szCs w:val="24"/>
      <w:lang w:eastAsia="pl-PL"/>
    </w:rPr>
  </w:style>
  <w:style w:type="paragraph" w:customStyle="1" w:styleId="lit">
    <w:name w:val="lit"/>
    <w:uiPriority w:val="99"/>
    <w:rsid w:val="00F15788"/>
    <w:pPr>
      <w:spacing w:before="60" w:after="60"/>
      <w:ind w:left="1281" w:hanging="272"/>
      <w:jc w:val="both"/>
    </w:pPr>
    <w:rPr>
      <w:sz w:val="24"/>
      <w:szCs w:val="24"/>
    </w:rPr>
  </w:style>
  <w:style w:type="paragraph" w:customStyle="1" w:styleId="ust">
    <w:name w:val="ust"/>
    <w:link w:val="ustZnak"/>
    <w:uiPriority w:val="99"/>
    <w:qFormat/>
    <w:rsid w:val="00F15788"/>
    <w:pPr>
      <w:spacing w:before="60" w:after="60"/>
      <w:ind w:left="426" w:hanging="284"/>
      <w:jc w:val="both"/>
    </w:pPr>
    <w:rPr>
      <w:sz w:val="24"/>
      <w:szCs w:val="24"/>
    </w:rPr>
  </w:style>
  <w:style w:type="paragraph" w:customStyle="1" w:styleId="tyt">
    <w:name w:val="tyt"/>
    <w:basedOn w:val="Normalny"/>
    <w:uiPriority w:val="99"/>
    <w:rsid w:val="00F15788"/>
    <w:pPr>
      <w:keepNext/>
      <w:suppressAutoHyphens w:val="0"/>
      <w:overflowPunct/>
      <w:autoSpaceDE/>
      <w:spacing w:before="60" w:after="60"/>
      <w:jc w:val="center"/>
      <w:textAlignment w:val="auto"/>
    </w:pPr>
    <w:rPr>
      <w:rFonts w:ascii="Arial" w:hAnsi="Arial" w:cs="Arial"/>
      <w:b/>
      <w:bCs/>
      <w:szCs w:val="24"/>
      <w:lang w:eastAsia="pl-PL"/>
    </w:rPr>
  </w:style>
  <w:style w:type="paragraph" w:customStyle="1" w:styleId="pkt1">
    <w:name w:val="pkt1"/>
    <w:basedOn w:val="pkt"/>
    <w:rsid w:val="00F15788"/>
    <w:pPr>
      <w:ind w:left="850" w:hanging="425"/>
    </w:pPr>
  </w:style>
  <w:style w:type="paragraph" w:customStyle="1" w:styleId="CTT-S000">
    <w:name w:val="CTT-S000"/>
    <w:basedOn w:val="Normalny"/>
    <w:uiPriority w:val="99"/>
    <w:rsid w:val="00F15788"/>
    <w:pPr>
      <w:suppressAutoHyphens w:val="0"/>
      <w:overflowPunct/>
      <w:autoSpaceDE/>
      <w:spacing w:before="60" w:after="60"/>
      <w:textAlignment w:val="auto"/>
    </w:pPr>
    <w:rPr>
      <w:rFonts w:ascii="Arial" w:hAnsi="Arial" w:cs="Arial"/>
      <w:b/>
      <w:bCs/>
      <w:caps/>
      <w:sz w:val="20"/>
      <w:lang w:eastAsia="pl-PL"/>
    </w:rPr>
  </w:style>
  <w:style w:type="paragraph" w:customStyle="1" w:styleId="CTT-S0000">
    <w:name w:val="CTT-S0000"/>
    <w:basedOn w:val="Normalny"/>
    <w:next w:val="Normalny"/>
    <w:uiPriority w:val="99"/>
    <w:rsid w:val="00F15788"/>
    <w:pPr>
      <w:suppressAutoHyphens w:val="0"/>
      <w:overflowPunct/>
      <w:autoSpaceDE/>
      <w:spacing w:before="40" w:after="40"/>
      <w:textAlignment w:val="auto"/>
    </w:pPr>
    <w:rPr>
      <w:rFonts w:ascii="Arial" w:hAnsi="Arial" w:cs="Arial"/>
      <w:b/>
      <w:bCs/>
      <w:sz w:val="22"/>
      <w:szCs w:val="22"/>
      <w:lang w:eastAsia="pl-PL"/>
    </w:rPr>
  </w:style>
  <w:style w:type="paragraph" w:customStyle="1" w:styleId="CTT2">
    <w:name w:val="CTT2"/>
    <w:basedOn w:val="Normalny"/>
    <w:uiPriority w:val="99"/>
    <w:rsid w:val="00F15788"/>
    <w:pPr>
      <w:tabs>
        <w:tab w:val="left" w:pos="-1440"/>
        <w:tab w:val="left" w:pos="-720"/>
        <w:tab w:val="left" w:pos="1"/>
        <w:tab w:val="left" w:pos="288"/>
        <w:tab w:val="left" w:pos="432"/>
        <w:tab w:val="left" w:pos="576"/>
        <w:tab w:val="left" w:pos="720"/>
        <w:tab w:val="left" w:pos="1008"/>
        <w:tab w:val="left" w:pos="1152"/>
        <w:tab w:val="left" w:pos="1296"/>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overflowPunct/>
      <w:autoSpaceDE/>
      <w:spacing w:before="120" w:after="120"/>
      <w:textAlignment w:val="auto"/>
    </w:pPr>
    <w:rPr>
      <w:rFonts w:ascii="Arial" w:hAnsi="Arial" w:cs="Arial"/>
      <w:b/>
      <w:bCs/>
      <w:szCs w:val="24"/>
      <w:lang w:eastAsia="pl-PL"/>
    </w:rPr>
  </w:style>
  <w:style w:type="paragraph" w:customStyle="1" w:styleId="Technical">
    <w:name w:val="Technical"/>
    <w:basedOn w:val="Normalny"/>
    <w:uiPriority w:val="99"/>
    <w:rsid w:val="00F15788"/>
    <w:pPr>
      <w:suppressAutoHyphens w:val="0"/>
      <w:overflowPunct/>
      <w:autoSpaceDE/>
      <w:textAlignment w:val="auto"/>
    </w:pPr>
    <w:rPr>
      <w:rFonts w:ascii="Courier" w:hAnsi="Courier" w:cs="Courier"/>
      <w:szCs w:val="24"/>
      <w:lang w:val="en-GB" w:eastAsia="pl-PL"/>
    </w:rPr>
  </w:style>
  <w:style w:type="paragraph" w:customStyle="1" w:styleId="CTT1">
    <w:name w:val="CTT1"/>
    <w:basedOn w:val="Normalny"/>
    <w:uiPriority w:val="99"/>
    <w:rsid w:val="00F15788"/>
    <w:pPr>
      <w:suppressAutoHyphens w:val="0"/>
      <w:overflowPunct/>
      <w:autoSpaceDE/>
      <w:spacing w:before="240" w:after="240"/>
      <w:textAlignment w:val="auto"/>
    </w:pPr>
    <w:rPr>
      <w:rFonts w:ascii="Arial" w:hAnsi="Arial" w:cs="Arial"/>
      <w:b/>
      <w:bCs/>
      <w:szCs w:val="24"/>
      <w:lang w:eastAsia="pl-PL"/>
    </w:rPr>
  </w:style>
  <w:style w:type="paragraph" w:customStyle="1" w:styleId="CTT3">
    <w:name w:val="CTT3"/>
    <w:basedOn w:val="Normalny"/>
    <w:uiPriority w:val="99"/>
    <w:rsid w:val="00F15788"/>
    <w:pPr>
      <w:tabs>
        <w:tab w:val="left" w:pos="-1440"/>
        <w:tab w:val="left" w:pos="-720"/>
        <w:tab w:val="left" w:pos="1"/>
        <w:tab w:val="left" w:pos="576"/>
        <w:tab w:val="left" w:pos="720"/>
        <w:tab w:val="left" w:pos="1008"/>
        <w:tab w:val="left" w:pos="1152"/>
        <w:tab w:val="left" w:pos="1296"/>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overflowPunct/>
      <w:autoSpaceDE/>
      <w:textAlignment w:val="auto"/>
    </w:pPr>
    <w:rPr>
      <w:rFonts w:ascii="Arial" w:hAnsi="Arial" w:cs="Arial"/>
      <w:b/>
      <w:bCs/>
      <w:szCs w:val="24"/>
      <w:lang w:eastAsia="pl-PL"/>
    </w:rPr>
  </w:style>
  <w:style w:type="paragraph" w:customStyle="1" w:styleId="DefaultText">
    <w:name w:val="Default Text"/>
    <w:basedOn w:val="Normalny"/>
    <w:uiPriority w:val="99"/>
    <w:rsid w:val="00F15788"/>
    <w:pPr>
      <w:suppressAutoHyphens w:val="0"/>
      <w:overflowPunct/>
      <w:autoSpaceDE/>
      <w:textAlignment w:val="auto"/>
    </w:pPr>
    <w:rPr>
      <w:rFonts w:ascii="Arial" w:hAnsi="Arial" w:cs="Arial"/>
      <w:szCs w:val="24"/>
      <w:lang w:eastAsia="pl-PL"/>
    </w:rPr>
  </w:style>
  <w:style w:type="paragraph" w:customStyle="1" w:styleId="CTT-S00">
    <w:name w:val="CTT-S00"/>
    <w:basedOn w:val="Nagwek4"/>
    <w:uiPriority w:val="99"/>
    <w:rsid w:val="00F15788"/>
    <w:pPr>
      <w:spacing w:before="0" w:after="0" w:line="360" w:lineRule="auto"/>
    </w:pPr>
  </w:style>
  <w:style w:type="paragraph" w:styleId="Tekstpodstawowy3">
    <w:name w:val="Body Text 3"/>
    <w:basedOn w:val="Normalny"/>
    <w:link w:val="Tekstpodstawowy3Znak"/>
    <w:rsid w:val="00F15788"/>
    <w:pPr>
      <w:suppressAutoHyphens w:val="0"/>
      <w:overflowPunct/>
      <w:autoSpaceDE/>
      <w:spacing w:after="120"/>
      <w:textAlignment w:val="auto"/>
    </w:pPr>
    <w:rPr>
      <w:rFonts w:ascii="Arial" w:eastAsia="Calibri" w:hAnsi="Arial"/>
      <w:sz w:val="16"/>
      <w:szCs w:val="16"/>
      <w:lang w:eastAsia="pl-PL"/>
    </w:rPr>
  </w:style>
  <w:style w:type="character" w:customStyle="1" w:styleId="Tekstpodstawowy3Znak">
    <w:name w:val="Tekst podstawowy 3 Znak"/>
    <w:link w:val="Tekstpodstawowy3"/>
    <w:rsid w:val="00F15788"/>
    <w:rPr>
      <w:rFonts w:ascii="Arial" w:eastAsia="Calibri" w:hAnsi="Arial"/>
      <w:sz w:val="16"/>
      <w:szCs w:val="16"/>
    </w:rPr>
  </w:style>
  <w:style w:type="paragraph" w:customStyle="1" w:styleId="Technical4">
    <w:name w:val="Technical 4"/>
    <w:uiPriority w:val="99"/>
    <w:rsid w:val="00F15788"/>
    <w:pPr>
      <w:tabs>
        <w:tab w:val="left" w:pos="-720"/>
      </w:tabs>
      <w:suppressAutoHyphens/>
      <w:spacing w:after="80"/>
      <w:ind w:left="284"/>
    </w:pPr>
    <w:rPr>
      <w:rFonts w:ascii="Courier" w:hAnsi="Courier" w:cs="Courier"/>
      <w:b/>
      <w:bCs/>
      <w:sz w:val="24"/>
      <w:szCs w:val="24"/>
      <w:lang w:val="en-US"/>
    </w:rPr>
  </w:style>
  <w:style w:type="paragraph" w:styleId="Wcicienormalne">
    <w:name w:val="Normal Indent"/>
    <w:basedOn w:val="Normalny"/>
    <w:uiPriority w:val="99"/>
    <w:rsid w:val="00F15788"/>
    <w:pPr>
      <w:suppressAutoHyphens w:val="0"/>
      <w:overflowPunct/>
      <w:autoSpaceDE/>
      <w:ind w:left="708"/>
      <w:textAlignment w:val="auto"/>
    </w:pPr>
    <w:rPr>
      <w:rFonts w:ascii="Arial" w:hAnsi="Arial" w:cs="Arial"/>
      <w:szCs w:val="24"/>
      <w:lang w:eastAsia="pl-PL"/>
    </w:rPr>
  </w:style>
  <w:style w:type="paragraph" w:customStyle="1" w:styleId="TableText">
    <w:name w:val="Table Text"/>
    <w:basedOn w:val="Normalny"/>
    <w:uiPriority w:val="99"/>
    <w:rsid w:val="00F15788"/>
    <w:pPr>
      <w:suppressAutoHyphens w:val="0"/>
      <w:overflowPunct/>
      <w:autoSpaceDE/>
      <w:spacing w:line="360" w:lineRule="auto"/>
      <w:textAlignment w:val="auto"/>
    </w:pPr>
    <w:rPr>
      <w:rFonts w:ascii="Arial" w:hAnsi="Arial" w:cs="Arial"/>
      <w:szCs w:val="24"/>
      <w:lang w:eastAsia="pl-PL"/>
    </w:rPr>
  </w:style>
  <w:style w:type="paragraph" w:customStyle="1" w:styleId="podpunkt1">
    <w:name w:val="podpunkt 1"/>
    <w:basedOn w:val="Normalny"/>
    <w:next w:val="Normalny"/>
    <w:uiPriority w:val="99"/>
    <w:rsid w:val="00F15788"/>
    <w:pPr>
      <w:suppressAutoHyphens w:val="0"/>
      <w:overflowPunct/>
      <w:autoSpaceDE/>
      <w:ind w:left="567" w:hanging="567"/>
      <w:textAlignment w:val="auto"/>
    </w:pPr>
    <w:rPr>
      <w:rFonts w:ascii="Arial" w:hAnsi="Arial" w:cs="Arial"/>
      <w:szCs w:val="24"/>
      <w:lang w:eastAsia="pl-PL"/>
    </w:rPr>
  </w:style>
  <w:style w:type="paragraph" w:customStyle="1" w:styleId="Default">
    <w:name w:val="Default"/>
    <w:qFormat/>
    <w:rsid w:val="00F15788"/>
    <w:pPr>
      <w:widowControl w:val="0"/>
      <w:autoSpaceDE w:val="0"/>
      <w:autoSpaceDN w:val="0"/>
      <w:adjustRightInd w:val="0"/>
      <w:spacing w:after="80"/>
      <w:ind w:left="284"/>
    </w:pPr>
    <w:rPr>
      <w:color w:val="000000"/>
      <w:sz w:val="24"/>
      <w:szCs w:val="24"/>
    </w:rPr>
  </w:style>
  <w:style w:type="paragraph" w:styleId="Zwykytekst">
    <w:name w:val="Plain Text"/>
    <w:aliases w:val="Znak, Znak"/>
    <w:basedOn w:val="Normalny"/>
    <w:link w:val="ZwykytekstZnak"/>
    <w:uiPriority w:val="99"/>
    <w:rsid w:val="00F15788"/>
    <w:pPr>
      <w:suppressAutoHyphens w:val="0"/>
      <w:overflowPunct/>
      <w:autoSpaceDE/>
      <w:textAlignment w:val="auto"/>
    </w:pPr>
    <w:rPr>
      <w:rFonts w:ascii="Consolas" w:eastAsia="Calibri" w:hAnsi="Consolas"/>
      <w:sz w:val="21"/>
      <w:szCs w:val="21"/>
      <w:lang w:eastAsia="pl-PL"/>
    </w:rPr>
  </w:style>
  <w:style w:type="character" w:customStyle="1" w:styleId="ZwykytekstZnak">
    <w:name w:val="Zwykły tekst Znak"/>
    <w:aliases w:val="Znak Znak, Znak Znak"/>
    <w:link w:val="Zwykytekst"/>
    <w:uiPriority w:val="99"/>
    <w:rsid w:val="00F15788"/>
    <w:rPr>
      <w:rFonts w:ascii="Consolas" w:eastAsia="Calibri" w:hAnsi="Consolas"/>
      <w:sz w:val="21"/>
      <w:szCs w:val="21"/>
    </w:rPr>
  </w:style>
  <w:style w:type="paragraph" w:styleId="Tytu">
    <w:name w:val="Title"/>
    <w:basedOn w:val="Normalny"/>
    <w:next w:val="Normalny"/>
    <w:link w:val="TytuZnak"/>
    <w:qFormat/>
    <w:locked/>
    <w:rsid w:val="00F15788"/>
    <w:pPr>
      <w:widowControl w:val="0"/>
      <w:pBdr>
        <w:bottom w:val="single" w:sz="8" w:space="4" w:color="4F81BD"/>
      </w:pBdr>
      <w:overflowPunct/>
      <w:spacing w:after="300"/>
      <w:textAlignment w:val="auto"/>
    </w:pPr>
    <w:rPr>
      <w:rFonts w:ascii="Tahoma" w:eastAsia="Calibri" w:hAnsi="Tahoma"/>
      <w:spacing w:val="5"/>
      <w:kern w:val="28"/>
      <w:sz w:val="52"/>
      <w:szCs w:val="52"/>
      <w:lang w:eastAsia="pl-PL"/>
    </w:rPr>
  </w:style>
  <w:style w:type="character" w:customStyle="1" w:styleId="TytuZnak">
    <w:name w:val="Tytuł Znak"/>
    <w:link w:val="Tytu"/>
    <w:rsid w:val="00F15788"/>
    <w:rPr>
      <w:rFonts w:ascii="Tahoma" w:eastAsia="Calibri" w:hAnsi="Tahoma"/>
      <w:spacing w:val="5"/>
      <w:kern w:val="28"/>
      <w:sz w:val="52"/>
      <w:szCs w:val="52"/>
    </w:rPr>
  </w:style>
  <w:style w:type="character" w:customStyle="1" w:styleId="ZnakZnak2">
    <w:name w:val="Znak Znak2"/>
    <w:uiPriority w:val="99"/>
    <w:rsid w:val="00F15788"/>
    <w:rPr>
      <w:rFonts w:ascii="Arial" w:hAnsi="Arial" w:cs="Arial"/>
      <w:sz w:val="16"/>
      <w:szCs w:val="16"/>
      <w:lang w:eastAsia="pl-PL"/>
    </w:rPr>
  </w:style>
  <w:style w:type="character" w:customStyle="1" w:styleId="Znakinumeracji">
    <w:name w:val="Znaki numeracji"/>
    <w:uiPriority w:val="99"/>
    <w:rsid w:val="00F15788"/>
    <w:rPr>
      <w:rFonts w:cs="Times New Roman"/>
    </w:rPr>
  </w:style>
  <w:style w:type="character" w:customStyle="1" w:styleId="Symbolwypunktowania">
    <w:name w:val="Symbol wypunktowania"/>
    <w:uiPriority w:val="99"/>
    <w:rsid w:val="00F15788"/>
    <w:rPr>
      <w:rFonts w:ascii="StarSymbol" w:hAnsi="StarSymbol" w:cs="StarSymbol"/>
      <w:sz w:val="18"/>
      <w:szCs w:val="18"/>
    </w:rPr>
  </w:style>
  <w:style w:type="character" w:customStyle="1" w:styleId="WW-Absatz-Standardschriftart">
    <w:name w:val="WW-Absatz-Standardschriftart"/>
    <w:uiPriority w:val="99"/>
    <w:rsid w:val="00F15788"/>
    <w:rPr>
      <w:rFonts w:cs="Times New Roman"/>
    </w:rPr>
  </w:style>
  <w:style w:type="character" w:customStyle="1" w:styleId="WW-Domylnaczcionkaakapitu">
    <w:name w:val="WW-Domyślna czcionka akapitu"/>
    <w:uiPriority w:val="99"/>
    <w:rsid w:val="00F15788"/>
    <w:rPr>
      <w:rFonts w:cs="Times New Roman"/>
    </w:rPr>
  </w:style>
  <w:style w:type="character" w:customStyle="1" w:styleId="WW-Znakinumeracji">
    <w:name w:val="WW-Znaki numeracji"/>
    <w:uiPriority w:val="99"/>
    <w:rsid w:val="00F15788"/>
    <w:rPr>
      <w:rFonts w:cs="Times New Roman"/>
    </w:rPr>
  </w:style>
  <w:style w:type="character" w:customStyle="1" w:styleId="WW-Symbolwypunktowania">
    <w:name w:val="WW-Symbol wypunktowania"/>
    <w:uiPriority w:val="99"/>
    <w:rsid w:val="00F15788"/>
    <w:rPr>
      <w:rFonts w:ascii="StarSymbol" w:hAnsi="StarSymbol" w:cs="StarSymbol"/>
      <w:sz w:val="18"/>
      <w:szCs w:val="18"/>
    </w:rPr>
  </w:style>
  <w:style w:type="character" w:customStyle="1" w:styleId="WW-Absatz-Standardschriftart1">
    <w:name w:val="WW-Absatz-Standardschriftart1"/>
    <w:uiPriority w:val="99"/>
    <w:rsid w:val="00F15788"/>
    <w:rPr>
      <w:rFonts w:cs="Times New Roman"/>
    </w:rPr>
  </w:style>
  <w:style w:type="character" w:customStyle="1" w:styleId="WW-Absatz-Standardschriftart11">
    <w:name w:val="WW-Absatz-Standardschriftart11"/>
    <w:uiPriority w:val="99"/>
    <w:rsid w:val="00F15788"/>
    <w:rPr>
      <w:rFonts w:cs="Times New Roman"/>
    </w:rPr>
  </w:style>
  <w:style w:type="character" w:customStyle="1" w:styleId="WW8Num2z0">
    <w:name w:val="WW8Num2z0"/>
    <w:uiPriority w:val="99"/>
    <w:rsid w:val="00F15788"/>
    <w:rPr>
      <w:rFonts w:ascii="Arial" w:hAnsi="Arial" w:cs="Arial"/>
    </w:rPr>
  </w:style>
  <w:style w:type="character" w:customStyle="1" w:styleId="WW8Num3z0">
    <w:name w:val="WW8Num3z0"/>
    <w:uiPriority w:val="99"/>
    <w:rsid w:val="00F15788"/>
    <w:rPr>
      <w:rFonts w:ascii="Arial" w:hAnsi="Arial" w:cs="Arial"/>
    </w:rPr>
  </w:style>
  <w:style w:type="character" w:customStyle="1" w:styleId="WW8Num4z0">
    <w:name w:val="WW8Num4z0"/>
    <w:uiPriority w:val="99"/>
    <w:rsid w:val="00F15788"/>
    <w:rPr>
      <w:rFonts w:ascii="Arial" w:hAnsi="Arial" w:cs="Arial"/>
    </w:rPr>
  </w:style>
  <w:style w:type="character" w:customStyle="1" w:styleId="WW8Num4z1">
    <w:name w:val="WW8Num4z1"/>
    <w:uiPriority w:val="99"/>
    <w:rsid w:val="00F15788"/>
    <w:rPr>
      <w:rFonts w:ascii="Courier New" w:hAnsi="Courier New" w:cs="Courier New"/>
    </w:rPr>
  </w:style>
  <w:style w:type="character" w:customStyle="1" w:styleId="WW8Num4z2">
    <w:name w:val="WW8Num4z2"/>
    <w:uiPriority w:val="99"/>
    <w:rsid w:val="00F15788"/>
    <w:rPr>
      <w:rFonts w:ascii="Wingdings" w:hAnsi="Wingdings" w:cs="Wingdings"/>
    </w:rPr>
  </w:style>
  <w:style w:type="character" w:customStyle="1" w:styleId="WW8Num4z3">
    <w:name w:val="WW8Num4z3"/>
    <w:uiPriority w:val="99"/>
    <w:rsid w:val="00F15788"/>
    <w:rPr>
      <w:rFonts w:ascii="Symbol" w:hAnsi="Symbol" w:cs="Symbol"/>
    </w:rPr>
  </w:style>
  <w:style w:type="character" w:customStyle="1" w:styleId="WW8Num5z0">
    <w:name w:val="WW8Num5z0"/>
    <w:uiPriority w:val="99"/>
    <w:rsid w:val="00F15788"/>
    <w:rPr>
      <w:rFonts w:ascii="Arial" w:hAnsi="Arial" w:cs="Arial"/>
    </w:rPr>
  </w:style>
  <w:style w:type="character" w:customStyle="1" w:styleId="WW8Num6z0">
    <w:name w:val="WW8Num6z0"/>
    <w:uiPriority w:val="99"/>
    <w:rsid w:val="00F15788"/>
    <w:rPr>
      <w:rFonts w:ascii="Arial" w:hAnsi="Arial" w:cs="Arial"/>
    </w:rPr>
  </w:style>
  <w:style w:type="character" w:customStyle="1" w:styleId="WW8Num7z0">
    <w:name w:val="WW8Num7z0"/>
    <w:uiPriority w:val="99"/>
    <w:rsid w:val="00F15788"/>
    <w:rPr>
      <w:rFonts w:ascii="Arial" w:hAnsi="Arial" w:cs="Arial"/>
    </w:rPr>
  </w:style>
  <w:style w:type="character" w:customStyle="1" w:styleId="WW8Num8z0">
    <w:name w:val="WW8Num8z0"/>
    <w:uiPriority w:val="99"/>
    <w:rsid w:val="00F15788"/>
    <w:rPr>
      <w:rFonts w:ascii="Arial" w:hAnsi="Arial" w:cs="Arial"/>
    </w:rPr>
  </w:style>
  <w:style w:type="character" w:customStyle="1" w:styleId="WW8Num9z0">
    <w:name w:val="WW8Num9z0"/>
    <w:uiPriority w:val="99"/>
    <w:rsid w:val="00F15788"/>
    <w:rPr>
      <w:rFonts w:ascii="Arial" w:hAnsi="Arial" w:cs="Arial"/>
    </w:rPr>
  </w:style>
  <w:style w:type="character" w:customStyle="1" w:styleId="WW8Num10z0">
    <w:name w:val="WW8Num10z0"/>
    <w:uiPriority w:val="99"/>
    <w:rsid w:val="00F15788"/>
    <w:rPr>
      <w:rFonts w:ascii="Arial" w:hAnsi="Arial" w:cs="Arial"/>
    </w:rPr>
  </w:style>
  <w:style w:type="character" w:customStyle="1" w:styleId="WW8Num11z0">
    <w:name w:val="WW8Num11z0"/>
    <w:uiPriority w:val="99"/>
    <w:rsid w:val="00F15788"/>
    <w:rPr>
      <w:rFonts w:ascii="Arial" w:hAnsi="Arial" w:cs="Arial"/>
    </w:rPr>
  </w:style>
  <w:style w:type="character" w:customStyle="1" w:styleId="WW8Num12z0">
    <w:name w:val="WW8Num12z0"/>
    <w:uiPriority w:val="99"/>
    <w:rsid w:val="00F15788"/>
    <w:rPr>
      <w:rFonts w:ascii="Arial" w:hAnsi="Arial" w:cs="Arial"/>
    </w:rPr>
  </w:style>
  <w:style w:type="character" w:customStyle="1" w:styleId="WW8Num13z0">
    <w:name w:val="WW8Num13z0"/>
    <w:uiPriority w:val="99"/>
    <w:rsid w:val="00F15788"/>
    <w:rPr>
      <w:rFonts w:ascii="Arial" w:hAnsi="Arial" w:cs="Arial"/>
    </w:rPr>
  </w:style>
  <w:style w:type="character" w:customStyle="1" w:styleId="WW8Num14z0">
    <w:name w:val="WW8Num14z0"/>
    <w:uiPriority w:val="99"/>
    <w:rsid w:val="00F15788"/>
    <w:rPr>
      <w:rFonts w:ascii="Arial" w:hAnsi="Arial" w:cs="Arial"/>
    </w:rPr>
  </w:style>
  <w:style w:type="character" w:customStyle="1" w:styleId="WW8Num15z0">
    <w:name w:val="WW8Num15z0"/>
    <w:uiPriority w:val="99"/>
    <w:rsid w:val="00F15788"/>
    <w:rPr>
      <w:rFonts w:ascii="Arial" w:hAnsi="Arial" w:cs="Arial"/>
    </w:rPr>
  </w:style>
  <w:style w:type="character" w:customStyle="1" w:styleId="WW8Num16z0">
    <w:name w:val="WW8Num16z0"/>
    <w:uiPriority w:val="99"/>
    <w:rsid w:val="00F15788"/>
    <w:rPr>
      <w:rFonts w:ascii="Arial" w:hAnsi="Arial" w:cs="Arial"/>
    </w:rPr>
  </w:style>
  <w:style w:type="character" w:customStyle="1" w:styleId="WW8Num16z2">
    <w:name w:val="WW8Num16z2"/>
    <w:uiPriority w:val="99"/>
    <w:rsid w:val="00F15788"/>
    <w:rPr>
      <w:rFonts w:ascii="Wingdings" w:hAnsi="Wingdings" w:cs="Wingdings"/>
    </w:rPr>
  </w:style>
  <w:style w:type="character" w:customStyle="1" w:styleId="WW8Num16z3">
    <w:name w:val="WW8Num16z3"/>
    <w:uiPriority w:val="99"/>
    <w:rsid w:val="00F15788"/>
    <w:rPr>
      <w:rFonts w:ascii="Symbol" w:hAnsi="Symbol" w:cs="Symbol"/>
    </w:rPr>
  </w:style>
  <w:style w:type="character" w:customStyle="1" w:styleId="WW8Num16z4">
    <w:name w:val="WW8Num16z4"/>
    <w:uiPriority w:val="99"/>
    <w:rsid w:val="00F15788"/>
    <w:rPr>
      <w:rFonts w:ascii="Courier New" w:hAnsi="Courier New" w:cs="Courier New"/>
    </w:rPr>
  </w:style>
  <w:style w:type="character" w:customStyle="1" w:styleId="WW8Num17z0">
    <w:name w:val="WW8Num17z0"/>
    <w:uiPriority w:val="99"/>
    <w:rsid w:val="00F15788"/>
    <w:rPr>
      <w:rFonts w:ascii="Arial" w:hAnsi="Arial" w:cs="Arial"/>
    </w:rPr>
  </w:style>
  <w:style w:type="character" w:customStyle="1" w:styleId="WW8Num18z0">
    <w:name w:val="WW8Num18z0"/>
    <w:uiPriority w:val="99"/>
    <w:rsid w:val="00F15788"/>
    <w:rPr>
      <w:rFonts w:ascii="Arial" w:hAnsi="Arial" w:cs="Arial"/>
    </w:rPr>
  </w:style>
  <w:style w:type="character" w:customStyle="1" w:styleId="WW8Num19z0">
    <w:name w:val="WW8Num19z0"/>
    <w:uiPriority w:val="99"/>
    <w:rsid w:val="00F15788"/>
    <w:rPr>
      <w:rFonts w:ascii="Arial" w:hAnsi="Arial" w:cs="Arial"/>
    </w:rPr>
  </w:style>
  <w:style w:type="character" w:customStyle="1" w:styleId="WW8Num20z0">
    <w:name w:val="WW8Num20z0"/>
    <w:uiPriority w:val="99"/>
    <w:rsid w:val="00F15788"/>
    <w:rPr>
      <w:rFonts w:ascii="Arial" w:hAnsi="Arial" w:cs="Arial"/>
      <w:b/>
      <w:bCs/>
    </w:rPr>
  </w:style>
  <w:style w:type="character" w:customStyle="1" w:styleId="WW8Num21z0">
    <w:name w:val="WW8Num21z0"/>
    <w:uiPriority w:val="99"/>
    <w:rsid w:val="00F15788"/>
    <w:rPr>
      <w:rFonts w:ascii="Arial" w:hAnsi="Arial" w:cs="Arial"/>
    </w:rPr>
  </w:style>
  <w:style w:type="character" w:customStyle="1" w:styleId="WW8Num22z0">
    <w:name w:val="WW8Num22z0"/>
    <w:uiPriority w:val="99"/>
    <w:rsid w:val="00F15788"/>
    <w:rPr>
      <w:rFonts w:ascii="Arial" w:hAnsi="Arial" w:cs="Arial"/>
    </w:rPr>
  </w:style>
  <w:style w:type="character" w:customStyle="1" w:styleId="WW8Num23z0">
    <w:name w:val="WW8Num23z0"/>
    <w:uiPriority w:val="99"/>
    <w:rsid w:val="00F15788"/>
    <w:rPr>
      <w:rFonts w:ascii="Arial" w:hAnsi="Arial" w:cs="Arial"/>
    </w:rPr>
  </w:style>
  <w:style w:type="character" w:customStyle="1" w:styleId="WW8Num24z0">
    <w:name w:val="WW8Num24z0"/>
    <w:uiPriority w:val="99"/>
    <w:rsid w:val="00F15788"/>
    <w:rPr>
      <w:rFonts w:ascii="Arial" w:hAnsi="Arial" w:cs="Arial"/>
    </w:rPr>
  </w:style>
  <w:style w:type="character" w:customStyle="1" w:styleId="WW8Num25z0">
    <w:name w:val="WW8Num25z0"/>
    <w:uiPriority w:val="99"/>
    <w:rsid w:val="00F15788"/>
    <w:rPr>
      <w:rFonts w:ascii="Arial" w:hAnsi="Arial" w:cs="Arial"/>
    </w:rPr>
  </w:style>
  <w:style w:type="character" w:customStyle="1" w:styleId="WW8Num26z0">
    <w:name w:val="WW8Num26z0"/>
    <w:uiPriority w:val="99"/>
    <w:rsid w:val="00F15788"/>
    <w:rPr>
      <w:rFonts w:ascii="Arial" w:hAnsi="Arial" w:cs="Arial"/>
    </w:rPr>
  </w:style>
  <w:style w:type="character" w:customStyle="1" w:styleId="WW8Num27z0">
    <w:name w:val="WW8Num27z0"/>
    <w:uiPriority w:val="99"/>
    <w:rsid w:val="00F15788"/>
    <w:rPr>
      <w:rFonts w:ascii="Arial" w:hAnsi="Arial" w:cs="Arial"/>
    </w:rPr>
  </w:style>
  <w:style w:type="character" w:customStyle="1" w:styleId="WW8Num28z0">
    <w:name w:val="WW8Num28z0"/>
    <w:uiPriority w:val="99"/>
    <w:rsid w:val="00F15788"/>
    <w:rPr>
      <w:rFonts w:ascii="Arial" w:hAnsi="Arial" w:cs="Arial"/>
    </w:rPr>
  </w:style>
  <w:style w:type="character" w:customStyle="1" w:styleId="WW8Num28z1">
    <w:name w:val="WW8Num28z1"/>
    <w:uiPriority w:val="99"/>
    <w:rsid w:val="00F15788"/>
    <w:rPr>
      <w:rFonts w:ascii="Courier New" w:hAnsi="Courier New" w:cs="Courier New"/>
    </w:rPr>
  </w:style>
  <w:style w:type="character" w:customStyle="1" w:styleId="WW8Num28z2">
    <w:name w:val="WW8Num28z2"/>
    <w:uiPriority w:val="99"/>
    <w:rsid w:val="00F15788"/>
    <w:rPr>
      <w:rFonts w:ascii="Wingdings" w:hAnsi="Wingdings" w:cs="Wingdings"/>
    </w:rPr>
  </w:style>
  <w:style w:type="character" w:customStyle="1" w:styleId="WW8Num28z3">
    <w:name w:val="WW8Num28z3"/>
    <w:uiPriority w:val="99"/>
    <w:rsid w:val="00F15788"/>
    <w:rPr>
      <w:rFonts w:ascii="Symbol" w:hAnsi="Symbol" w:cs="Symbol"/>
    </w:rPr>
  </w:style>
  <w:style w:type="character" w:customStyle="1" w:styleId="WW8Num29z0">
    <w:name w:val="WW8Num29z0"/>
    <w:uiPriority w:val="99"/>
    <w:rsid w:val="00F15788"/>
    <w:rPr>
      <w:rFonts w:ascii="Arial" w:hAnsi="Arial" w:cs="Arial"/>
    </w:rPr>
  </w:style>
  <w:style w:type="character" w:customStyle="1" w:styleId="WW8Num29z1">
    <w:name w:val="WW8Num29z1"/>
    <w:uiPriority w:val="99"/>
    <w:rsid w:val="00F15788"/>
    <w:rPr>
      <w:rFonts w:ascii="Courier New" w:hAnsi="Courier New" w:cs="Courier New"/>
    </w:rPr>
  </w:style>
  <w:style w:type="character" w:customStyle="1" w:styleId="WW8Num29z2">
    <w:name w:val="WW8Num29z2"/>
    <w:uiPriority w:val="99"/>
    <w:rsid w:val="00F15788"/>
    <w:rPr>
      <w:rFonts w:ascii="Wingdings" w:hAnsi="Wingdings" w:cs="Wingdings"/>
    </w:rPr>
  </w:style>
  <w:style w:type="character" w:customStyle="1" w:styleId="WW8Num29z3">
    <w:name w:val="WW8Num29z3"/>
    <w:uiPriority w:val="99"/>
    <w:rsid w:val="00F15788"/>
    <w:rPr>
      <w:rFonts w:ascii="Symbol" w:hAnsi="Symbol" w:cs="Symbol"/>
    </w:rPr>
  </w:style>
  <w:style w:type="character" w:customStyle="1" w:styleId="WW8Num30z0">
    <w:name w:val="WW8Num30z0"/>
    <w:uiPriority w:val="99"/>
    <w:rsid w:val="00F15788"/>
    <w:rPr>
      <w:rFonts w:ascii="Arial" w:hAnsi="Arial" w:cs="Arial"/>
    </w:rPr>
  </w:style>
  <w:style w:type="character" w:customStyle="1" w:styleId="WW8Num31z0">
    <w:name w:val="WW8Num31z0"/>
    <w:uiPriority w:val="99"/>
    <w:rsid w:val="00F15788"/>
    <w:rPr>
      <w:rFonts w:cs="Times New Roman"/>
      <w:u w:val="none"/>
    </w:rPr>
  </w:style>
  <w:style w:type="character" w:customStyle="1" w:styleId="WW8Num32z0">
    <w:name w:val="WW8Num32z0"/>
    <w:uiPriority w:val="99"/>
    <w:rsid w:val="00F15788"/>
    <w:rPr>
      <w:rFonts w:ascii="Arial" w:hAnsi="Arial" w:cs="Arial"/>
    </w:rPr>
  </w:style>
  <w:style w:type="character" w:customStyle="1" w:styleId="WW8Num33z0">
    <w:name w:val="WW8Num33z0"/>
    <w:uiPriority w:val="99"/>
    <w:rsid w:val="00F15788"/>
    <w:rPr>
      <w:rFonts w:ascii="Arial" w:hAnsi="Arial" w:cs="Arial"/>
    </w:rPr>
  </w:style>
  <w:style w:type="character" w:customStyle="1" w:styleId="WW8Num34z0">
    <w:name w:val="WW8Num34z0"/>
    <w:uiPriority w:val="99"/>
    <w:rsid w:val="00F15788"/>
    <w:rPr>
      <w:rFonts w:ascii="Arial" w:hAnsi="Arial" w:cs="Arial"/>
    </w:rPr>
  </w:style>
  <w:style w:type="character" w:customStyle="1" w:styleId="WW8Num35z0">
    <w:name w:val="WW8Num35z0"/>
    <w:uiPriority w:val="99"/>
    <w:rsid w:val="00F15788"/>
    <w:rPr>
      <w:rFonts w:ascii="Arial" w:hAnsi="Arial" w:cs="Arial"/>
    </w:rPr>
  </w:style>
  <w:style w:type="character" w:customStyle="1" w:styleId="WW8Num36z0">
    <w:name w:val="WW8Num36z0"/>
    <w:uiPriority w:val="99"/>
    <w:rsid w:val="00F15788"/>
    <w:rPr>
      <w:rFonts w:ascii="Arial" w:hAnsi="Arial" w:cs="Arial"/>
    </w:rPr>
  </w:style>
  <w:style w:type="character" w:customStyle="1" w:styleId="WW8NumSt15z0">
    <w:name w:val="WW8NumSt15z0"/>
    <w:uiPriority w:val="99"/>
    <w:rsid w:val="00F15788"/>
    <w:rPr>
      <w:rFonts w:ascii="Arial" w:hAnsi="Arial" w:cs="Arial"/>
    </w:rPr>
  </w:style>
  <w:style w:type="character" w:customStyle="1" w:styleId="WW8NumSt15z1">
    <w:name w:val="WW8NumSt15z1"/>
    <w:uiPriority w:val="99"/>
    <w:rsid w:val="00F15788"/>
    <w:rPr>
      <w:rFonts w:ascii="Courier New" w:hAnsi="Courier New" w:cs="Courier New"/>
    </w:rPr>
  </w:style>
  <w:style w:type="character" w:customStyle="1" w:styleId="WW8NumSt15z2">
    <w:name w:val="WW8NumSt15z2"/>
    <w:uiPriority w:val="99"/>
    <w:rsid w:val="00F15788"/>
    <w:rPr>
      <w:rFonts w:ascii="Wingdings" w:hAnsi="Wingdings" w:cs="Wingdings"/>
    </w:rPr>
  </w:style>
  <w:style w:type="character" w:customStyle="1" w:styleId="WW8NumSt15z3">
    <w:name w:val="WW8NumSt15z3"/>
    <w:uiPriority w:val="99"/>
    <w:rsid w:val="00F15788"/>
    <w:rPr>
      <w:rFonts w:ascii="Symbol" w:hAnsi="Symbol" w:cs="Symbol"/>
    </w:rPr>
  </w:style>
  <w:style w:type="character" w:customStyle="1" w:styleId="WW8NumSt18z0">
    <w:name w:val="WW8NumSt18z0"/>
    <w:uiPriority w:val="99"/>
    <w:rsid w:val="00F15788"/>
    <w:rPr>
      <w:rFonts w:ascii="Arial" w:hAnsi="Arial" w:cs="Arial"/>
      <w:b/>
      <w:bCs/>
    </w:rPr>
  </w:style>
  <w:style w:type="character" w:customStyle="1" w:styleId="WW8NumSt20z0">
    <w:name w:val="WW8NumSt20z0"/>
    <w:uiPriority w:val="99"/>
    <w:rsid w:val="00F15788"/>
    <w:rPr>
      <w:rFonts w:ascii="Arial" w:hAnsi="Arial" w:cs="Arial"/>
    </w:rPr>
  </w:style>
  <w:style w:type="character" w:customStyle="1" w:styleId="WW8NumSt25z0">
    <w:name w:val="WW8NumSt25z0"/>
    <w:uiPriority w:val="99"/>
    <w:rsid w:val="00F15788"/>
    <w:rPr>
      <w:rFonts w:ascii="Arial" w:hAnsi="Arial" w:cs="Arial"/>
    </w:rPr>
  </w:style>
  <w:style w:type="character" w:customStyle="1" w:styleId="WW8NumSt26z0">
    <w:name w:val="WW8NumSt26z0"/>
    <w:uiPriority w:val="99"/>
    <w:rsid w:val="00F15788"/>
    <w:rPr>
      <w:rFonts w:ascii="Arial" w:hAnsi="Arial" w:cs="Arial"/>
    </w:rPr>
  </w:style>
  <w:style w:type="character" w:customStyle="1" w:styleId="WW8NumSt28z0">
    <w:name w:val="WW8NumSt28z0"/>
    <w:uiPriority w:val="99"/>
    <w:rsid w:val="00F15788"/>
    <w:rPr>
      <w:rFonts w:ascii="Arial" w:hAnsi="Arial" w:cs="Arial"/>
    </w:rPr>
  </w:style>
  <w:style w:type="character" w:customStyle="1" w:styleId="WW8NumSt29z0">
    <w:name w:val="WW8NumSt29z0"/>
    <w:uiPriority w:val="99"/>
    <w:rsid w:val="00F15788"/>
    <w:rPr>
      <w:rFonts w:ascii="Arial" w:hAnsi="Arial" w:cs="Arial"/>
    </w:rPr>
  </w:style>
  <w:style w:type="character" w:customStyle="1" w:styleId="WW8NumSt29z1">
    <w:name w:val="WW8NumSt29z1"/>
    <w:uiPriority w:val="99"/>
    <w:rsid w:val="00F15788"/>
    <w:rPr>
      <w:rFonts w:ascii="Courier New" w:hAnsi="Courier New" w:cs="Courier New"/>
    </w:rPr>
  </w:style>
  <w:style w:type="character" w:customStyle="1" w:styleId="WW8NumSt29z2">
    <w:name w:val="WW8NumSt29z2"/>
    <w:uiPriority w:val="99"/>
    <w:rsid w:val="00F15788"/>
    <w:rPr>
      <w:rFonts w:ascii="Wingdings" w:hAnsi="Wingdings" w:cs="Wingdings"/>
    </w:rPr>
  </w:style>
  <w:style w:type="character" w:customStyle="1" w:styleId="WW8NumSt29z3">
    <w:name w:val="WW8NumSt29z3"/>
    <w:uiPriority w:val="99"/>
    <w:rsid w:val="00F15788"/>
    <w:rPr>
      <w:rFonts w:ascii="Symbol" w:hAnsi="Symbol" w:cs="Symbol"/>
    </w:rPr>
  </w:style>
  <w:style w:type="character" w:customStyle="1" w:styleId="WW8NumSt32z0">
    <w:name w:val="WW8NumSt32z0"/>
    <w:uiPriority w:val="99"/>
    <w:rsid w:val="00F15788"/>
    <w:rPr>
      <w:rFonts w:ascii="Arial" w:hAnsi="Arial" w:cs="Arial"/>
    </w:rPr>
  </w:style>
  <w:style w:type="character" w:customStyle="1" w:styleId="WW8NumSt35z0">
    <w:name w:val="WW8NumSt35z0"/>
    <w:uiPriority w:val="99"/>
    <w:rsid w:val="00F15788"/>
    <w:rPr>
      <w:rFonts w:ascii="Arial" w:hAnsi="Arial" w:cs="Arial"/>
    </w:rPr>
  </w:style>
  <w:style w:type="character" w:customStyle="1" w:styleId="WW8NumSt39z0">
    <w:name w:val="WW8NumSt39z0"/>
    <w:uiPriority w:val="99"/>
    <w:rsid w:val="00F15788"/>
    <w:rPr>
      <w:rFonts w:ascii="Arial" w:hAnsi="Arial" w:cs="Arial"/>
    </w:rPr>
  </w:style>
  <w:style w:type="character" w:customStyle="1" w:styleId="WW8NumSt40z0">
    <w:name w:val="WW8NumSt40z0"/>
    <w:uiPriority w:val="99"/>
    <w:rsid w:val="00F15788"/>
    <w:rPr>
      <w:rFonts w:ascii="Arial" w:hAnsi="Arial" w:cs="Arial"/>
    </w:rPr>
  </w:style>
  <w:style w:type="character" w:customStyle="1" w:styleId="WW8Num1z0">
    <w:name w:val="WW8Num1z0"/>
    <w:uiPriority w:val="99"/>
    <w:rsid w:val="00F15788"/>
    <w:rPr>
      <w:rFonts w:ascii="Arial" w:hAnsi="Arial" w:cs="Arial"/>
    </w:rPr>
  </w:style>
  <w:style w:type="character" w:customStyle="1" w:styleId="WW-WW8Num2z0">
    <w:name w:val="WW-WW8Num2z0"/>
    <w:uiPriority w:val="99"/>
    <w:rsid w:val="00F15788"/>
    <w:rPr>
      <w:rFonts w:ascii="Arial" w:hAnsi="Arial" w:cs="Arial"/>
    </w:rPr>
  </w:style>
  <w:style w:type="character" w:customStyle="1" w:styleId="WW-WW8Num3z0">
    <w:name w:val="WW-WW8Num3z0"/>
    <w:uiPriority w:val="99"/>
    <w:rsid w:val="00F15788"/>
    <w:rPr>
      <w:rFonts w:ascii="Arial" w:hAnsi="Arial" w:cs="Arial"/>
    </w:rPr>
  </w:style>
  <w:style w:type="character" w:customStyle="1" w:styleId="WW8Num3z1">
    <w:name w:val="WW8Num3z1"/>
    <w:uiPriority w:val="99"/>
    <w:rsid w:val="00F15788"/>
    <w:rPr>
      <w:rFonts w:ascii="Courier New" w:hAnsi="Courier New" w:cs="Courier New"/>
    </w:rPr>
  </w:style>
  <w:style w:type="character" w:customStyle="1" w:styleId="WW8Num3z2">
    <w:name w:val="WW8Num3z2"/>
    <w:uiPriority w:val="99"/>
    <w:rsid w:val="00F15788"/>
    <w:rPr>
      <w:rFonts w:ascii="Wingdings" w:hAnsi="Wingdings" w:cs="Wingdings"/>
    </w:rPr>
  </w:style>
  <w:style w:type="character" w:customStyle="1" w:styleId="WW8Num3z3">
    <w:name w:val="WW8Num3z3"/>
    <w:uiPriority w:val="99"/>
    <w:rsid w:val="00F15788"/>
    <w:rPr>
      <w:rFonts w:ascii="Symbol" w:hAnsi="Symbol" w:cs="Symbol"/>
    </w:rPr>
  </w:style>
  <w:style w:type="character" w:customStyle="1" w:styleId="WW-WW8Num4z0">
    <w:name w:val="WW-WW8Num4z0"/>
    <w:uiPriority w:val="99"/>
    <w:rsid w:val="00F15788"/>
    <w:rPr>
      <w:rFonts w:ascii="Arial" w:hAnsi="Arial" w:cs="Arial"/>
    </w:rPr>
  </w:style>
  <w:style w:type="character" w:customStyle="1" w:styleId="WW-WW8Num5z0">
    <w:name w:val="WW-WW8Num5z0"/>
    <w:uiPriority w:val="99"/>
    <w:rsid w:val="00F15788"/>
    <w:rPr>
      <w:rFonts w:ascii="Arial" w:hAnsi="Arial" w:cs="Arial"/>
    </w:rPr>
  </w:style>
  <w:style w:type="character" w:customStyle="1" w:styleId="WW-WW8Num6z0">
    <w:name w:val="WW-WW8Num6z0"/>
    <w:uiPriority w:val="99"/>
    <w:rsid w:val="00F15788"/>
    <w:rPr>
      <w:rFonts w:ascii="Arial" w:hAnsi="Arial" w:cs="Arial"/>
    </w:rPr>
  </w:style>
  <w:style w:type="character" w:customStyle="1" w:styleId="WW-WW8Num7z0">
    <w:name w:val="WW-WW8Num7z0"/>
    <w:uiPriority w:val="99"/>
    <w:rsid w:val="00F15788"/>
    <w:rPr>
      <w:rFonts w:ascii="Arial" w:hAnsi="Arial" w:cs="Arial"/>
    </w:rPr>
  </w:style>
  <w:style w:type="character" w:customStyle="1" w:styleId="WW-WW8Num8z0">
    <w:name w:val="WW-WW8Num8z0"/>
    <w:uiPriority w:val="99"/>
    <w:rsid w:val="00F15788"/>
    <w:rPr>
      <w:rFonts w:ascii="Arial" w:hAnsi="Arial" w:cs="Arial"/>
    </w:rPr>
  </w:style>
  <w:style w:type="character" w:customStyle="1" w:styleId="WW-WW8Num9z0">
    <w:name w:val="WW-WW8Num9z0"/>
    <w:uiPriority w:val="99"/>
    <w:rsid w:val="00F15788"/>
    <w:rPr>
      <w:rFonts w:ascii="Arial" w:hAnsi="Arial" w:cs="Arial"/>
    </w:rPr>
  </w:style>
  <w:style w:type="character" w:customStyle="1" w:styleId="WW-WW8Num10z0">
    <w:name w:val="WW-WW8Num10z0"/>
    <w:uiPriority w:val="99"/>
    <w:rsid w:val="00F15788"/>
    <w:rPr>
      <w:rFonts w:ascii="Arial" w:hAnsi="Arial" w:cs="Arial"/>
    </w:rPr>
  </w:style>
  <w:style w:type="character" w:customStyle="1" w:styleId="WW-WW8Num11z0">
    <w:name w:val="WW-WW8Num11z0"/>
    <w:uiPriority w:val="99"/>
    <w:rsid w:val="00F15788"/>
    <w:rPr>
      <w:rFonts w:ascii="Arial" w:hAnsi="Arial" w:cs="Arial"/>
    </w:rPr>
  </w:style>
  <w:style w:type="character" w:customStyle="1" w:styleId="WW-WW8Num12z0">
    <w:name w:val="WW-WW8Num12z0"/>
    <w:uiPriority w:val="99"/>
    <w:rsid w:val="00F15788"/>
    <w:rPr>
      <w:rFonts w:ascii="Arial" w:hAnsi="Arial" w:cs="Arial"/>
    </w:rPr>
  </w:style>
  <w:style w:type="character" w:customStyle="1" w:styleId="WW-WW8Num13z0">
    <w:name w:val="WW-WW8Num13z0"/>
    <w:uiPriority w:val="99"/>
    <w:rsid w:val="00F15788"/>
    <w:rPr>
      <w:rFonts w:ascii="Arial" w:hAnsi="Arial" w:cs="Arial"/>
    </w:rPr>
  </w:style>
  <w:style w:type="character" w:customStyle="1" w:styleId="WW-WW8Num14z0">
    <w:name w:val="WW-WW8Num14z0"/>
    <w:uiPriority w:val="99"/>
    <w:rsid w:val="00F15788"/>
    <w:rPr>
      <w:rFonts w:ascii="Arial" w:hAnsi="Arial" w:cs="Arial"/>
    </w:rPr>
  </w:style>
  <w:style w:type="character" w:customStyle="1" w:styleId="WW8Num14z2">
    <w:name w:val="WW8Num14z2"/>
    <w:uiPriority w:val="99"/>
    <w:rsid w:val="00F15788"/>
    <w:rPr>
      <w:rFonts w:ascii="Wingdings" w:hAnsi="Wingdings" w:cs="Wingdings"/>
    </w:rPr>
  </w:style>
  <w:style w:type="character" w:customStyle="1" w:styleId="WW8Num14z3">
    <w:name w:val="WW8Num14z3"/>
    <w:uiPriority w:val="99"/>
    <w:rsid w:val="00F15788"/>
    <w:rPr>
      <w:rFonts w:ascii="Symbol" w:hAnsi="Symbol" w:cs="Symbol"/>
    </w:rPr>
  </w:style>
  <w:style w:type="character" w:customStyle="1" w:styleId="WW8Num14z4">
    <w:name w:val="WW8Num14z4"/>
    <w:uiPriority w:val="99"/>
    <w:rsid w:val="00F15788"/>
    <w:rPr>
      <w:rFonts w:ascii="Courier New" w:hAnsi="Courier New" w:cs="Courier New"/>
    </w:rPr>
  </w:style>
  <w:style w:type="character" w:customStyle="1" w:styleId="WW-WW8Num15z0">
    <w:name w:val="WW-WW8Num15z0"/>
    <w:uiPriority w:val="99"/>
    <w:rsid w:val="00F15788"/>
    <w:rPr>
      <w:rFonts w:ascii="Arial" w:hAnsi="Arial" w:cs="Arial"/>
    </w:rPr>
  </w:style>
  <w:style w:type="character" w:customStyle="1" w:styleId="WW-WW8Num16z0">
    <w:name w:val="WW-WW8Num16z0"/>
    <w:uiPriority w:val="99"/>
    <w:rsid w:val="00F15788"/>
    <w:rPr>
      <w:rFonts w:ascii="Arial" w:hAnsi="Arial" w:cs="Arial"/>
    </w:rPr>
  </w:style>
  <w:style w:type="character" w:customStyle="1" w:styleId="WW-WW8Num17z0">
    <w:name w:val="WW-WW8Num17z0"/>
    <w:uiPriority w:val="99"/>
    <w:rsid w:val="00F15788"/>
    <w:rPr>
      <w:rFonts w:ascii="Arial" w:hAnsi="Arial" w:cs="Arial"/>
    </w:rPr>
  </w:style>
  <w:style w:type="character" w:customStyle="1" w:styleId="WW-WW8Num18z0">
    <w:name w:val="WW-WW8Num18z0"/>
    <w:uiPriority w:val="99"/>
    <w:rsid w:val="00F15788"/>
    <w:rPr>
      <w:rFonts w:ascii="Arial" w:hAnsi="Arial" w:cs="Arial"/>
      <w:b/>
      <w:bCs/>
    </w:rPr>
  </w:style>
  <w:style w:type="character" w:customStyle="1" w:styleId="WW-WW8Num19z0">
    <w:name w:val="WW-WW8Num19z0"/>
    <w:uiPriority w:val="99"/>
    <w:rsid w:val="00F15788"/>
    <w:rPr>
      <w:rFonts w:ascii="Arial" w:hAnsi="Arial" w:cs="Arial"/>
    </w:rPr>
  </w:style>
  <w:style w:type="character" w:customStyle="1" w:styleId="WW-WW8Num20z0">
    <w:name w:val="WW-WW8Num20z0"/>
    <w:uiPriority w:val="99"/>
    <w:rsid w:val="00F15788"/>
    <w:rPr>
      <w:rFonts w:ascii="Arial" w:hAnsi="Arial" w:cs="Arial"/>
    </w:rPr>
  </w:style>
  <w:style w:type="character" w:customStyle="1" w:styleId="WW-WW8Num21z0">
    <w:name w:val="WW-WW8Num21z0"/>
    <w:uiPriority w:val="99"/>
    <w:rsid w:val="00F15788"/>
    <w:rPr>
      <w:rFonts w:ascii="Arial" w:hAnsi="Arial" w:cs="Arial"/>
    </w:rPr>
  </w:style>
  <w:style w:type="character" w:customStyle="1" w:styleId="WW-WW8Num22z0">
    <w:name w:val="WW-WW8Num22z0"/>
    <w:uiPriority w:val="99"/>
    <w:rsid w:val="00F15788"/>
    <w:rPr>
      <w:rFonts w:ascii="Arial" w:hAnsi="Arial" w:cs="Arial"/>
    </w:rPr>
  </w:style>
  <w:style w:type="character" w:customStyle="1" w:styleId="WW-WW8Num23z0">
    <w:name w:val="WW-WW8Num23z0"/>
    <w:uiPriority w:val="99"/>
    <w:rsid w:val="00F15788"/>
    <w:rPr>
      <w:rFonts w:ascii="Arial" w:hAnsi="Arial" w:cs="Arial"/>
    </w:rPr>
  </w:style>
  <w:style w:type="character" w:customStyle="1" w:styleId="WW-WW8Num24z0">
    <w:name w:val="WW-WW8Num24z0"/>
    <w:uiPriority w:val="99"/>
    <w:rsid w:val="00F15788"/>
    <w:rPr>
      <w:rFonts w:ascii="Arial" w:hAnsi="Arial" w:cs="Arial"/>
    </w:rPr>
  </w:style>
  <w:style w:type="character" w:customStyle="1" w:styleId="WW-WW8Num25z0">
    <w:name w:val="WW-WW8Num25z0"/>
    <w:uiPriority w:val="99"/>
    <w:rsid w:val="00F15788"/>
    <w:rPr>
      <w:rFonts w:ascii="Arial" w:hAnsi="Arial" w:cs="Arial"/>
    </w:rPr>
  </w:style>
  <w:style w:type="character" w:customStyle="1" w:styleId="WW-WW8Num26z0">
    <w:name w:val="WW-WW8Num26z0"/>
    <w:uiPriority w:val="99"/>
    <w:rsid w:val="00F15788"/>
    <w:rPr>
      <w:rFonts w:ascii="Arial" w:hAnsi="Arial" w:cs="Arial"/>
    </w:rPr>
  </w:style>
  <w:style w:type="character" w:customStyle="1" w:styleId="WW8Num26z1">
    <w:name w:val="WW8Num26z1"/>
    <w:uiPriority w:val="99"/>
    <w:rsid w:val="00F15788"/>
    <w:rPr>
      <w:rFonts w:ascii="Courier New" w:hAnsi="Courier New" w:cs="Courier New"/>
    </w:rPr>
  </w:style>
  <w:style w:type="character" w:customStyle="1" w:styleId="WW8Num26z2">
    <w:name w:val="WW8Num26z2"/>
    <w:uiPriority w:val="99"/>
    <w:rsid w:val="00F15788"/>
    <w:rPr>
      <w:rFonts w:ascii="Wingdings" w:hAnsi="Wingdings" w:cs="Wingdings"/>
    </w:rPr>
  </w:style>
  <w:style w:type="character" w:customStyle="1" w:styleId="WW8Num26z3">
    <w:name w:val="WW8Num26z3"/>
    <w:uiPriority w:val="99"/>
    <w:rsid w:val="00F15788"/>
    <w:rPr>
      <w:rFonts w:ascii="Symbol" w:hAnsi="Symbol" w:cs="Symbol"/>
    </w:rPr>
  </w:style>
  <w:style w:type="character" w:customStyle="1" w:styleId="WW-WW8Num27z0">
    <w:name w:val="WW-WW8Num27z0"/>
    <w:uiPriority w:val="99"/>
    <w:rsid w:val="00F15788"/>
    <w:rPr>
      <w:rFonts w:ascii="Arial" w:hAnsi="Arial" w:cs="Arial"/>
    </w:rPr>
  </w:style>
  <w:style w:type="character" w:customStyle="1" w:styleId="WW8Num27z1">
    <w:name w:val="WW8Num27z1"/>
    <w:uiPriority w:val="99"/>
    <w:rsid w:val="00F15788"/>
    <w:rPr>
      <w:rFonts w:ascii="Courier New" w:hAnsi="Courier New" w:cs="Courier New"/>
    </w:rPr>
  </w:style>
  <w:style w:type="character" w:customStyle="1" w:styleId="WW8Num27z2">
    <w:name w:val="WW8Num27z2"/>
    <w:uiPriority w:val="99"/>
    <w:rsid w:val="00F15788"/>
    <w:rPr>
      <w:rFonts w:ascii="Wingdings" w:hAnsi="Wingdings" w:cs="Wingdings"/>
    </w:rPr>
  </w:style>
  <w:style w:type="character" w:customStyle="1" w:styleId="WW8Num27z3">
    <w:name w:val="WW8Num27z3"/>
    <w:uiPriority w:val="99"/>
    <w:rsid w:val="00F15788"/>
    <w:rPr>
      <w:rFonts w:ascii="Symbol" w:hAnsi="Symbol" w:cs="Symbol"/>
    </w:rPr>
  </w:style>
  <w:style w:type="character" w:customStyle="1" w:styleId="WW-WW8Num28z0">
    <w:name w:val="WW-WW8Num28z0"/>
    <w:uiPriority w:val="99"/>
    <w:rsid w:val="00F15788"/>
    <w:rPr>
      <w:rFonts w:ascii="Arial" w:hAnsi="Arial" w:cs="Arial"/>
    </w:rPr>
  </w:style>
  <w:style w:type="character" w:customStyle="1" w:styleId="WW-WW8Num29z0">
    <w:name w:val="WW-WW8Num29z0"/>
    <w:uiPriority w:val="99"/>
    <w:rsid w:val="00F15788"/>
    <w:rPr>
      <w:rFonts w:cs="Times New Roman"/>
      <w:u w:val="none"/>
    </w:rPr>
  </w:style>
  <w:style w:type="character" w:customStyle="1" w:styleId="WW-WW8Num30z0">
    <w:name w:val="WW-WW8Num30z0"/>
    <w:uiPriority w:val="99"/>
    <w:rsid w:val="00F15788"/>
    <w:rPr>
      <w:rFonts w:ascii="Arial" w:hAnsi="Arial" w:cs="Arial"/>
    </w:rPr>
  </w:style>
  <w:style w:type="character" w:customStyle="1" w:styleId="WW-WW8Num31z0">
    <w:name w:val="WW-WW8Num31z0"/>
    <w:uiPriority w:val="99"/>
    <w:rsid w:val="00F15788"/>
    <w:rPr>
      <w:rFonts w:ascii="Arial" w:hAnsi="Arial" w:cs="Arial"/>
    </w:rPr>
  </w:style>
  <w:style w:type="character" w:customStyle="1" w:styleId="WW-WW8Num32z0">
    <w:name w:val="WW-WW8Num32z0"/>
    <w:uiPriority w:val="99"/>
    <w:rsid w:val="00F15788"/>
    <w:rPr>
      <w:rFonts w:ascii="Arial" w:hAnsi="Arial" w:cs="Arial"/>
    </w:rPr>
  </w:style>
  <w:style w:type="character" w:customStyle="1" w:styleId="WW-WW8Num33z0">
    <w:name w:val="WW-WW8Num33z0"/>
    <w:uiPriority w:val="99"/>
    <w:rsid w:val="00F15788"/>
    <w:rPr>
      <w:rFonts w:ascii="Arial" w:hAnsi="Arial" w:cs="Arial"/>
    </w:rPr>
  </w:style>
  <w:style w:type="character" w:customStyle="1" w:styleId="WW-WW8Num34z0">
    <w:name w:val="WW-WW8Num34z0"/>
    <w:uiPriority w:val="99"/>
    <w:rsid w:val="00F15788"/>
    <w:rPr>
      <w:rFonts w:ascii="Arial" w:hAnsi="Arial" w:cs="Arial"/>
    </w:rPr>
  </w:style>
  <w:style w:type="character" w:customStyle="1" w:styleId="WW-WW8Num35z0">
    <w:name w:val="WW-WW8Num35z0"/>
    <w:uiPriority w:val="99"/>
    <w:rsid w:val="00F15788"/>
    <w:rPr>
      <w:rFonts w:ascii="Arial" w:hAnsi="Arial" w:cs="Arial"/>
    </w:rPr>
  </w:style>
  <w:style w:type="character" w:customStyle="1" w:styleId="WW8Num35z1">
    <w:name w:val="WW8Num35z1"/>
    <w:uiPriority w:val="99"/>
    <w:rsid w:val="00F15788"/>
    <w:rPr>
      <w:rFonts w:ascii="Courier New" w:hAnsi="Courier New" w:cs="Courier New"/>
    </w:rPr>
  </w:style>
  <w:style w:type="character" w:customStyle="1" w:styleId="WW8Num35z2">
    <w:name w:val="WW8Num35z2"/>
    <w:uiPriority w:val="99"/>
    <w:rsid w:val="00F15788"/>
    <w:rPr>
      <w:rFonts w:ascii="Wingdings" w:hAnsi="Wingdings" w:cs="Wingdings"/>
    </w:rPr>
  </w:style>
  <w:style w:type="character" w:customStyle="1" w:styleId="WW8Num35z3">
    <w:name w:val="WW8Num35z3"/>
    <w:uiPriority w:val="99"/>
    <w:rsid w:val="00F15788"/>
    <w:rPr>
      <w:rFonts w:ascii="Symbol" w:hAnsi="Symbol" w:cs="Symbol"/>
    </w:rPr>
  </w:style>
  <w:style w:type="character" w:customStyle="1" w:styleId="WW-WW8Num36z0">
    <w:name w:val="WW-WW8Num36z0"/>
    <w:uiPriority w:val="99"/>
    <w:rsid w:val="00F15788"/>
    <w:rPr>
      <w:rFonts w:ascii="Arial" w:hAnsi="Arial" w:cs="Arial"/>
      <w:b/>
      <w:bCs/>
    </w:rPr>
  </w:style>
  <w:style w:type="character" w:customStyle="1" w:styleId="WW8Num37z0">
    <w:name w:val="WW8Num37z0"/>
    <w:uiPriority w:val="99"/>
    <w:rsid w:val="00F15788"/>
    <w:rPr>
      <w:rFonts w:ascii="Arial" w:hAnsi="Arial" w:cs="Arial"/>
    </w:rPr>
  </w:style>
  <w:style w:type="character" w:customStyle="1" w:styleId="WW8Num38z0">
    <w:name w:val="WW8Num38z0"/>
    <w:uiPriority w:val="99"/>
    <w:rsid w:val="00F15788"/>
    <w:rPr>
      <w:rFonts w:ascii="Arial" w:hAnsi="Arial" w:cs="Arial"/>
    </w:rPr>
  </w:style>
  <w:style w:type="character" w:customStyle="1" w:styleId="WW8Num39z0">
    <w:name w:val="WW8Num39z0"/>
    <w:uiPriority w:val="99"/>
    <w:rsid w:val="00F15788"/>
    <w:rPr>
      <w:rFonts w:ascii="Arial" w:hAnsi="Arial" w:cs="Arial"/>
    </w:rPr>
  </w:style>
  <w:style w:type="character" w:customStyle="1" w:styleId="WW8Num40z0">
    <w:name w:val="WW8Num40z0"/>
    <w:uiPriority w:val="99"/>
    <w:rsid w:val="00F15788"/>
    <w:rPr>
      <w:rFonts w:ascii="Arial" w:hAnsi="Arial" w:cs="Arial"/>
    </w:rPr>
  </w:style>
  <w:style w:type="character" w:customStyle="1" w:styleId="WW8Num41z0">
    <w:name w:val="WW8Num41z0"/>
    <w:uiPriority w:val="99"/>
    <w:rsid w:val="00F15788"/>
    <w:rPr>
      <w:rFonts w:ascii="Arial" w:hAnsi="Arial" w:cs="Arial"/>
    </w:rPr>
  </w:style>
  <w:style w:type="character" w:customStyle="1" w:styleId="WW8Num41z1">
    <w:name w:val="WW8Num41z1"/>
    <w:uiPriority w:val="99"/>
    <w:rsid w:val="00F15788"/>
    <w:rPr>
      <w:rFonts w:ascii="Courier New" w:hAnsi="Courier New" w:cs="Courier New"/>
    </w:rPr>
  </w:style>
  <w:style w:type="character" w:customStyle="1" w:styleId="WW8Num41z2">
    <w:name w:val="WW8Num41z2"/>
    <w:uiPriority w:val="99"/>
    <w:rsid w:val="00F15788"/>
    <w:rPr>
      <w:rFonts w:ascii="Wingdings" w:hAnsi="Wingdings" w:cs="Wingdings"/>
    </w:rPr>
  </w:style>
  <w:style w:type="character" w:customStyle="1" w:styleId="WW8Num41z3">
    <w:name w:val="WW8Num41z3"/>
    <w:uiPriority w:val="99"/>
    <w:rsid w:val="00F15788"/>
    <w:rPr>
      <w:rFonts w:ascii="Symbol" w:hAnsi="Symbol" w:cs="Symbol"/>
    </w:rPr>
  </w:style>
  <w:style w:type="character" w:customStyle="1" w:styleId="WW8Num42z0">
    <w:name w:val="WW8Num42z0"/>
    <w:uiPriority w:val="99"/>
    <w:rsid w:val="00F15788"/>
    <w:rPr>
      <w:rFonts w:ascii="Arial" w:hAnsi="Arial" w:cs="Arial"/>
    </w:rPr>
  </w:style>
  <w:style w:type="character" w:customStyle="1" w:styleId="WW8Num43z0">
    <w:name w:val="WW8Num43z0"/>
    <w:uiPriority w:val="99"/>
    <w:rsid w:val="00F15788"/>
    <w:rPr>
      <w:rFonts w:ascii="Arial" w:hAnsi="Arial" w:cs="Arial"/>
    </w:rPr>
  </w:style>
  <w:style w:type="character" w:customStyle="1" w:styleId="WW8Num44z0">
    <w:name w:val="WW8Num44z0"/>
    <w:uiPriority w:val="99"/>
    <w:rsid w:val="00F15788"/>
    <w:rPr>
      <w:rFonts w:ascii="Arial" w:hAnsi="Arial" w:cs="Arial"/>
    </w:rPr>
  </w:style>
  <w:style w:type="character" w:customStyle="1" w:styleId="WW8Num45z0">
    <w:name w:val="WW8Num45z0"/>
    <w:uiPriority w:val="99"/>
    <w:rsid w:val="00F15788"/>
    <w:rPr>
      <w:rFonts w:ascii="Arial" w:hAnsi="Arial" w:cs="Arial"/>
    </w:rPr>
  </w:style>
  <w:style w:type="character" w:customStyle="1" w:styleId="WW8Num13z2">
    <w:name w:val="WW8Num13z2"/>
    <w:uiPriority w:val="99"/>
    <w:rsid w:val="00F15788"/>
    <w:rPr>
      <w:rFonts w:ascii="Wingdings" w:hAnsi="Wingdings" w:cs="Wingdings"/>
    </w:rPr>
  </w:style>
  <w:style w:type="character" w:customStyle="1" w:styleId="WW8Num13z3">
    <w:name w:val="WW8Num13z3"/>
    <w:uiPriority w:val="99"/>
    <w:rsid w:val="00F15788"/>
    <w:rPr>
      <w:rFonts w:ascii="Symbol" w:hAnsi="Symbol" w:cs="Symbol"/>
    </w:rPr>
  </w:style>
  <w:style w:type="character" w:customStyle="1" w:styleId="WW8Num13z4">
    <w:name w:val="WW8Num13z4"/>
    <w:uiPriority w:val="99"/>
    <w:rsid w:val="00F15788"/>
    <w:rPr>
      <w:rFonts w:ascii="Courier New" w:hAnsi="Courier New" w:cs="Courier New"/>
    </w:rPr>
  </w:style>
  <w:style w:type="character" w:customStyle="1" w:styleId="WW8Num25z1">
    <w:name w:val="WW8Num25z1"/>
    <w:uiPriority w:val="99"/>
    <w:rsid w:val="00F15788"/>
    <w:rPr>
      <w:rFonts w:ascii="Courier New" w:hAnsi="Courier New" w:cs="Courier New"/>
    </w:rPr>
  </w:style>
  <w:style w:type="character" w:customStyle="1" w:styleId="WW8Num25z2">
    <w:name w:val="WW8Num25z2"/>
    <w:uiPriority w:val="99"/>
    <w:rsid w:val="00F15788"/>
    <w:rPr>
      <w:rFonts w:ascii="Wingdings" w:hAnsi="Wingdings" w:cs="Wingdings"/>
    </w:rPr>
  </w:style>
  <w:style w:type="character" w:customStyle="1" w:styleId="WW8Num25z3">
    <w:name w:val="WW8Num25z3"/>
    <w:uiPriority w:val="99"/>
    <w:rsid w:val="00F15788"/>
    <w:rPr>
      <w:rFonts w:ascii="Symbol" w:hAnsi="Symbol" w:cs="Symbol"/>
    </w:rPr>
  </w:style>
  <w:style w:type="character" w:customStyle="1" w:styleId="WW8Num34z1">
    <w:name w:val="WW8Num34z1"/>
    <w:uiPriority w:val="99"/>
    <w:rsid w:val="00F15788"/>
    <w:rPr>
      <w:rFonts w:ascii="Courier New" w:hAnsi="Courier New" w:cs="Courier New"/>
    </w:rPr>
  </w:style>
  <w:style w:type="character" w:customStyle="1" w:styleId="WW8Num34z2">
    <w:name w:val="WW8Num34z2"/>
    <w:uiPriority w:val="99"/>
    <w:rsid w:val="00F15788"/>
    <w:rPr>
      <w:rFonts w:ascii="Wingdings" w:hAnsi="Wingdings" w:cs="Wingdings"/>
    </w:rPr>
  </w:style>
  <w:style w:type="character" w:customStyle="1" w:styleId="WW8Num34z3">
    <w:name w:val="WW8Num34z3"/>
    <w:uiPriority w:val="99"/>
    <w:rsid w:val="00F15788"/>
    <w:rPr>
      <w:rFonts w:ascii="Symbol" w:hAnsi="Symbol" w:cs="Symbol"/>
    </w:rPr>
  </w:style>
  <w:style w:type="character" w:customStyle="1" w:styleId="WW8Num40z1">
    <w:name w:val="WW8Num40z1"/>
    <w:uiPriority w:val="99"/>
    <w:rsid w:val="00F15788"/>
    <w:rPr>
      <w:rFonts w:ascii="Courier New" w:hAnsi="Courier New" w:cs="Courier New"/>
    </w:rPr>
  </w:style>
  <w:style w:type="character" w:customStyle="1" w:styleId="WW8Num40z2">
    <w:name w:val="WW8Num40z2"/>
    <w:uiPriority w:val="99"/>
    <w:rsid w:val="00F15788"/>
    <w:rPr>
      <w:rFonts w:ascii="Wingdings" w:hAnsi="Wingdings" w:cs="Wingdings"/>
    </w:rPr>
  </w:style>
  <w:style w:type="character" w:customStyle="1" w:styleId="WW8Num40z3">
    <w:name w:val="WW8Num40z3"/>
    <w:uiPriority w:val="99"/>
    <w:rsid w:val="00F15788"/>
    <w:rPr>
      <w:rFonts w:ascii="Symbol" w:hAnsi="Symbol" w:cs="Symbol"/>
    </w:rPr>
  </w:style>
  <w:style w:type="character" w:customStyle="1" w:styleId="WW8Num46z0">
    <w:name w:val="WW8Num46z0"/>
    <w:uiPriority w:val="99"/>
    <w:rsid w:val="00F15788"/>
    <w:rPr>
      <w:rFonts w:ascii="StarSymbol" w:hAnsi="StarSymbol" w:cs="StarSymbol"/>
      <w:sz w:val="18"/>
      <w:szCs w:val="18"/>
    </w:rPr>
  </w:style>
  <w:style w:type="character" w:customStyle="1" w:styleId="WW8Num47z0">
    <w:name w:val="WW8Num47z0"/>
    <w:uiPriority w:val="99"/>
    <w:rsid w:val="00F15788"/>
    <w:rPr>
      <w:rFonts w:ascii="StarSymbol" w:hAnsi="StarSymbol" w:cs="StarSymbol"/>
      <w:sz w:val="18"/>
      <w:szCs w:val="18"/>
    </w:rPr>
  </w:style>
  <w:style w:type="character" w:customStyle="1" w:styleId="WW8Num48z0">
    <w:name w:val="WW8Num48z0"/>
    <w:uiPriority w:val="99"/>
    <w:rsid w:val="00F15788"/>
    <w:rPr>
      <w:rFonts w:ascii="StarSymbol" w:hAnsi="StarSymbol" w:cs="StarSymbol"/>
      <w:sz w:val="18"/>
      <w:szCs w:val="18"/>
    </w:rPr>
  </w:style>
  <w:style w:type="paragraph" w:customStyle="1" w:styleId="Zawartoramki">
    <w:name w:val="Zawartość ramki"/>
    <w:basedOn w:val="Tekstpodstawowy"/>
    <w:uiPriority w:val="99"/>
    <w:rsid w:val="00F15788"/>
    <w:pPr>
      <w:widowControl w:val="0"/>
      <w:suppressAutoHyphens/>
      <w:autoSpaceDE w:val="0"/>
    </w:pPr>
    <w:rPr>
      <w:rFonts w:ascii="Tahoma" w:hAnsi="Tahoma" w:cs="Tahoma"/>
    </w:rPr>
  </w:style>
  <w:style w:type="paragraph" w:customStyle="1" w:styleId="nagwek-5">
    <w:name w:val="nagłówek-5"/>
    <w:basedOn w:val="Normalny"/>
    <w:link w:val="nagwek-5Znak"/>
    <w:uiPriority w:val="99"/>
    <w:rsid w:val="00F15788"/>
    <w:pPr>
      <w:widowControl w:val="0"/>
      <w:overflowPunct/>
      <w:textAlignment w:val="auto"/>
    </w:pPr>
    <w:rPr>
      <w:rFonts w:ascii="Tahoma" w:eastAsia="Calibri" w:hAnsi="Tahoma"/>
      <w:sz w:val="16"/>
      <w:szCs w:val="16"/>
      <w:lang w:eastAsia="pl-PL"/>
    </w:rPr>
  </w:style>
  <w:style w:type="character" w:customStyle="1" w:styleId="nagwek-5Znak">
    <w:name w:val="nagłówek-5 Znak"/>
    <w:link w:val="nagwek-5"/>
    <w:uiPriority w:val="99"/>
    <w:locked/>
    <w:rsid w:val="00F15788"/>
    <w:rPr>
      <w:rFonts w:ascii="Tahoma" w:eastAsia="Calibri" w:hAnsi="Tahoma"/>
      <w:sz w:val="16"/>
      <w:szCs w:val="16"/>
    </w:rPr>
  </w:style>
  <w:style w:type="paragraph" w:styleId="Spistreci3">
    <w:name w:val="toc 3"/>
    <w:basedOn w:val="Normalny"/>
    <w:next w:val="Normalny"/>
    <w:autoRedefine/>
    <w:qFormat/>
    <w:locked/>
    <w:rsid w:val="00F15788"/>
    <w:pPr>
      <w:suppressAutoHyphens w:val="0"/>
      <w:overflowPunct/>
      <w:autoSpaceDE/>
      <w:ind w:left="480"/>
      <w:jc w:val="left"/>
      <w:textAlignment w:val="auto"/>
    </w:pPr>
    <w:rPr>
      <w:rFonts w:ascii="Calibri" w:hAnsi="Calibri" w:cs="Calibri"/>
      <w:i/>
      <w:iCs/>
      <w:sz w:val="20"/>
      <w:lang w:eastAsia="pl-PL"/>
    </w:rPr>
  </w:style>
  <w:style w:type="paragraph" w:customStyle="1" w:styleId="Akapitzlist1">
    <w:name w:val="Akapit z listą1"/>
    <w:basedOn w:val="Normalny"/>
    <w:uiPriority w:val="99"/>
    <w:qFormat/>
    <w:rsid w:val="00F15788"/>
    <w:pPr>
      <w:widowControl w:val="0"/>
      <w:overflowPunct/>
      <w:ind w:left="720"/>
      <w:textAlignment w:val="auto"/>
    </w:pPr>
    <w:rPr>
      <w:rFonts w:ascii="Tahoma" w:hAnsi="Tahoma" w:cs="Tahoma"/>
      <w:szCs w:val="24"/>
      <w:lang w:eastAsia="pl-PL"/>
    </w:rPr>
  </w:style>
  <w:style w:type="paragraph" w:customStyle="1" w:styleId="Normalny1">
    <w:name w:val="Normalny1"/>
    <w:basedOn w:val="Normalny"/>
    <w:uiPriority w:val="99"/>
    <w:rsid w:val="00F15788"/>
    <w:pPr>
      <w:widowControl w:val="0"/>
      <w:overflowPunct/>
      <w:autoSpaceDE/>
      <w:textAlignment w:val="auto"/>
    </w:pPr>
    <w:rPr>
      <w:rFonts w:ascii="Arial" w:hAnsi="Arial" w:cs="Arial"/>
      <w:kern w:val="2"/>
      <w:sz w:val="20"/>
      <w:lang w:eastAsia="pl-PL"/>
    </w:rPr>
  </w:style>
  <w:style w:type="paragraph" w:customStyle="1" w:styleId="standard">
    <w:name w:val="standard"/>
    <w:basedOn w:val="Normalny"/>
    <w:uiPriority w:val="99"/>
    <w:rsid w:val="00F15788"/>
    <w:pPr>
      <w:suppressAutoHyphens w:val="0"/>
      <w:overflowPunct/>
      <w:autoSpaceDE/>
      <w:spacing w:before="100" w:beforeAutospacing="1" w:after="100" w:afterAutospacing="1"/>
      <w:textAlignment w:val="auto"/>
    </w:pPr>
    <w:rPr>
      <w:rFonts w:ascii="Arial" w:hAnsi="Arial" w:cs="Arial"/>
      <w:szCs w:val="24"/>
      <w:lang w:eastAsia="pl-PL"/>
    </w:rPr>
  </w:style>
  <w:style w:type="paragraph" w:customStyle="1" w:styleId="Bezodstpw1">
    <w:name w:val="Bez odstępów1"/>
    <w:qFormat/>
    <w:rsid w:val="00F15788"/>
    <w:pPr>
      <w:spacing w:after="80"/>
      <w:ind w:left="284"/>
    </w:pPr>
    <w:rPr>
      <w:sz w:val="24"/>
      <w:szCs w:val="24"/>
    </w:rPr>
  </w:style>
  <w:style w:type="paragraph" w:styleId="Spistreci4">
    <w:name w:val="toc 4"/>
    <w:basedOn w:val="Normalny"/>
    <w:next w:val="Normalny"/>
    <w:autoRedefine/>
    <w:locked/>
    <w:rsid w:val="00F15788"/>
    <w:pPr>
      <w:suppressAutoHyphens w:val="0"/>
      <w:overflowPunct/>
      <w:autoSpaceDE/>
      <w:ind w:left="720"/>
      <w:jc w:val="left"/>
      <w:textAlignment w:val="auto"/>
    </w:pPr>
    <w:rPr>
      <w:rFonts w:ascii="Calibri" w:hAnsi="Calibri" w:cs="Calibri"/>
      <w:sz w:val="18"/>
      <w:szCs w:val="18"/>
      <w:lang w:eastAsia="pl-PL"/>
    </w:rPr>
  </w:style>
  <w:style w:type="paragraph" w:styleId="Spistreci5">
    <w:name w:val="toc 5"/>
    <w:basedOn w:val="Normalny"/>
    <w:next w:val="Normalny"/>
    <w:autoRedefine/>
    <w:locked/>
    <w:rsid w:val="00F15788"/>
    <w:pPr>
      <w:suppressAutoHyphens w:val="0"/>
      <w:overflowPunct/>
      <w:autoSpaceDE/>
      <w:ind w:left="960"/>
      <w:jc w:val="left"/>
      <w:textAlignment w:val="auto"/>
    </w:pPr>
    <w:rPr>
      <w:rFonts w:ascii="Calibri" w:hAnsi="Calibri" w:cs="Calibri"/>
      <w:sz w:val="18"/>
      <w:szCs w:val="18"/>
      <w:lang w:eastAsia="pl-PL"/>
    </w:rPr>
  </w:style>
  <w:style w:type="paragraph" w:styleId="Spistreci6">
    <w:name w:val="toc 6"/>
    <w:basedOn w:val="Normalny"/>
    <w:next w:val="Normalny"/>
    <w:autoRedefine/>
    <w:locked/>
    <w:rsid w:val="00F15788"/>
    <w:pPr>
      <w:suppressAutoHyphens w:val="0"/>
      <w:overflowPunct/>
      <w:autoSpaceDE/>
      <w:ind w:left="1200"/>
      <w:jc w:val="left"/>
      <w:textAlignment w:val="auto"/>
    </w:pPr>
    <w:rPr>
      <w:rFonts w:ascii="Calibri" w:hAnsi="Calibri" w:cs="Calibri"/>
      <w:sz w:val="18"/>
      <w:szCs w:val="18"/>
      <w:lang w:eastAsia="pl-PL"/>
    </w:rPr>
  </w:style>
  <w:style w:type="paragraph" w:styleId="Spistreci7">
    <w:name w:val="toc 7"/>
    <w:basedOn w:val="Normalny"/>
    <w:next w:val="Normalny"/>
    <w:autoRedefine/>
    <w:locked/>
    <w:rsid w:val="00F15788"/>
    <w:pPr>
      <w:suppressAutoHyphens w:val="0"/>
      <w:overflowPunct/>
      <w:autoSpaceDE/>
      <w:ind w:left="1440"/>
      <w:jc w:val="left"/>
      <w:textAlignment w:val="auto"/>
    </w:pPr>
    <w:rPr>
      <w:rFonts w:ascii="Calibri" w:hAnsi="Calibri" w:cs="Calibri"/>
      <w:sz w:val="18"/>
      <w:szCs w:val="18"/>
      <w:lang w:eastAsia="pl-PL"/>
    </w:rPr>
  </w:style>
  <w:style w:type="paragraph" w:styleId="Spistreci8">
    <w:name w:val="toc 8"/>
    <w:basedOn w:val="Normalny"/>
    <w:next w:val="Normalny"/>
    <w:autoRedefine/>
    <w:locked/>
    <w:rsid w:val="00F15788"/>
    <w:pPr>
      <w:suppressAutoHyphens w:val="0"/>
      <w:overflowPunct/>
      <w:autoSpaceDE/>
      <w:ind w:left="1680"/>
      <w:jc w:val="left"/>
      <w:textAlignment w:val="auto"/>
    </w:pPr>
    <w:rPr>
      <w:rFonts w:ascii="Calibri" w:hAnsi="Calibri" w:cs="Calibri"/>
      <w:sz w:val="18"/>
      <w:szCs w:val="18"/>
      <w:lang w:eastAsia="pl-PL"/>
    </w:rPr>
  </w:style>
  <w:style w:type="paragraph" w:styleId="Spistreci9">
    <w:name w:val="toc 9"/>
    <w:basedOn w:val="Normalny"/>
    <w:next w:val="Normalny"/>
    <w:autoRedefine/>
    <w:locked/>
    <w:rsid w:val="00F15788"/>
    <w:pPr>
      <w:suppressAutoHyphens w:val="0"/>
      <w:overflowPunct/>
      <w:autoSpaceDE/>
      <w:ind w:left="1920"/>
      <w:jc w:val="left"/>
      <w:textAlignment w:val="auto"/>
    </w:pPr>
    <w:rPr>
      <w:rFonts w:ascii="Calibri" w:hAnsi="Calibri" w:cs="Calibri"/>
      <w:sz w:val="18"/>
      <w:szCs w:val="18"/>
      <w:lang w:eastAsia="pl-PL"/>
    </w:rPr>
  </w:style>
  <w:style w:type="paragraph" w:styleId="Legenda">
    <w:name w:val="caption"/>
    <w:basedOn w:val="Normalny"/>
    <w:next w:val="Normalny"/>
    <w:uiPriority w:val="99"/>
    <w:qFormat/>
    <w:locked/>
    <w:rsid w:val="00F15788"/>
    <w:pPr>
      <w:suppressAutoHyphens w:val="0"/>
      <w:overflowPunct/>
      <w:autoSpaceDE/>
      <w:textAlignment w:val="auto"/>
    </w:pPr>
    <w:rPr>
      <w:rFonts w:ascii="Arial" w:hAnsi="Arial" w:cs="Arial"/>
      <w:b/>
      <w:bCs/>
      <w:sz w:val="20"/>
      <w:lang w:eastAsia="pl-PL"/>
    </w:rPr>
  </w:style>
  <w:style w:type="character" w:styleId="Odwoaniedokomentarza">
    <w:name w:val="annotation reference"/>
    <w:uiPriority w:val="99"/>
    <w:semiHidden/>
    <w:rsid w:val="00F15788"/>
    <w:rPr>
      <w:rFonts w:cs="Times New Roman"/>
      <w:sz w:val="16"/>
      <w:szCs w:val="16"/>
    </w:rPr>
  </w:style>
  <w:style w:type="paragraph" w:styleId="Tematkomentarza">
    <w:name w:val="annotation subject"/>
    <w:basedOn w:val="Tekstkomentarza"/>
    <w:next w:val="Tekstkomentarza"/>
    <w:link w:val="TematkomentarzaZnak2"/>
    <w:uiPriority w:val="99"/>
    <w:rsid w:val="00F15788"/>
    <w:rPr>
      <w:b/>
      <w:bCs/>
    </w:rPr>
  </w:style>
  <w:style w:type="character" w:customStyle="1" w:styleId="TematkomentarzaZnak">
    <w:name w:val="Temat komentarza Znak"/>
    <w:uiPriority w:val="99"/>
    <w:rsid w:val="00F15788"/>
    <w:rPr>
      <w:rFonts w:ascii="Arial" w:eastAsia="Calibri" w:hAnsi="Arial"/>
      <w:b/>
      <w:bCs/>
      <w:sz w:val="20"/>
      <w:szCs w:val="20"/>
    </w:rPr>
  </w:style>
  <w:style w:type="character" w:customStyle="1" w:styleId="TematkomentarzaZnak2">
    <w:name w:val="Temat komentarza Znak2"/>
    <w:link w:val="Tematkomentarza"/>
    <w:uiPriority w:val="99"/>
    <w:locked/>
    <w:rsid w:val="00F15788"/>
    <w:rPr>
      <w:rFonts w:ascii="Arial" w:eastAsia="Calibri" w:hAnsi="Arial"/>
      <w:b/>
      <w:bCs/>
      <w:sz w:val="20"/>
      <w:szCs w:val="20"/>
    </w:rPr>
  </w:style>
  <w:style w:type="character" w:customStyle="1" w:styleId="TematkomentarzaZnak1">
    <w:name w:val="Temat komentarza Znak1"/>
    <w:uiPriority w:val="99"/>
    <w:rsid w:val="00F15788"/>
    <w:rPr>
      <w:rFonts w:ascii="Arial" w:hAnsi="Arial" w:cs="Arial"/>
      <w:b/>
      <w:bCs/>
      <w:sz w:val="20"/>
      <w:szCs w:val="20"/>
      <w:lang w:eastAsia="pl-PL"/>
    </w:rPr>
  </w:style>
  <w:style w:type="paragraph" w:customStyle="1" w:styleId="Standard0">
    <w:name w:val="Standard"/>
    <w:qFormat/>
    <w:rsid w:val="00F15788"/>
    <w:pPr>
      <w:widowControl w:val="0"/>
      <w:autoSpaceDE w:val="0"/>
      <w:autoSpaceDN w:val="0"/>
      <w:spacing w:after="80"/>
    </w:pPr>
    <w:rPr>
      <w:sz w:val="24"/>
      <w:szCs w:val="24"/>
    </w:rPr>
  </w:style>
  <w:style w:type="character" w:customStyle="1" w:styleId="ZnakZnakZnak">
    <w:name w:val="Znak Znak Znak"/>
    <w:uiPriority w:val="99"/>
    <w:locked/>
    <w:rsid w:val="00F15788"/>
    <w:rPr>
      <w:rFonts w:ascii="Consolas" w:hAnsi="Consolas" w:cs="Consolas"/>
      <w:sz w:val="21"/>
      <w:szCs w:val="21"/>
      <w:lang w:eastAsia="pl-PL"/>
    </w:rPr>
  </w:style>
  <w:style w:type="paragraph" w:customStyle="1" w:styleId="Bezodstpw11">
    <w:name w:val="Bez odstępów11"/>
    <w:qFormat/>
    <w:rsid w:val="00F15788"/>
    <w:pPr>
      <w:spacing w:after="80"/>
      <w:ind w:left="284"/>
    </w:pPr>
    <w:rPr>
      <w:sz w:val="24"/>
      <w:szCs w:val="24"/>
    </w:rPr>
  </w:style>
  <w:style w:type="paragraph" w:customStyle="1" w:styleId="Nagwekspisutreci11">
    <w:name w:val="Nagłówek spisu treści11"/>
    <w:basedOn w:val="Nagwek1"/>
    <w:next w:val="Normalny"/>
    <w:rsid w:val="00F15788"/>
    <w:pPr>
      <w:keepLines/>
      <w:spacing w:before="480" w:line="276" w:lineRule="auto"/>
      <w:jc w:val="left"/>
      <w:outlineLvl w:val="9"/>
    </w:pPr>
    <w:rPr>
      <w:rFonts w:ascii="Cambria" w:eastAsia="Calibri" w:hAnsi="Cambria" w:cs="Cambria"/>
      <w:color w:val="365F91"/>
      <w:sz w:val="28"/>
      <w:szCs w:val="28"/>
      <w:lang w:eastAsia="en-US"/>
    </w:rPr>
  </w:style>
  <w:style w:type="character" w:customStyle="1" w:styleId="CommentSubjectChar1">
    <w:name w:val="Comment Subject Char1"/>
    <w:uiPriority w:val="99"/>
    <w:rsid w:val="00F15788"/>
    <w:rPr>
      <w:rFonts w:ascii="Arial" w:hAnsi="Arial" w:cs="Arial"/>
      <w:b/>
      <w:bCs/>
      <w:sz w:val="20"/>
      <w:szCs w:val="20"/>
      <w:lang w:eastAsia="pl-PL"/>
    </w:rPr>
  </w:style>
  <w:style w:type="paragraph" w:customStyle="1" w:styleId="Akapitzlist2">
    <w:name w:val="Akapit z listą2"/>
    <w:basedOn w:val="Normalny"/>
    <w:qFormat/>
    <w:rsid w:val="00F15788"/>
    <w:pPr>
      <w:suppressAutoHyphens w:val="0"/>
      <w:overflowPunct/>
      <w:autoSpaceDE/>
      <w:spacing w:before="100" w:beforeAutospacing="1" w:after="100" w:afterAutospacing="1"/>
      <w:jc w:val="left"/>
      <w:textAlignment w:val="auto"/>
    </w:pPr>
    <w:rPr>
      <w:szCs w:val="24"/>
      <w:lang w:eastAsia="pl-PL"/>
    </w:rPr>
  </w:style>
  <w:style w:type="paragraph" w:customStyle="1" w:styleId="normaltableau">
    <w:name w:val="normal_tableau"/>
    <w:basedOn w:val="Normalny"/>
    <w:uiPriority w:val="99"/>
    <w:rsid w:val="00F15788"/>
    <w:pPr>
      <w:suppressAutoHyphens w:val="0"/>
      <w:overflowPunct/>
      <w:autoSpaceDE/>
      <w:spacing w:before="120" w:after="120"/>
      <w:textAlignment w:val="auto"/>
    </w:pPr>
    <w:rPr>
      <w:rFonts w:ascii="Optima" w:hAnsi="Optima" w:cs="Optima"/>
      <w:sz w:val="22"/>
      <w:szCs w:val="22"/>
      <w:lang w:val="en-GB" w:eastAsia="pl-PL"/>
    </w:rPr>
  </w:style>
  <w:style w:type="paragraph" w:customStyle="1" w:styleId="punkt1">
    <w:name w:val="punkt1"/>
    <w:basedOn w:val="Normalny"/>
    <w:uiPriority w:val="99"/>
    <w:rsid w:val="00F15788"/>
    <w:pPr>
      <w:overflowPunct/>
      <w:autoSpaceDE/>
      <w:spacing w:line="360" w:lineRule="auto"/>
      <w:ind w:left="567" w:hanging="567"/>
      <w:textAlignment w:val="auto"/>
    </w:pPr>
    <w:rPr>
      <w:rFonts w:ascii="Tahoma" w:hAnsi="Tahoma" w:cs="Tahoma"/>
      <w:szCs w:val="24"/>
    </w:rPr>
  </w:style>
  <w:style w:type="paragraph" w:customStyle="1" w:styleId="CharCharChar1ZnakZnak">
    <w:name w:val="Char Char Char1 Znak Znak"/>
    <w:aliases w:val="Char Char Char1 Znak Znak Znak Znak"/>
    <w:basedOn w:val="Normalny"/>
    <w:rsid w:val="00F15788"/>
    <w:pPr>
      <w:suppressAutoHyphens w:val="0"/>
      <w:overflowPunct/>
      <w:autoSpaceDE/>
      <w:spacing w:after="160" w:line="240" w:lineRule="exact"/>
      <w:jc w:val="left"/>
      <w:textAlignment w:val="auto"/>
    </w:pPr>
    <w:rPr>
      <w:rFonts w:ascii="Tahoma" w:hAnsi="Tahoma" w:cs="Tahoma"/>
      <w:sz w:val="20"/>
      <w:lang w:val="en-US" w:eastAsia="en-US"/>
    </w:rPr>
  </w:style>
  <w:style w:type="paragraph" w:customStyle="1" w:styleId="CharCharChar1Znak">
    <w:name w:val="Char Char Char1 Znak"/>
    <w:aliases w:val="Char Char Char1 Znak Znak Znak"/>
    <w:basedOn w:val="Normalny"/>
    <w:uiPriority w:val="99"/>
    <w:rsid w:val="00F15788"/>
    <w:pPr>
      <w:suppressAutoHyphens w:val="0"/>
      <w:overflowPunct/>
      <w:autoSpaceDE/>
      <w:spacing w:after="160" w:line="240" w:lineRule="exact"/>
      <w:jc w:val="left"/>
      <w:textAlignment w:val="auto"/>
    </w:pPr>
    <w:rPr>
      <w:rFonts w:ascii="Tahoma" w:hAnsi="Tahoma" w:cs="Tahoma"/>
      <w:sz w:val="20"/>
      <w:lang w:val="en-US" w:eastAsia="en-US"/>
    </w:rPr>
  </w:style>
  <w:style w:type="paragraph" w:customStyle="1" w:styleId="Textbody">
    <w:name w:val="Text body"/>
    <w:basedOn w:val="Standard0"/>
    <w:uiPriority w:val="99"/>
    <w:rsid w:val="00F15788"/>
    <w:pPr>
      <w:widowControl/>
      <w:tabs>
        <w:tab w:val="left" w:pos="340"/>
        <w:tab w:val="left" w:pos="396"/>
        <w:tab w:val="left" w:pos="510"/>
        <w:tab w:val="left" w:pos="680"/>
        <w:tab w:val="left" w:pos="793"/>
        <w:tab w:val="left" w:pos="2154"/>
        <w:tab w:val="left" w:pos="2381"/>
        <w:tab w:val="left" w:pos="3742"/>
        <w:tab w:val="left" w:pos="4082"/>
      </w:tabs>
      <w:suppressAutoHyphens/>
      <w:autoSpaceDE/>
      <w:spacing w:after="120"/>
      <w:jc w:val="both"/>
      <w:textAlignment w:val="baseline"/>
    </w:pPr>
    <w:rPr>
      <w:rFonts w:ascii="Arial Narrow" w:eastAsia="Calibri" w:hAnsi="Arial Narrow" w:cs="Arial Narrow"/>
      <w:kern w:val="3"/>
      <w:lang w:val="de-DE" w:eastAsia="ja-JP"/>
    </w:rPr>
  </w:style>
  <w:style w:type="paragraph" w:customStyle="1" w:styleId="Akapitzlist3">
    <w:name w:val="Akapit z listą3"/>
    <w:basedOn w:val="Normalny"/>
    <w:uiPriority w:val="99"/>
    <w:qFormat/>
    <w:rsid w:val="00F15788"/>
    <w:pPr>
      <w:suppressAutoHyphens w:val="0"/>
      <w:overflowPunct/>
      <w:autoSpaceDE/>
      <w:ind w:left="708"/>
      <w:textAlignment w:val="auto"/>
    </w:pPr>
    <w:rPr>
      <w:rFonts w:ascii="Arial" w:hAnsi="Arial" w:cs="Arial"/>
      <w:szCs w:val="24"/>
      <w:lang w:eastAsia="pl-PL"/>
    </w:rPr>
  </w:style>
  <w:style w:type="character" w:customStyle="1" w:styleId="caps">
    <w:name w:val="caps"/>
    <w:rsid w:val="00F15788"/>
    <w:rPr>
      <w:rFonts w:cs="Times New Roman"/>
    </w:rPr>
  </w:style>
  <w:style w:type="paragraph" w:customStyle="1" w:styleId="punkt2">
    <w:name w:val="punkt2"/>
    <w:basedOn w:val="pkt"/>
    <w:uiPriority w:val="99"/>
    <w:rsid w:val="00F15788"/>
    <w:pPr>
      <w:suppressAutoHyphens/>
      <w:spacing w:before="0" w:after="0" w:line="360" w:lineRule="auto"/>
      <w:ind w:left="1078" w:hanging="284"/>
    </w:pPr>
    <w:rPr>
      <w:rFonts w:ascii="Tahoma" w:hAnsi="Tahoma" w:cs="Tahoma"/>
      <w:lang w:eastAsia="ar-SA"/>
    </w:rPr>
  </w:style>
  <w:style w:type="paragraph" w:customStyle="1" w:styleId="Akapitzlist31">
    <w:name w:val="Akapit z listą31"/>
    <w:basedOn w:val="Normalny"/>
    <w:qFormat/>
    <w:rsid w:val="00F15788"/>
    <w:pPr>
      <w:suppressAutoHyphens w:val="0"/>
      <w:overflowPunct/>
      <w:autoSpaceDE/>
      <w:ind w:left="708"/>
      <w:jc w:val="left"/>
      <w:textAlignment w:val="auto"/>
    </w:pPr>
    <w:rPr>
      <w:rFonts w:ascii="Arial" w:eastAsia="Calibri" w:hAnsi="Arial" w:cs="Arial"/>
      <w:szCs w:val="24"/>
      <w:lang w:eastAsia="pl-PL"/>
    </w:rPr>
  </w:style>
  <w:style w:type="paragraph" w:customStyle="1" w:styleId="Domylny">
    <w:name w:val="Domyślny"/>
    <w:basedOn w:val="Normalny"/>
    <w:uiPriority w:val="99"/>
    <w:rsid w:val="00F15788"/>
    <w:pPr>
      <w:overflowPunct/>
      <w:autoSpaceDE/>
      <w:spacing w:line="360" w:lineRule="auto"/>
      <w:textAlignment w:val="auto"/>
    </w:pPr>
    <w:rPr>
      <w:rFonts w:ascii="Tahoma" w:eastAsia="Calibri" w:hAnsi="Tahoma" w:cs="Tahoma"/>
      <w:szCs w:val="24"/>
    </w:rPr>
  </w:style>
  <w:style w:type="paragraph" w:customStyle="1" w:styleId="Poprawka1">
    <w:name w:val="Poprawka1"/>
    <w:hidden/>
    <w:uiPriority w:val="99"/>
    <w:rsid w:val="00F15788"/>
    <w:pPr>
      <w:spacing w:after="80"/>
    </w:pPr>
    <w:rPr>
      <w:rFonts w:ascii="Arial" w:hAnsi="Arial" w:cs="Arial"/>
      <w:sz w:val="24"/>
      <w:szCs w:val="24"/>
    </w:rPr>
  </w:style>
  <w:style w:type="table" w:styleId="Tabela-Siatka">
    <w:name w:val="Table Grid"/>
    <w:basedOn w:val="Standardowy"/>
    <w:uiPriority w:val="59"/>
    <w:locked/>
    <w:rsid w:val="00F15788"/>
    <w:pPr>
      <w:jc w:val="both"/>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umerowanie,List Paragraph,L1,2 heading,A_wyliczenie,K-P_odwolanie,maz_wyliczenie,opis dzialania,Akapit z listą BS,Kolorowa lista — akcent 11,Bullets,CW_Lista,sw tekst,normalny tekst,Obiekt,BulletC,NOWY,List Paragraph1,Bulleted list,lp1,l"/>
    <w:basedOn w:val="Normalny"/>
    <w:link w:val="AkapitzlistZnak"/>
    <w:uiPriority w:val="34"/>
    <w:qFormat/>
    <w:rsid w:val="00F15788"/>
    <w:pPr>
      <w:suppressAutoHyphens w:val="0"/>
      <w:overflowPunct/>
      <w:autoSpaceDE/>
      <w:ind w:left="720"/>
      <w:contextualSpacing/>
      <w:textAlignment w:val="auto"/>
    </w:pPr>
    <w:rPr>
      <w:rFonts w:ascii="Arial" w:hAnsi="Arial"/>
      <w:szCs w:val="24"/>
    </w:rPr>
  </w:style>
  <w:style w:type="paragraph" w:customStyle="1" w:styleId="Blockquote">
    <w:name w:val="Blockquote"/>
    <w:basedOn w:val="Normalny"/>
    <w:rsid w:val="00F15788"/>
    <w:pPr>
      <w:suppressAutoHyphens w:val="0"/>
      <w:overflowPunct/>
      <w:autoSpaceDE/>
      <w:spacing w:before="100" w:after="100"/>
      <w:ind w:left="360" w:right="360"/>
      <w:jc w:val="left"/>
      <w:textAlignment w:val="auto"/>
    </w:pPr>
    <w:rPr>
      <w:rFonts w:eastAsia="Calibri"/>
      <w:lang w:eastAsia="pl-PL"/>
    </w:rPr>
  </w:style>
  <w:style w:type="paragraph" w:customStyle="1" w:styleId="Standardowy0">
    <w:name w:val="Standardowy.+"/>
    <w:rsid w:val="00F15788"/>
    <w:pPr>
      <w:suppressAutoHyphens/>
      <w:autoSpaceDE w:val="0"/>
      <w:spacing w:after="80"/>
    </w:pPr>
    <w:rPr>
      <w:rFonts w:ascii="Arial" w:eastAsia="Calibri" w:hAnsi="Arial"/>
      <w:lang w:eastAsia="en-US"/>
    </w:rPr>
  </w:style>
  <w:style w:type="paragraph" w:customStyle="1" w:styleId="Akapitzlist4">
    <w:name w:val="Akapit z listą4"/>
    <w:basedOn w:val="Normalny"/>
    <w:link w:val="ListParagraphChar"/>
    <w:qFormat/>
    <w:rsid w:val="00F15788"/>
    <w:pPr>
      <w:suppressAutoHyphens w:val="0"/>
      <w:overflowPunct/>
      <w:autoSpaceDE/>
      <w:ind w:left="720"/>
      <w:contextualSpacing/>
      <w:textAlignment w:val="auto"/>
    </w:pPr>
    <w:rPr>
      <w:rFonts w:ascii="Arial" w:eastAsia="Calibri" w:hAnsi="Arial" w:cs="Arial"/>
      <w:szCs w:val="24"/>
      <w:lang w:eastAsia="pl-PL"/>
    </w:rPr>
  </w:style>
  <w:style w:type="paragraph" w:styleId="Tekstprzypisukocowego">
    <w:name w:val="endnote text"/>
    <w:basedOn w:val="Normalny"/>
    <w:link w:val="TekstprzypisukocowegoZnak"/>
    <w:uiPriority w:val="99"/>
    <w:unhideWhenUsed/>
    <w:rsid w:val="00F15788"/>
    <w:pPr>
      <w:suppressAutoHyphens w:val="0"/>
      <w:overflowPunct/>
      <w:autoSpaceDE/>
      <w:textAlignment w:val="auto"/>
    </w:pPr>
    <w:rPr>
      <w:rFonts w:ascii="Arial" w:hAnsi="Arial"/>
      <w:sz w:val="20"/>
    </w:rPr>
  </w:style>
  <w:style w:type="character" w:customStyle="1" w:styleId="TekstprzypisukocowegoZnak">
    <w:name w:val="Tekst przypisu końcowego Znak"/>
    <w:link w:val="Tekstprzypisukocowego"/>
    <w:uiPriority w:val="99"/>
    <w:rsid w:val="00F15788"/>
    <w:rPr>
      <w:rFonts w:ascii="Arial" w:hAnsi="Arial"/>
      <w:sz w:val="20"/>
      <w:szCs w:val="20"/>
    </w:rPr>
  </w:style>
  <w:style w:type="character" w:styleId="Odwoanieprzypisukocowego">
    <w:name w:val="endnote reference"/>
    <w:uiPriority w:val="99"/>
    <w:unhideWhenUsed/>
    <w:rsid w:val="00F15788"/>
    <w:rPr>
      <w:vertAlign w:val="superscript"/>
    </w:rPr>
  </w:style>
  <w:style w:type="paragraph" w:styleId="Bezodstpw">
    <w:name w:val="No Spacing"/>
    <w:link w:val="BezodstpwZnak"/>
    <w:qFormat/>
    <w:rsid w:val="00F15788"/>
    <w:pPr>
      <w:spacing w:after="80"/>
      <w:ind w:left="284"/>
    </w:pPr>
    <w:rPr>
      <w:sz w:val="24"/>
      <w:szCs w:val="24"/>
    </w:rPr>
  </w:style>
  <w:style w:type="paragraph" w:customStyle="1" w:styleId="Akapitzlist5">
    <w:name w:val="Akapit z listą5"/>
    <w:basedOn w:val="Normalny"/>
    <w:qFormat/>
    <w:rsid w:val="00F15788"/>
    <w:pPr>
      <w:suppressAutoHyphens w:val="0"/>
      <w:overflowPunct/>
      <w:autoSpaceDE/>
      <w:ind w:left="720"/>
      <w:contextualSpacing/>
      <w:textAlignment w:val="auto"/>
    </w:pPr>
    <w:rPr>
      <w:rFonts w:ascii="Arial" w:hAnsi="Arial" w:cs="Arial"/>
      <w:szCs w:val="24"/>
      <w:lang w:eastAsia="pl-PL"/>
    </w:rPr>
  </w:style>
  <w:style w:type="character" w:customStyle="1" w:styleId="labelastextbox1">
    <w:name w:val="labelastextbox1"/>
    <w:rsid w:val="00F15788"/>
    <w:rPr>
      <w:b/>
      <w:bCs/>
      <w:color w:val="097CC9"/>
    </w:rPr>
  </w:style>
  <w:style w:type="paragraph" w:customStyle="1" w:styleId="Styl1">
    <w:name w:val="Styl1"/>
    <w:basedOn w:val="Normalny"/>
    <w:link w:val="Styl1Znak"/>
    <w:rsid w:val="00F15788"/>
    <w:pPr>
      <w:numPr>
        <w:ilvl w:val="1"/>
        <w:numId w:val="1"/>
      </w:numPr>
      <w:suppressAutoHyphens w:val="0"/>
      <w:overflowPunct/>
      <w:autoSpaceDE/>
      <w:spacing w:after="120"/>
      <w:ind w:left="567" w:hanging="567"/>
      <w:textAlignment w:val="auto"/>
    </w:pPr>
    <w:rPr>
      <w:rFonts w:ascii="Arial" w:hAnsi="Arial"/>
      <w:sz w:val="22"/>
      <w:szCs w:val="22"/>
    </w:rPr>
  </w:style>
  <w:style w:type="paragraph" w:customStyle="1" w:styleId="SIWZ1">
    <w:name w:val="SIWZ 1."/>
    <w:basedOn w:val="StandardZnak"/>
    <w:link w:val="SIWZ1Znak"/>
    <w:qFormat/>
    <w:rsid w:val="00F15788"/>
    <w:pPr>
      <w:tabs>
        <w:tab w:val="left" w:pos="426"/>
      </w:tabs>
      <w:spacing w:after="120"/>
      <w:ind w:left="0"/>
      <w:jc w:val="both"/>
    </w:pPr>
    <w:rPr>
      <w:rFonts w:ascii="Arial" w:hAnsi="Arial"/>
      <w:sz w:val="22"/>
      <w:szCs w:val="22"/>
    </w:rPr>
  </w:style>
  <w:style w:type="character" w:customStyle="1" w:styleId="Styl1Znak">
    <w:name w:val="Styl1 Znak"/>
    <w:link w:val="Styl1"/>
    <w:rsid w:val="00F15788"/>
    <w:rPr>
      <w:rFonts w:ascii="Arial" w:hAnsi="Arial"/>
      <w:sz w:val="22"/>
      <w:szCs w:val="22"/>
      <w:lang w:eastAsia="ar-SA"/>
    </w:rPr>
  </w:style>
  <w:style w:type="paragraph" w:customStyle="1" w:styleId="siwz10">
    <w:name w:val="siwz 1)"/>
    <w:basedOn w:val="Akapitzlist"/>
    <w:link w:val="siwz1Znak0"/>
    <w:qFormat/>
    <w:rsid w:val="00F15788"/>
    <w:pPr>
      <w:spacing w:after="120"/>
      <w:ind w:left="0"/>
      <w:contextualSpacing w:val="0"/>
    </w:pPr>
    <w:rPr>
      <w:sz w:val="22"/>
      <w:szCs w:val="22"/>
    </w:rPr>
  </w:style>
  <w:style w:type="character" w:customStyle="1" w:styleId="SIWZ1Znak">
    <w:name w:val="SIWZ 1. Znak"/>
    <w:link w:val="SIWZ1"/>
    <w:rsid w:val="00F15788"/>
    <w:rPr>
      <w:rFonts w:ascii="Arial" w:eastAsia="Calibri" w:hAnsi="Arial"/>
      <w:sz w:val="22"/>
      <w:szCs w:val="22"/>
    </w:rPr>
  </w:style>
  <w:style w:type="paragraph" w:customStyle="1" w:styleId="SIWZa">
    <w:name w:val="SIWZ a)"/>
    <w:basedOn w:val="Normalny"/>
    <w:link w:val="SIWZaZnak"/>
    <w:qFormat/>
    <w:rsid w:val="00F15788"/>
    <w:pPr>
      <w:numPr>
        <w:numId w:val="10"/>
      </w:numPr>
      <w:tabs>
        <w:tab w:val="left" w:pos="1276"/>
      </w:tabs>
      <w:suppressAutoHyphens w:val="0"/>
      <w:overflowPunct/>
      <w:autoSpaceDE/>
      <w:spacing w:after="120"/>
      <w:textAlignment w:val="auto"/>
    </w:pPr>
    <w:rPr>
      <w:rFonts w:ascii="Arial" w:hAnsi="Arial"/>
      <w:sz w:val="22"/>
      <w:szCs w:val="22"/>
    </w:rPr>
  </w:style>
  <w:style w:type="character" w:customStyle="1" w:styleId="AkapitzlistZnak">
    <w:name w:val="Akapit z listą Znak"/>
    <w:aliases w:val="Numerowanie Znak,List Paragraph Znak,L1 Znak,2 heading Znak,A_wyliczenie Znak,K-P_odwolanie Znak,maz_wyliczenie Znak,opis dzialania Znak,Akapit z listą BS Znak,Kolorowa lista — akcent 11 Znak,Bullets Znak,CW_Lista Znak,sw tekst Znak"/>
    <w:link w:val="Akapitzlist"/>
    <w:uiPriority w:val="34"/>
    <w:qFormat/>
    <w:rsid w:val="00F15788"/>
    <w:rPr>
      <w:rFonts w:ascii="Arial" w:hAnsi="Arial"/>
      <w:sz w:val="24"/>
      <w:szCs w:val="24"/>
    </w:rPr>
  </w:style>
  <w:style w:type="numbering" w:customStyle="1" w:styleId="WWNum301">
    <w:name w:val="WWNum301"/>
    <w:basedOn w:val="Bezlisty"/>
    <w:rsid w:val="00F15788"/>
    <w:pPr>
      <w:numPr>
        <w:numId w:val="10"/>
      </w:numPr>
    </w:pPr>
  </w:style>
  <w:style w:type="character" w:customStyle="1" w:styleId="siwz1Znak0">
    <w:name w:val="siwz 1) Znak"/>
    <w:link w:val="siwz10"/>
    <w:rsid w:val="00F15788"/>
    <w:rPr>
      <w:rFonts w:ascii="Arial" w:hAnsi="Arial"/>
    </w:rPr>
  </w:style>
  <w:style w:type="character" w:customStyle="1" w:styleId="SIWZaZnak">
    <w:name w:val="SIWZ a) Znak"/>
    <w:link w:val="SIWZa"/>
    <w:rsid w:val="00F15788"/>
    <w:rPr>
      <w:rFonts w:ascii="Arial" w:hAnsi="Arial"/>
      <w:sz w:val="22"/>
      <w:szCs w:val="22"/>
      <w:lang w:eastAsia="ar-SA"/>
    </w:rPr>
  </w:style>
  <w:style w:type="paragraph" w:customStyle="1" w:styleId="Annexetitre">
    <w:name w:val="Annexe titre"/>
    <w:basedOn w:val="Normalny"/>
    <w:next w:val="Normalny"/>
    <w:rsid w:val="00F15788"/>
    <w:pPr>
      <w:suppressAutoHyphens w:val="0"/>
      <w:overflowPunct/>
      <w:autoSpaceDE/>
      <w:spacing w:before="120" w:after="120"/>
      <w:jc w:val="center"/>
      <w:textAlignment w:val="auto"/>
    </w:pPr>
    <w:rPr>
      <w:rFonts w:eastAsia="Calibri"/>
      <w:b/>
      <w:szCs w:val="22"/>
      <w:u w:val="single"/>
      <w:lang w:eastAsia="en-GB"/>
    </w:rPr>
  </w:style>
  <w:style w:type="paragraph" w:customStyle="1" w:styleId="Wyliczkreska">
    <w:name w:val="Wylicz_kreska"/>
    <w:basedOn w:val="Normalny"/>
    <w:rsid w:val="00F15788"/>
    <w:pPr>
      <w:overflowPunct/>
      <w:autoSpaceDE/>
      <w:spacing w:line="360" w:lineRule="auto"/>
      <w:ind w:left="720" w:hanging="180"/>
      <w:jc w:val="left"/>
      <w:textAlignment w:val="auto"/>
    </w:pPr>
    <w:rPr>
      <w:lang w:val="en-US"/>
    </w:rPr>
  </w:style>
  <w:style w:type="paragraph" w:customStyle="1" w:styleId="WW-Zwykytekst">
    <w:name w:val="WW-Zwykły tekst"/>
    <w:basedOn w:val="Normalny"/>
    <w:rsid w:val="00F15788"/>
    <w:pPr>
      <w:overflowPunct/>
      <w:autoSpaceDE/>
      <w:jc w:val="left"/>
      <w:textAlignment w:val="auto"/>
    </w:pPr>
    <w:rPr>
      <w:rFonts w:ascii="Courier New" w:hAnsi="Courier New"/>
      <w:sz w:val="20"/>
    </w:rPr>
  </w:style>
  <w:style w:type="numbering" w:customStyle="1" w:styleId="WWNum3011">
    <w:name w:val="WWNum3011"/>
    <w:basedOn w:val="Bezlisty"/>
    <w:rsid w:val="00F15788"/>
  </w:style>
  <w:style w:type="numbering" w:customStyle="1" w:styleId="WWNum301111">
    <w:name w:val="WWNum301111"/>
    <w:basedOn w:val="Bezlisty"/>
    <w:rsid w:val="00F15788"/>
    <w:pPr>
      <w:numPr>
        <w:numId w:val="15"/>
      </w:numPr>
    </w:pPr>
  </w:style>
  <w:style w:type="paragraph" w:styleId="Tekstpodstawowywcity2">
    <w:name w:val="Body Text Indent 2"/>
    <w:basedOn w:val="Normalny"/>
    <w:link w:val="Tekstpodstawowywcity2Znak"/>
    <w:rsid w:val="00F15788"/>
    <w:pPr>
      <w:suppressAutoHyphens w:val="0"/>
      <w:overflowPunct/>
      <w:autoSpaceDE/>
      <w:ind w:left="142" w:hanging="142"/>
      <w:jc w:val="left"/>
      <w:textAlignment w:val="auto"/>
    </w:pPr>
    <w:rPr>
      <w:b/>
      <w:sz w:val="20"/>
      <w:lang w:eastAsia="pl-PL"/>
    </w:rPr>
  </w:style>
  <w:style w:type="character" w:customStyle="1" w:styleId="Tekstpodstawowywcity2Znak">
    <w:name w:val="Tekst podstawowy wcięty 2 Znak"/>
    <w:link w:val="Tekstpodstawowywcity2"/>
    <w:uiPriority w:val="99"/>
    <w:rsid w:val="00F15788"/>
    <w:rPr>
      <w:b/>
      <w:sz w:val="20"/>
      <w:szCs w:val="20"/>
    </w:rPr>
  </w:style>
  <w:style w:type="paragraph" w:customStyle="1" w:styleId="Tekstcofnity">
    <w:name w:val="Tekst_cofnięty"/>
    <w:basedOn w:val="Wyliczkreska"/>
    <w:rsid w:val="00F15788"/>
    <w:pPr>
      <w:suppressAutoHyphens w:val="0"/>
      <w:ind w:left="540" w:firstLine="0"/>
    </w:pPr>
    <w:rPr>
      <w:lang w:eastAsia="pl-PL"/>
    </w:rPr>
  </w:style>
  <w:style w:type="paragraph" w:customStyle="1" w:styleId="Tekstpodstawowy31">
    <w:name w:val="Tekst podstawowy 31"/>
    <w:basedOn w:val="Normalny"/>
    <w:rsid w:val="00F15788"/>
    <w:pPr>
      <w:overflowPunct/>
      <w:autoSpaceDE/>
      <w:textAlignment w:val="auto"/>
    </w:pPr>
    <w:rPr>
      <w:lang w:eastAsia="zh-CN"/>
    </w:rPr>
  </w:style>
  <w:style w:type="paragraph" w:customStyle="1" w:styleId="Tekstpodstawowywcity21">
    <w:name w:val="Tekst podstawowy wcięty 21"/>
    <w:basedOn w:val="Normalny"/>
    <w:rsid w:val="00F15788"/>
    <w:pPr>
      <w:overflowPunct/>
      <w:autoSpaceDE/>
      <w:ind w:right="-29" w:firstLine="426"/>
      <w:textAlignment w:val="auto"/>
    </w:pPr>
    <w:rPr>
      <w:sz w:val="28"/>
      <w:lang w:eastAsia="zh-CN"/>
    </w:rPr>
  </w:style>
  <w:style w:type="paragraph" w:styleId="Listapunktowana">
    <w:name w:val="List Bullet"/>
    <w:basedOn w:val="Normalny"/>
    <w:uiPriority w:val="99"/>
    <w:unhideWhenUsed/>
    <w:rsid w:val="00F15788"/>
    <w:pPr>
      <w:numPr>
        <w:numId w:val="12"/>
      </w:numPr>
      <w:suppressAutoHyphens w:val="0"/>
      <w:overflowPunct/>
      <w:autoSpaceDE/>
      <w:contextualSpacing/>
      <w:jc w:val="left"/>
      <w:textAlignment w:val="auto"/>
    </w:pPr>
    <w:rPr>
      <w:sz w:val="20"/>
      <w:lang w:eastAsia="pl-PL"/>
    </w:rPr>
  </w:style>
  <w:style w:type="paragraph" w:styleId="Poprawka">
    <w:name w:val="Revision"/>
    <w:hidden/>
    <w:uiPriority w:val="99"/>
    <w:rsid w:val="00F15788"/>
    <w:pPr>
      <w:spacing w:after="80"/>
    </w:pPr>
    <w:rPr>
      <w:rFonts w:ascii="Arial" w:hAnsi="Arial" w:cs="Arial"/>
      <w:sz w:val="24"/>
      <w:szCs w:val="24"/>
    </w:rPr>
  </w:style>
  <w:style w:type="numbering" w:customStyle="1" w:styleId="Bezlisty11">
    <w:name w:val="Bez listy11"/>
    <w:next w:val="Bezlisty"/>
    <w:uiPriority w:val="99"/>
    <w:semiHidden/>
    <w:unhideWhenUsed/>
    <w:rsid w:val="00F15788"/>
  </w:style>
  <w:style w:type="character" w:customStyle="1" w:styleId="notranslate">
    <w:name w:val="notranslate"/>
    <w:basedOn w:val="Domylnaczcionkaakapitu"/>
    <w:rsid w:val="00F15788"/>
  </w:style>
  <w:style w:type="numbering" w:customStyle="1" w:styleId="WWNum3011111">
    <w:name w:val="WWNum3011111"/>
    <w:basedOn w:val="Bezlisty"/>
    <w:rsid w:val="00F15788"/>
  </w:style>
  <w:style w:type="numbering" w:customStyle="1" w:styleId="WWNum3012">
    <w:name w:val="WWNum3012"/>
    <w:basedOn w:val="Bezlisty"/>
    <w:rsid w:val="00651B41"/>
  </w:style>
  <w:style w:type="numbering" w:customStyle="1" w:styleId="WWNum3011112">
    <w:name w:val="WWNum3011112"/>
    <w:basedOn w:val="Bezlisty"/>
    <w:rsid w:val="00651B41"/>
  </w:style>
  <w:style w:type="numbering" w:customStyle="1" w:styleId="WWNum3013">
    <w:name w:val="WWNum3013"/>
    <w:basedOn w:val="Bezlisty"/>
    <w:rsid w:val="00651B41"/>
  </w:style>
  <w:style w:type="numbering" w:customStyle="1" w:styleId="WWNum3011113">
    <w:name w:val="WWNum3011113"/>
    <w:basedOn w:val="Bezlisty"/>
    <w:rsid w:val="00651B41"/>
  </w:style>
  <w:style w:type="numbering" w:customStyle="1" w:styleId="WWNum3014">
    <w:name w:val="WWNum3014"/>
    <w:basedOn w:val="Bezlisty"/>
    <w:rsid w:val="005F0EB7"/>
  </w:style>
  <w:style w:type="character" w:customStyle="1" w:styleId="Nagwek7Znak">
    <w:name w:val="Nagłówek 7 Znak"/>
    <w:link w:val="Nagwek7"/>
    <w:uiPriority w:val="99"/>
    <w:rsid w:val="003A7B73"/>
    <w:rPr>
      <w:sz w:val="24"/>
      <w:szCs w:val="24"/>
    </w:rPr>
  </w:style>
  <w:style w:type="character" w:customStyle="1" w:styleId="Nagwek9Znak">
    <w:name w:val="Nagłówek 9 Znak"/>
    <w:link w:val="Nagwek9"/>
    <w:uiPriority w:val="99"/>
    <w:rsid w:val="003A7B73"/>
    <w:rPr>
      <w:rFonts w:ascii="Arial" w:hAnsi="Arial"/>
    </w:rPr>
  </w:style>
  <w:style w:type="character" w:customStyle="1" w:styleId="A3">
    <w:name w:val="A3"/>
    <w:uiPriority w:val="99"/>
    <w:rsid w:val="003A7B73"/>
    <w:rPr>
      <w:rFonts w:ascii="Gotham Book" w:hAnsi="Gotham Book" w:cs="Gotham Book"/>
      <w:color w:val="000000"/>
      <w:sz w:val="18"/>
      <w:szCs w:val="18"/>
    </w:rPr>
  </w:style>
  <w:style w:type="paragraph" w:styleId="HTML-wstpniesformatowany">
    <w:name w:val="HTML Preformatted"/>
    <w:basedOn w:val="Normalny"/>
    <w:link w:val="HTML-wstpniesformatowanyZnak"/>
    <w:uiPriority w:val="99"/>
    <w:unhideWhenUsed/>
    <w:rsid w:val="003A7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jc w:val="left"/>
      <w:textAlignment w:val="auto"/>
    </w:pPr>
    <w:rPr>
      <w:rFonts w:ascii="Courier New" w:hAnsi="Courier New"/>
      <w:sz w:val="20"/>
      <w:lang w:eastAsia="pl-PL"/>
    </w:rPr>
  </w:style>
  <w:style w:type="character" w:customStyle="1" w:styleId="HTML-wstpniesformatowanyZnak">
    <w:name w:val="HTML - wstępnie sformatowany Znak"/>
    <w:link w:val="HTML-wstpniesformatowany"/>
    <w:uiPriority w:val="99"/>
    <w:rsid w:val="003A7B73"/>
    <w:rPr>
      <w:rFonts w:ascii="Courier New" w:hAnsi="Courier New"/>
      <w:sz w:val="20"/>
      <w:szCs w:val="20"/>
    </w:rPr>
  </w:style>
  <w:style w:type="paragraph" w:styleId="Nagwekspisutreci">
    <w:name w:val="TOC Heading"/>
    <w:basedOn w:val="Nagwek1"/>
    <w:next w:val="Normalny"/>
    <w:uiPriority w:val="99"/>
    <w:qFormat/>
    <w:rsid w:val="003A7B73"/>
    <w:pPr>
      <w:keepLines/>
      <w:spacing w:before="480" w:line="276" w:lineRule="auto"/>
      <w:jc w:val="left"/>
      <w:outlineLvl w:val="9"/>
    </w:pPr>
    <w:rPr>
      <w:rFonts w:ascii="Cambria" w:hAnsi="Cambria"/>
      <w:color w:val="365F91"/>
      <w:sz w:val="28"/>
      <w:szCs w:val="28"/>
      <w:lang w:eastAsia="en-US"/>
    </w:rPr>
  </w:style>
  <w:style w:type="paragraph" w:customStyle="1" w:styleId="FR1">
    <w:name w:val="FR1"/>
    <w:rsid w:val="003A7B73"/>
    <w:pPr>
      <w:widowControl w:val="0"/>
      <w:autoSpaceDE w:val="0"/>
      <w:autoSpaceDN w:val="0"/>
      <w:adjustRightInd w:val="0"/>
      <w:spacing w:before="60" w:after="80"/>
      <w:ind w:right="6400" w:firstLine="1100"/>
    </w:pPr>
    <w:rPr>
      <w:sz w:val="22"/>
      <w:szCs w:val="22"/>
    </w:rPr>
  </w:style>
  <w:style w:type="paragraph" w:styleId="Tekstblokowy">
    <w:name w:val="Block Text"/>
    <w:basedOn w:val="Normalny"/>
    <w:rsid w:val="003A7B73"/>
    <w:pPr>
      <w:suppressAutoHyphens w:val="0"/>
      <w:overflowPunct/>
      <w:autoSpaceDE/>
      <w:ind w:left="1260" w:right="23" w:hanging="540"/>
      <w:textAlignment w:val="auto"/>
    </w:pPr>
    <w:rPr>
      <w:rFonts w:ascii="Tahoma" w:hAnsi="Tahoma"/>
      <w:sz w:val="22"/>
      <w:szCs w:val="24"/>
      <w:lang w:eastAsia="pl-PL"/>
    </w:rPr>
  </w:style>
  <w:style w:type="paragraph" w:styleId="Tekstpodstawowywcity3">
    <w:name w:val="Body Text Indent 3"/>
    <w:basedOn w:val="Normalny"/>
    <w:link w:val="Tekstpodstawowywcity3Znak"/>
    <w:rsid w:val="003A7B73"/>
    <w:pPr>
      <w:suppressAutoHyphens w:val="0"/>
      <w:overflowPunct/>
      <w:autoSpaceDE/>
      <w:ind w:left="1080" w:hanging="360"/>
      <w:textAlignment w:val="auto"/>
    </w:pPr>
    <w:rPr>
      <w:rFonts w:ascii="Tahoma" w:hAnsi="Tahoma"/>
      <w:sz w:val="22"/>
      <w:szCs w:val="24"/>
      <w:lang w:eastAsia="pl-PL"/>
    </w:rPr>
  </w:style>
  <w:style w:type="character" w:customStyle="1" w:styleId="Tekstpodstawowywcity3Znak">
    <w:name w:val="Tekst podstawowy wcięty 3 Znak"/>
    <w:link w:val="Tekstpodstawowywcity3"/>
    <w:uiPriority w:val="99"/>
    <w:rsid w:val="003A7B73"/>
    <w:rPr>
      <w:rFonts w:ascii="Tahoma" w:hAnsi="Tahoma"/>
      <w:szCs w:val="24"/>
    </w:rPr>
  </w:style>
  <w:style w:type="paragraph" w:styleId="Adresnakopercie">
    <w:name w:val="envelope address"/>
    <w:basedOn w:val="Normalny"/>
    <w:uiPriority w:val="99"/>
    <w:rsid w:val="003A7B73"/>
    <w:pPr>
      <w:framePr w:w="7920" w:h="1980" w:hRule="exact" w:hSpace="141" w:wrap="auto" w:hAnchor="page" w:xAlign="center" w:yAlign="bottom"/>
      <w:suppressAutoHyphens w:val="0"/>
      <w:overflowPunct/>
      <w:autoSpaceDE/>
      <w:ind w:left="2880"/>
      <w:jc w:val="left"/>
      <w:textAlignment w:val="auto"/>
    </w:pPr>
    <w:rPr>
      <w:rFonts w:ascii="Arial" w:hAnsi="Arial" w:cs="Arial"/>
      <w:szCs w:val="24"/>
      <w:lang w:eastAsia="pl-PL"/>
    </w:rPr>
  </w:style>
  <w:style w:type="paragraph" w:styleId="Adreszwrotnynakopercie">
    <w:name w:val="envelope return"/>
    <w:basedOn w:val="Normalny"/>
    <w:uiPriority w:val="99"/>
    <w:rsid w:val="003A7B73"/>
    <w:pPr>
      <w:suppressAutoHyphens w:val="0"/>
      <w:overflowPunct/>
      <w:autoSpaceDE/>
      <w:jc w:val="left"/>
      <w:textAlignment w:val="auto"/>
    </w:pPr>
    <w:rPr>
      <w:rFonts w:ascii="Arial" w:hAnsi="Arial" w:cs="Arial"/>
      <w:sz w:val="20"/>
      <w:lang w:eastAsia="pl-PL"/>
    </w:rPr>
  </w:style>
  <w:style w:type="paragraph" w:styleId="Data">
    <w:name w:val="Date"/>
    <w:basedOn w:val="Normalny"/>
    <w:next w:val="Normalny"/>
    <w:link w:val="DataZnak"/>
    <w:uiPriority w:val="99"/>
    <w:rsid w:val="003A7B73"/>
    <w:pPr>
      <w:suppressAutoHyphens w:val="0"/>
      <w:overflowPunct/>
      <w:autoSpaceDE/>
      <w:jc w:val="left"/>
      <w:textAlignment w:val="auto"/>
    </w:pPr>
    <w:rPr>
      <w:szCs w:val="24"/>
      <w:lang w:eastAsia="pl-PL"/>
    </w:rPr>
  </w:style>
  <w:style w:type="character" w:customStyle="1" w:styleId="DataZnak">
    <w:name w:val="Data Znak"/>
    <w:link w:val="Data"/>
    <w:uiPriority w:val="99"/>
    <w:rsid w:val="003A7B73"/>
    <w:rPr>
      <w:sz w:val="24"/>
      <w:szCs w:val="24"/>
    </w:rPr>
  </w:style>
  <w:style w:type="paragraph" w:styleId="HTML-adres">
    <w:name w:val="HTML Address"/>
    <w:basedOn w:val="Normalny"/>
    <w:link w:val="HTML-adresZnak"/>
    <w:uiPriority w:val="99"/>
    <w:rsid w:val="003A7B73"/>
    <w:pPr>
      <w:suppressAutoHyphens w:val="0"/>
      <w:overflowPunct/>
      <w:autoSpaceDE/>
      <w:jc w:val="left"/>
      <w:textAlignment w:val="auto"/>
    </w:pPr>
    <w:rPr>
      <w:i/>
      <w:iCs/>
      <w:szCs w:val="24"/>
      <w:lang w:eastAsia="pl-PL"/>
    </w:rPr>
  </w:style>
  <w:style w:type="character" w:customStyle="1" w:styleId="HTML-adresZnak">
    <w:name w:val="HTML - adres Znak"/>
    <w:link w:val="HTML-adres"/>
    <w:uiPriority w:val="99"/>
    <w:rsid w:val="003A7B73"/>
    <w:rPr>
      <w:i/>
      <w:iCs/>
      <w:sz w:val="24"/>
      <w:szCs w:val="24"/>
    </w:rPr>
  </w:style>
  <w:style w:type="paragraph" w:styleId="Lista">
    <w:name w:val="List"/>
    <w:basedOn w:val="Normalny"/>
    <w:uiPriority w:val="99"/>
    <w:rsid w:val="003A7B73"/>
    <w:pPr>
      <w:suppressAutoHyphens w:val="0"/>
      <w:overflowPunct/>
      <w:autoSpaceDE/>
      <w:ind w:left="283" w:hanging="283"/>
      <w:jc w:val="left"/>
      <w:textAlignment w:val="auto"/>
    </w:pPr>
    <w:rPr>
      <w:szCs w:val="24"/>
      <w:lang w:eastAsia="pl-PL"/>
    </w:rPr>
  </w:style>
  <w:style w:type="paragraph" w:styleId="Lista-kontynuacja">
    <w:name w:val="List Continue"/>
    <w:basedOn w:val="Normalny"/>
    <w:uiPriority w:val="99"/>
    <w:rsid w:val="003A7B73"/>
    <w:pPr>
      <w:suppressAutoHyphens w:val="0"/>
      <w:overflowPunct/>
      <w:autoSpaceDE/>
      <w:spacing w:after="120"/>
      <w:ind w:left="283"/>
      <w:jc w:val="left"/>
      <w:textAlignment w:val="auto"/>
    </w:pPr>
    <w:rPr>
      <w:szCs w:val="24"/>
      <w:lang w:eastAsia="pl-PL"/>
    </w:rPr>
  </w:style>
  <w:style w:type="paragraph" w:styleId="Lista-kontynuacja2">
    <w:name w:val="List Continue 2"/>
    <w:basedOn w:val="Normalny"/>
    <w:uiPriority w:val="99"/>
    <w:rsid w:val="003A7B73"/>
    <w:pPr>
      <w:suppressAutoHyphens w:val="0"/>
      <w:overflowPunct/>
      <w:autoSpaceDE/>
      <w:spacing w:after="120"/>
      <w:ind w:left="566"/>
      <w:jc w:val="left"/>
      <w:textAlignment w:val="auto"/>
    </w:pPr>
    <w:rPr>
      <w:szCs w:val="24"/>
      <w:lang w:eastAsia="pl-PL"/>
    </w:rPr>
  </w:style>
  <w:style w:type="paragraph" w:styleId="Lista-kontynuacja3">
    <w:name w:val="List Continue 3"/>
    <w:basedOn w:val="Normalny"/>
    <w:uiPriority w:val="99"/>
    <w:rsid w:val="003A7B73"/>
    <w:pPr>
      <w:suppressAutoHyphens w:val="0"/>
      <w:overflowPunct/>
      <w:autoSpaceDE/>
      <w:spacing w:after="120"/>
      <w:ind w:left="849"/>
      <w:jc w:val="left"/>
      <w:textAlignment w:val="auto"/>
    </w:pPr>
    <w:rPr>
      <w:szCs w:val="24"/>
      <w:lang w:eastAsia="pl-PL"/>
    </w:rPr>
  </w:style>
  <w:style w:type="paragraph" w:styleId="Lista-kontynuacja4">
    <w:name w:val="List Continue 4"/>
    <w:basedOn w:val="Normalny"/>
    <w:uiPriority w:val="99"/>
    <w:rsid w:val="003A7B73"/>
    <w:pPr>
      <w:suppressAutoHyphens w:val="0"/>
      <w:overflowPunct/>
      <w:autoSpaceDE/>
      <w:spacing w:after="120"/>
      <w:ind w:left="1132"/>
      <w:jc w:val="left"/>
      <w:textAlignment w:val="auto"/>
    </w:pPr>
    <w:rPr>
      <w:szCs w:val="24"/>
      <w:lang w:eastAsia="pl-PL"/>
    </w:rPr>
  </w:style>
  <w:style w:type="paragraph" w:styleId="Lista-kontynuacja5">
    <w:name w:val="List Continue 5"/>
    <w:basedOn w:val="Normalny"/>
    <w:uiPriority w:val="99"/>
    <w:rsid w:val="003A7B73"/>
    <w:pPr>
      <w:suppressAutoHyphens w:val="0"/>
      <w:overflowPunct/>
      <w:autoSpaceDE/>
      <w:spacing w:after="120"/>
      <w:ind w:left="1415"/>
      <w:jc w:val="left"/>
      <w:textAlignment w:val="auto"/>
    </w:pPr>
    <w:rPr>
      <w:szCs w:val="24"/>
      <w:lang w:eastAsia="pl-PL"/>
    </w:rPr>
  </w:style>
  <w:style w:type="paragraph" w:styleId="Lista2">
    <w:name w:val="List 2"/>
    <w:basedOn w:val="Normalny"/>
    <w:uiPriority w:val="99"/>
    <w:rsid w:val="003A7B73"/>
    <w:pPr>
      <w:suppressAutoHyphens w:val="0"/>
      <w:overflowPunct/>
      <w:autoSpaceDE/>
      <w:ind w:left="566" w:hanging="283"/>
      <w:jc w:val="left"/>
      <w:textAlignment w:val="auto"/>
    </w:pPr>
    <w:rPr>
      <w:szCs w:val="24"/>
      <w:lang w:eastAsia="pl-PL"/>
    </w:rPr>
  </w:style>
  <w:style w:type="paragraph" w:styleId="Lista3">
    <w:name w:val="List 3"/>
    <w:basedOn w:val="Normalny"/>
    <w:uiPriority w:val="99"/>
    <w:rsid w:val="003A7B73"/>
    <w:pPr>
      <w:suppressAutoHyphens w:val="0"/>
      <w:overflowPunct/>
      <w:autoSpaceDE/>
      <w:ind w:left="849" w:hanging="283"/>
      <w:jc w:val="left"/>
      <w:textAlignment w:val="auto"/>
    </w:pPr>
    <w:rPr>
      <w:szCs w:val="24"/>
      <w:lang w:eastAsia="pl-PL"/>
    </w:rPr>
  </w:style>
  <w:style w:type="paragraph" w:styleId="Lista4">
    <w:name w:val="List 4"/>
    <w:basedOn w:val="Normalny"/>
    <w:uiPriority w:val="99"/>
    <w:rsid w:val="003A7B73"/>
    <w:pPr>
      <w:suppressAutoHyphens w:val="0"/>
      <w:overflowPunct/>
      <w:autoSpaceDE/>
      <w:ind w:left="1132" w:hanging="283"/>
      <w:jc w:val="left"/>
      <w:textAlignment w:val="auto"/>
    </w:pPr>
    <w:rPr>
      <w:szCs w:val="24"/>
      <w:lang w:eastAsia="pl-PL"/>
    </w:rPr>
  </w:style>
  <w:style w:type="paragraph" w:styleId="Lista5">
    <w:name w:val="List 5"/>
    <w:basedOn w:val="Normalny"/>
    <w:uiPriority w:val="99"/>
    <w:rsid w:val="003A7B73"/>
    <w:pPr>
      <w:suppressAutoHyphens w:val="0"/>
      <w:overflowPunct/>
      <w:autoSpaceDE/>
      <w:ind w:left="1415" w:hanging="283"/>
      <w:jc w:val="left"/>
      <w:textAlignment w:val="auto"/>
    </w:pPr>
    <w:rPr>
      <w:szCs w:val="24"/>
      <w:lang w:eastAsia="pl-PL"/>
    </w:rPr>
  </w:style>
  <w:style w:type="paragraph" w:styleId="Listanumerowana">
    <w:name w:val="List Number"/>
    <w:basedOn w:val="Normalny"/>
    <w:uiPriority w:val="99"/>
    <w:rsid w:val="003A7B73"/>
    <w:pPr>
      <w:numPr>
        <w:numId w:val="16"/>
      </w:numPr>
      <w:suppressAutoHyphens w:val="0"/>
      <w:overflowPunct/>
      <w:autoSpaceDE/>
      <w:jc w:val="left"/>
      <w:textAlignment w:val="auto"/>
    </w:pPr>
    <w:rPr>
      <w:szCs w:val="24"/>
      <w:lang w:eastAsia="pl-PL"/>
    </w:rPr>
  </w:style>
  <w:style w:type="paragraph" w:styleId="Listanumerowana2">
    <w:name w:val="List Number 2"/>
    <w:basedOn w:val="Normalny"/>
    <w:uiPriority w:val="99"/>
    <w:rsid w:val="003A7B73"/>
    <w:pPr>
      <w:numPr>
        <w:numId w:val="17"/>
      </w:numPr>
      <w:suppressAutoHyphens w:val="0"/>
      <w:overflowPunct/>
      <w:autoSpaceDE/>
      <w:jc w:val="left"/>
      <w:textAlignment w:val="auto"/>
    </w:pPr>
    <w:rPr>
      <w:szCs w:val="24"/>
      <w:lang w:eastAsia="pl-PL"/>
    </w:rPr>
  </w:style>
  <w:style w:type="paragraph" w:styleId="Listanumerowana3">
    <w:name w:val="List Number 3"/>
    <w:basedOn w:val="Normalny"/>
    <w:uiPriority w:val="99"/>
    <w:rsid w:val="003A7B73"/>
    <w:pPr>
      <w:numPr>
        <w:numId w:val="18"/>
      </w:numPr>
      <w:suppressAutoHyphens w:val="0"/>
      <w:overflowPunct/>
      <w:autoSpaceDE/>
      <w:jc w:val="left"/>
      <w:textAlignment w:val="auto"/>
    </w:pPr>
    <w:rPr>
      <w:szCs w:val="24"/>
      <w:lang w:eastAsia="pl-PL"/>
    </w:rPr>
  </w:style>
  <w:style w:type="paragraph" w:styleId="Listanumerowana4">
    <w:name w:val="List Number 4"/>
    <w:basedOn w:val="Normalny"/>
    <w:uiPriority w:val="99"/>
    <w:rsid w:val="003A7B73"/>
    <w:pPr>
      <w:numPr>
        <w:numId w:val="19"/>
      </w:numPr>
      <w:suppressAutoHyphens w:val="0"/>
      <w:overflowPunct/>
      <w:autoSpaceDE/>
      <w:jc w:val="left"/>
      <w:textAlignment w:val="auto"/>
    </w:pPr>
    <w:rPr>
      <w:szCs w:val="24"/>
      <w:lang w:eastAsia="pl-PL"/>
    </w:rPr>
  </w:style>
  <w:style w:type="paragraph" w:styleId="Listanumerowana5">
    <w:name w:val="List Number 5"/>
    <w:basedOn w:val="Normalny"/>
    <w:uiPriority w:val="99"/>
    <w:rsid w:val="003A7B73"/>
    <w:pPr>
      <w:numPr>
        <w:numId w:val="20"/>
      </w:numPr>
      <w:suppressAutoHyphens w:val="0"/>
      <w:overflowPunct/>
      <w:autoSpaceDE/>
      <w:jc w:val="left"/>
      <w:textAlignment w:val="auto"/>
    </w:pPr>
    <w:rPr>
      <w:szCs w:val="24"/>
      <w:lang w:eastAsia="pl-PL"/>
    </w:rPr>
  </w:style>
  <w:style w:type="paragraph" w:styleId="Listapunktowana2">
    <w:name w:val="List Bullet 2"/>
    <w:basedOn w:val="Normalny"/>
    <w:autoRedefine/>
    <w:uiPriority w:val="99"/>
    <w:rsid w:val="003A7B73"/>
    <w:pPr>
      <w:numPr>
        <w:numId w:val="21"/>
      </w:numPr>
      <w:suppressAutoHyphens w:val="0"/>
      <w:overflowPunct/>
      <w:autoSpaceDE/>
      <w:jc w:val="left"/>
      <w:textAlignment w:val="auto"/>
    </w:pPr>
    <w:rPr>
      <w:szCs w:val="24"/>
      <w:lang w:eastAsia="pl-PL"/>
    </w:rPr>
  </w:style>
  <w:style w:type="paragraph" w:styleId="Listapunktowana3">
    <w:name w:val="List Bullet 3"/>
    <w:basedOn w:val="Normalny"/>
    <w:autoRedefine/>
    <w:uiPriority w:val="99"/>
    <w:rsid w:val="003A7B73"/>
    <w:pPr>
      <w:numPr>
        <w:numId w:val="22"/>
      </w:numPr>
      <w:suppressAutoHyphens w:val="0"/>
      <w:overflowPunct/>
      <w:autoSpaceDE/>
      <w:jc w:val="left"/>
      <w:textAlignment w:val="auto"/>
    </w:pPr>
    <w:rPr>
      <w:szCs w:val="24"/>
      <w:lang w:eastAsia="pl-PL"/>
    </w:rPr>
  </w:style>
  <w:style w:type="paragraph" w:styleId="Listapunktowana4">
    <w:name w:val="List Bullet 4"/>
    <w:basedOn w:val="Normalny"/>
    <w:autoRedefine/>
    <w:uiPriority w:val="99"/>
    <w:rsid w:val="003A7B73"/>
    <w:pPr>
      <w:numPr>
        <w:numId w:val="23"/>
      </w:numPr>
      <w:suppressAutoHyphens w:val="0"/>
      <w:overflowPunct/>
      <w:autoSpaceDE/>
      <w:jc w:val="left"/>
      <w:textAlignment w:val="auto"/>
    </w:pPr>
    <w:rPr>
      <w:szCs w:val="24"/>
      <w:lang w:eastAsia="pl-PL"/>
    </w:rPr>
  </w:style>
  <w:style w:type="paragraph" w:styleId="Listapunktowana5">
    <w:name w:val="List Bullet 5"/>
    <w:basedOn w:val="Normalny"/>
    <w:autoRedefine/>
    <w:uiPriority w:val="99"/>
    <w:rsid w:val="003A7B73"/>
    <w:pPr>
      <w:numPr>
        <w:numId w:val="24"/>
      </w:numPr>
      <w:suppressAutoHyphens w:val="0"/>
      <w:overflowPunct/>
      <w:autoSpaceDE/>
      <w:jc w:val="left"/>
      <w:textAlignment w:val="auto"/>
    </w:pPr>
    <w:rPr>
      <w:szCs w:val="24"/>
      <w:lang w:eastAsia="pl-PL"/>
    </w:rPr>
  </w:style>
  <w:style w:type="paragraph" w:styleId="Nagweknotatki">
    <w:name w:val="Note Heading"/>
    <w:basedOn w:val="Normalny"/>
    <w:next w:val="Normalny"/>
    <w:link w:val="NagweknotatkiZnak"/>
    <w:uiPriority w:val="99"/>
    <w:rsid w:val="003A7B73"/>
    <w:pPr>
      <w:suppressAutoHyphens w:val="0"/>
      <w:overflowPunct/>
      <w:autoSpaceDE/>
      <w:jc w:val="left"/>
      <w:textAlignment w:val="auto"/>
    </w:pPr>
    <w:rPr>
      <w:szCs w:val="24"/>
      <w:lang w:eastAsia="pl-PL"/>
    </w:rPr>
  </w:style>
  <w:style w:type="character" w:customStyle="1" w:styleId="NagweknotatkiZnak">
    <w:name w:val="Nagłówek notatki Znak"/>
    <w:link w:val="Nagweknotatki"/>
    <w:uiPriority w:val="99"/>
    <w:rsid w:val="003A7B73"/>
    <w:rPr>
      <w:sz w:val="24"/>
      <w:szCs w:val="24"/>
    </w:rPr>
  </w:style>
  <w:style w:type="paragraph" w:styleId="Nagwekwiadomoci">
    <w:name w:val="Message Header"/>
    <w:basedOn w:val="Normalny"/>
    <w:link w:val="NagwekwiadomociZnak"/>
    <w:uiPriority w:val="99"/>
    <w:rsid w:val="003A7B73"/>
    <w:pPr>
      <w:pBdr>
        <w:top w:val="single" w:sz="6" w:space="1" w:color="auto"/>
        <w:left w:val="single" w:sz="6" w:space="1" w:color="auto"/>
        <w:bottom w:val="single" w:sz="6" w:space="1" w:color="auto"/>
        <w:right w:val="single" w:sz="6" w:space="1" w:color="auto"/>
      </w:pBdr>
      <w:shd w:val="pct20" w:color="auto" w:fill="auto"/>
      <w:suppressAutoHyphens w:val="0"/>
      <w:overflowPunct/>
      <w:autoSpaceDE/>
      <w:ind w:left="1134" w:hanging="1134"/>
      <w:jc w:val="left"/>
      <w:textAlignment w:val="auto"/>
    </w:pPr>
    <w:rPr>
      <w:rFonts w:ascii="Arial" w:hAnsi="Arial"/>
      <w:szCs w:val="24"/>
      <w:lang w:eastAsia="pl-PL"/>
    </w:rPr>
  </w:style>
  <w:style w:type="character" w:customStyle="1" w:styleId="NagwekwiadomociZnak">
    <w:name w:val="Nagłówek wiadomości Znak"/>
    <w:link w:val="Nagwekwiadomoci"/>
    <w:uiPriority w:val="99"/>
    <w:rsid w:val="003A7B73"/>
    <w:rPr>
      <w:rFonts w:ascii="Arial" w:hAnsi="Arial"/>
      <w:sz w:val="24"/>
      <w:szCs w:val="24"/>
      <w:shd w:val="pct20" w:color="auto" w:fill="auto"/>
    </w:rPr>
  </w:style>
  <w:style w:type="character" w:customStyle="1" w:styleId="MapadokumentuZnak">
    <w:name w:val="Mapa dokumentu Znak"/>
    <w:link w:val="Mapadokumentu"/>
    <w:uiPriority w:val="99"/>
    <w:semiHidden/>
    <w:rsid w:val="003A7B73"/>
    <w:rPr>
      <w:rFonts w:ascii="Tahoma" w:hAnsi="Tahoma"/>
      <w:sz w:val="24"/>
      <w:szCs w:val="24"/>
      <w:shd w:val="clear" w:color="auto" w:fill="000080"/>
    </w:rPr>
  </w:style>
  <w:style w:type="paragraph" w:styleId="Mapadokumentu">
    <w:name w:val="Document Map"/>
    <w:basedOn w:val="Normalny"/>
    <w:link w:val="MapadokumentuZnak"/>
    <w:uiPriority w:val="99"/>
    <w:semiHidden/>
    <w:rsid w:val="003A7B73"/>
    <w:pPr>
      <w:shd w:val="clear" w:color="auto" w:fill="000080"/>
      <w:suppressAutoHyphens w:val="0"/>
      <w:overflowPunct/>
      <w:autoSpaceDE/>
      <w:jc w:val="left"/>
      <w:textAlignment w:val="auto"/>
    </w:pPr>
    <w:rPr>
      <w:rFonts w:ascii="Tahoma" w:hAnsi="Tahoma"/>
      <w:szCs w:val="24"/>
      <w:lang w:eastAsia="pl-PL"/>
    </w:rPr>
  </w:style>
  <w:style w:type="character" w:customStyle="1" w:styleId="MapadokumentuZnak1">
    <w:name w:val="Mapa dokumentu Znak1"/>
    <w:uiPriority w:val="99"/>
    <w:semiHidden/>
    <w:rsid w:val="003A7B73"/>
    <w:rPr>
      <w:rFonts w:ascii="Segoe UI" w:hAnsi="Segoe UI" w:cs="Segoe UI"/>
      <w:sz w:val="16"/>
      <w:szCs w:val="16"/>
      <w:lang w:eastAsia="ar-SA"/>
    </w:rPr>
  </w:style>
  <w:style w:type="paragraph" w:styleId="Podpis">
    <w:name w:val="Signature"/>
    <w:basedOn w:val="Normalny"/>
    <w:link w:val="PodpisZnak"/>
    <w:uiPriority w:val="99"/>
    <w:rsid w:val="003A7B73"/>
    <w:pPr>
      <w:suppressAutoHyphens w:val="0"/>
      <w:overflowPunct/>
      <w:autoSpaceDE/>
      <w:ind w:left="4252"/>
      <w:jc w:val="left"/>
      <w:textAlignment w:val="auto"/>
    </w:pPr>
    <w:rPr>
      <w:szCs w:val="24"/>
      <w:lang w:eastAsia="pl-PL"/>
    </w:rPr>
  </w:style>
  <w:style w:type="character" w:customStyle="1" w:styleId="PodpisZnak">
    <w:name w:val="Podpis Znak"/>
    <w:link w:val="Podpis"/>
    <w:uiPriority w:val="99"/>
    <w:rsid w:val="003A7B73"/>
    <w:rPr>
      <w:sz w:val="24"/>
      <w:szCs w:val="24"/>
    </w:rPr>
  </w:style>
  <w:style w:type="paragraph" w:styleId="Podpise-mail">
    <w:name w:val="E-mail Signature"/>
    <w:basedOn w:val="Normalny"/>
    <w:link w:val="Podpise-mailZnak"/>
    <w:uiPriority w:val="99"/>
    <w:rsid w:val="003A7B73"/>
    <w:pPr>
      <w:suppressAutoHyphens w:val="0"/>
      <w:overflowPunct/>
      <w:autoSpaceDE/>
      <w:jc w:val="left"/>
      <w:textAlignment w:val="auto"/>
    </w:pPr>
    <w:rPr>
      <w:szCs w:val="24"/>
      <w:lang w:eastAsia="pl-PL"/>
    </w:rPr>
  </w:style>
  <w:style w:type="character" w:customStyle="1" w:styleId="Podpise-mailZnak">
    <w:name w:val="Podpis e-mail Znak"/>
    <w:link w:val="Podpise-mail"/>
    <w:uiPriority w:val="99"/>
    <w:rsid w:val="003A7B73"/>
    <w:rPr>
      <w:sz w:val="24"/>
      <w:szCs w:val="24"/>
    </w:rPr>
  </w:style>
  <w:style w:type="paragraph" w:styleId="Podtytu">
    <w:name w:val="Subtitle"/>
    <w:basedOn w:val="Normalny"/>
    <w:link w:val="PodtytuZnak"/>
    <w:qFormat/>
    <w:locked/>
    <w:rsid w:val="003A7B73"/>
    <w:pPr>
      <w:suppressAutoHyphens w:val="0"/>
      <w:overflowPunct/>
      <w:autoSpaceDE/>
      <w:spacing w:after="60"/>
      <w:jc w:val="center"/>
      <w:textAlignment w:val="auto"/>
      <w:outlineLvl w:val="1"/>
    </w:pPr>
    <w:rPr>
      <w:rFonts w:ascii="Arial" w:hAnsi="Arial"/>
      <w:szCs w:val="24"/>
      <w:lang w:eastAsia="pl-PL"/>
    </w:rPr>
  </w:style>
  <w:style w:type="character" w:customStyle="1" w:styleId="PodtytuZnak">
    <w:name w:val="Podtytuł Znak"/>
    <w:link w:val="Podtytu"/>
    <w:uiPriority w:val="99"/>
    <w:rsid w:val="003A7B73"/>
    <w:rPr>
      <w:rFonts w:ascii="Arial" w:hAnsi="Arial"/>
      <w:sz w:val="24"/>
      <w:szCs w:val="24"/>
    </w:rPr>
  </w:style>
  <w:style w:type="character" w:customStyle="1" w:styleId="TekstmakraZnak">
    <w:name w:val="Tekst makra Znak"/>
    <w:link w:val="Tekstmakra"/>
    <w:uiPriority w:val="99"/>
    <w:semiHidden/>
    <w:rsid w:val="003A7B73"/>
    <w:rPr>
      <w:rFonts w:ascii="Courier New" w:hAnsi="Courier New" w:cs="Courier New"/>
    </w:rPr>
  </w:style>
  <w:style w:type="paragraph" w:styleId="Tekstmakra">
    <w:name w:val="macro"/>
    <w:link w:val="TekstmakraZnak"/>
    <w:uiPriority w:val="99"/>
    <w:semiHidden/>
    <w:rsid w:val="003A7B73"/>
    <w:pPr>
      <w:tabs>
        <w:tab w:val="left" w:pos="480"/>
        <w:tab w:val="left" w:pos="960"/>
        <w:tab w:val="left" w:pos="1440"/>
        <w:tab w:val="left" w:pos="1920"/>
        <w:tab w:val="left" w:pos="2400"/>
        <w:tab w:val="left" w:pos="2880"/>
        <w:tab w:val="left" w:pos="3360"/>
        <w:tab w:val="left" w:pos="3840"/>
        <w:tab w:val="left" w:pos="4320"/>
      </w:tabs>
      <w:spacing w:after="80"/>
    </w:pPr>
    <w:rPr>
      <w:rFonts w:ascii="Courier New" w:hAnsi="Courier New" w:cs="Courier New"/>
      <w:sz w:val="22"/>
      <w:szCs w:val="22"/>
    </w:rPr>
  </w:style>
  <w:style w:type="character" w:customStyle="1" w:styleId="TekstmakraZnak1">
    <w:name w:val="Tekst makra Znak1"/>
    <w:uiPriority w:val="99"/>
    <w:semiHidden/>
    <w:rsid w:val="003A7B73"/>
    <w:rPr>
      <w:rFonts w:ascii="Consolas" w:hAnsi="Consolas"/>
      <w:sz w:val="20"/>
      <w:szCs w:val="20"/>
      <w:lang w:eastAsia="ar-SA"/>
    </w:rPr>
  </w:style>
  <w:style w:type="paragraph" w:styleId="Tekstpodstawowyzwciciem">
    <w:name w:val="Body Text First Indent"/>
    <w:basedOn w:val="Tekstpodstawowy"/>
    <w:link w:val="TekstpodstawowyzwciciemZnak"/>
    <w:uiPriority w:val="99"/>
    <w:rsid w:val="003A7B73"/>
    <w:pPr>
      <w:ind w:firstLine="210"/>
      <w:jc w:val="left"/>
    </w:pPr>
    <w:rPr>
      <w:rFonts w:ascii="Times New Roman" w:eastAsia="Times New Roman" w:hAnsi="Times New Roman"/>
    </w:rPr>
  </w:style>
  <w:style w:type="character" w:customStyle="1" w:styleId="TekstpodstawowyzwciciemZnak">
    <w:name w:val="Tekst podstawowy z wcięciem Znak"/>
    <w:link w:val="Tekstpodstawowyzwciciem"/>
    <w:uiPriority w:val="99"/>
    <w:rsid w:val="003A7B73"/>
    <w:rPr>
      <w:rFonts w:ascii="Arial" w:eastAsia="Calibri" w:hAnsi="Arial"/>
      <w:sz w:val="24"/>
      <w:szCs w:val="24"/>
    </w:rPr>
  </w:style>
  <w:style w:type="paragraph" w:styleId="Tekstpodstawowyzwciciem2">
    <w:name w:val="Body Text First Indent 2"/>
    <w:basedOn w:val="Tekstpodstawowywcity"/>
    <w:link w:val="Tekstpodstawowyzwciciem2Znak"/>
    <w:uiPriority w:val="99"/>
    <w:rsid w:val="003A7B73"/>
    <w:pPr>
      <w:spacing w:after="120"/>
      <w:ind w:left="283" w:firstLine="210"/>
      <w:jc w:val="left"/>
    </w:pPr>
    <w:rPr>
      <w:rFonts w:ascii="Times New Roman" w:eastAsia="Times New Roman" w:hAnsi="Times New Roman"/>
    </w:rPr>
  </w:style>
  <w:style w:type="character" w:customStyle="1" w:styleId="Tekstpodstawowyzwciciem2Znak">
    <w:name w:val="Tekst podstawowy z wcięciem 2 Znak"/>
    <w:link w:val="Tekstpodstawowyzwciciem2"/>
    <w:uiPriority w:val="99"/>
    <w:rsid w:val="003A7B73"/>
    <w:rPr>
      <w:rFonts w:ascii="Tahoma" w:eastAsia="Calibri" w:hAnsi="Tahoma"/>
      <w:sz w:val="24"/>
      <w:szCs w:val="24"/>
    </w:rPr>
  </w:style>
  <w:style w:type="paragraph" w:styleId="Zwrotgrzecznociowy">
    <w:name w:val="Salutation"/>
    <w:basedOn w:val="Normalny"/>
    <w:next w:val="Normalny"/>
    <w:link w:val="ZwrotgrzecznociowyZnak"/>
    <w:uiPriority w:val="99"/>
    <w:rsid w:val="003A7B73"/>
    <w:pPr>
      <w:suppressAutoHyphens w:val="0"/>
      <w:overflowPunct/>
      <w:autoSpaceDE/>
      <w:jc w:val="left"/>
      <w:textAlignment w:val="auto"/>
    </w:pPr>
    <w:rPr>
      <w:szCs w:val="24"/>
      <w:lang w:eastAsia="pl-PL"/>
    </w:rPr>
  </w:style>
  <w:style w:type="character" w:customStyle="1" w:styleId="ZwrotgrzecznociowyZnak">
    <w:name w:val="Zwrot grzecznościowy Znak"/>
    <w:link w:val="Zwrotgrzecznociowy"/>
    <w:uiPriority w:val="99"/>
    <w:rsid w:val="003A7B73"/>
    <w:rPr>
      <w:sz w:val="24"/>
      <w:szCs w:val="24"/>
    </w:rPr>
  </w:style>
  <w:style w:type="paragraph" w:styleId="Zwrotpoegnalny">
    <w:name w:val="Closing"/>
    <w:basedOn w:val="Normalny"/>
    <w:link w:val="ZwrotpoegnalnyZnak"/>
    <w:uiPriority w:val="99"/>
    <w:rsid w:val="003A7B73"/>
    <w:pPr>
      <w:suppressAutoHyphens w:val="0"/>
      <w:overflowPunct/>
      <w:autoSpaceDE/>
      <w:ind w:left="4252"/>
      <w:jc w:val="left"/>
      <w:textAlignment w:val="auto"/>
    </w:pPr>
    <w:rPr>
      <w:szCs w:val="24"/>
      <w:lang w:eastAsia="pl-PL"/>
    </w:rPr>
  </w:style>
  <w:style w:type="character" w:customStyle="1" w:styleId="ZwrotpoegnalnyZnak">
    <w:name w:val="Zwrot pożegnalny Znak"/>
    <w:link w:val="Zwrotpoegnalny"/>
    <w:uiPriority w:val="99"/>
    <w:rsid w:val="003A7B73"/>
    <w:rPr>
      <w:sz w:val="24"/>
      <w:szCs w:val="24"/>
    </w:rPr>
  </w:style>
  <w:style w:type="paragraph" w:customStyle="1" w:styleId="AbsatzTableFormat">
    <w:name w:val="AbsatzTableFormat"/>
    <w:basedOn w:val="Normalny"/>
    <w:autoRedefine/>
    <w:uiPriority w:val="99"/>
    <w:rsid w:val="003A7B73"/>
    <w:pPr>
      <w:suppressAutoHyphens w:val="0"/>
      <w:overflowPunct/>
      <w:autoSpaceDE/>
      <w:spacing w:line="360" w:lineRule="auto"/>
      <w:jc w:val="left"/>
      <w:textAlignment w:val="auto"/>
    </w:pPr>
    <w:rPr>
      <w:rFonts w:ascii="Tahoma" w:hAnsi="Tahoma" w:cs="Tahoma"/>
      <w:szCs w:val="16"/>
      <w:lang w:eastAsia="pl-PL"/>
    </w:rPr>
  </w:style>
  <w:style w:type="character" w:customStyle="1" w:styleId="FontStyle72">
    <w:name w:val="Font Style72"/>
    <w:rsid w:val="003A7B73"/>
    <w:rPr>
      <w:rFonts w:ascii="Arial Unicode MS" w:eastAsia="Arial Unicode MS" w:cs="Arial Unicode MS"/>
      <w:sz w:val="20"/>
      <w:szCs w:val="20"/>
    </w:rPr>
  </w:style>
  <w:style w:type="character" w:customStyle="1" w:styleId="labelastextbox">
    <w:name w:val="labelastextbox"/>
    <w:rsid w:val="003A7B73"/>
  </w:style>
  <w:style w:type="character" w:customStyle="1" w:styleId="ZagicieodgryformularzaZnak">
    <w:name w:val="Zagięcie od góry formularza Znak"/>
    <w:link w:val="Zagicieodgryformularza"/>
    <w:uiPriority w:val="99"/>
    <w:rsid w:val="003A7B73"/>
    <w:rPr>
      <w:rFonts w:ascii="Arial" w:hAnsi="Arial"/>
      <w:vanish/>
      <w:sz w:val="16"/>
      <w:szCs w:val="16"/>
    </w:rPr>
  </w:style>
  <w:style w:type="paragraph" w:styleId="Zagicieodgryformularza">
    <w:name w:val="HTML Top of Form"/>
    <w:basedOn w:val="Normalny"/>
    <w:next w:val="Normalny"/>
    <w:link w:val="ZagicieodgryformularzaZnak"/>
    <w:hidden/>
    <w:uiPriority w:val="99"/>
    <w:unhideWhenUsed/>
    <w:rsid w:val="003A7B73"/>
    <w:pPr>
      <w:pBdr>
        <w:bottom w:val="single" w:sz="6" w:space="1" w:color="auto"/>
      </w:pBdr>
      <w:suppressAutoHyphens w:val="0"/>
      <w:overflowPunct/>
      <w:autoSpaceDE/>
      <w:jc w:val="center"/>
      <w:textAlignment w:val="auto"/>
    </w:pPr>
    <w:rPr>
      <w:rFonts w:ascii="Arial" w:hAnsi="Arial"/>
      <w:vanish/>
      <w:sz w:val="16"/>
      <w:szCs w:val="16"/>
      <w:lang w:eastAsia="pl-PL"/>
    </w:rPr>
  </w:style>
  <w:style w:type="character" w:customStyle="1" w:styleId="ZagicieodgryformularzaZnak1">
    <w:name w:val="Zagięcie od góry formularza Znak1"/>
    <w:uiPriority w:val="99"/>
    <w:semiHidden/>
    <w:rsid w:val="003A7B73"/>
    <w:rPr>
      <w:rFonts w:ascii="Arial" w:hAnsi="Arial" w:cs="Arial"/>
      <w:vanish/>
      <w:sz w:val="16"/>
      <w:szCs w:val="16"/>
      <w:lang w:eastAsia="ar-SA"/>
    </w:rPr>
  </w:style>
  <w:style w:type="character" w:customStyle="1" w:styleId="ZagicieoddouformularzaZnak">
    <w:name w:val="Zagięcie od dołu formularza Znak"/>
    <w:link w:val="Zagicieoddouformularza"/>
    <w:uiPriority w:val="99"/>
    <w:rsid w:val="003A7B73"/>
    <w:rPr>
      <w:rFonts w:ascii="Arial" w:hAnsi="Arial"/>
      <w:vanish/>
      <w:sz w:val="16"/>
      <w:szCs w:val="16"/>
    </w:rPr>
  </w:style>
  <w:style w:type="paragraph" w:styleId="Zagicieoddouformularza">
    <w:name w:val="HTML Bottom of Form"/>
    <w:basedOn w:val="Normalny"/>
    <w:next w:val="Normalny"/>
    <w:link w:val="ZagicieoddouformularzaZnak"/>
    <w:hidden/>
    <w:uiPriority w:val="99"/>
    <w:unhideWhenUsed/>
    <w:rsid w:val="003A7B73"/>
    <w:pPr>
      <w:pBdr>
        <w:top w:val="single" w:sz="6" w:space="1" w:color="auto"/>
      </w:pBdr>
      <w:suppressAutoHyphens w:val="0"/>
      <w:overflowPunct/>
      <w:autoSpaceDE/>
      <w:jc w:val="center"/>
      <w:textAlignment w:val="auto"/>
    </w:pPr>
    <w:rPr>
      <w:rFonts w:ascii="Arial" w:hAnsi="Arial"/>
      <w:vanish/>
      <w:sz w:val="16"/>
      <w:szCs w:val="16"/>
      <w:lang w:eastAsia="pl-PL"/>
    </w:rPr>
  </w:style>
  <w:style w:type="character" w:customStyle="1" w:styleId="ZagicieoddouformularzaZnak1">
    <w:name w:val="Zagięcie od dołu formularza Znak1"/>
    <w:uiPriority w:val="99"/>
    <w:semiHidden/>
    <w:rsid w:val="003A7B73"/>
    <w:rPr>
      <w:rFonts w:ascii="Arial" w:hAnsi="Arial" w:cs="Arial"/>
      <w:vanish/>
      <w:sz w:val="16"/>
      <w:szCs w:val="16"/>
      <w:lang w:eastAsia="ar-SA"/>
    </w:rPr>
  </w:style>
  <w:style w:type="character" w:customStyle="1" w:styleId="content">
    <w:name w:val="content"/>
    <w:uiPriority w:val="99"/>
    <w:rsid w:val="003A7B73"/>
  </w:style>
  <w:style w:type="character" w:customStyle="1" w:styleId="style11">
    <w:name w:val="style11"/>
    <w:uiPriority w:val="99"/>
    <w:rsid w:val="003A7B73"/>
  </w:style>
  <w:style w:type="character" w:customStyle="1" w:styleId="attributenametext">
    <w:name w:val="attribute_name_text"/>
    <w:uiPriority w:val="99"/>
    <w:rsid w:val="003A7B73"/>
  </w:style>
  <w:style w:type="character" w:styleId="Uwydatnienie">
    <w:name w:val="Emphasis"/>
    <w:uiPriority w:val="20"/>
    <w:qFormat/>
    <w:locked/>
    <w:rsid w:val="003A7B73"/>
    <w:rPr>
      <w:b/>
      <w:bCs/>
      <w:i w:val="0"/>
      <w:iCs w:val="0"/>
    </w:rPr>
  </w:style>
  <w:style w:type="character" w:customStyle="1" w:styleId="ccmtdefault">
    <w:name w:val="ccmtdefault"/>
    <w:uiPriority w:val="99"/>
    <w:rsid w:val="003A7B73"/>
  </w:style>
  <w:style w:type="character" w:customStyle="1" w:styleId="apple-converted-space">
    <w:name w:val="apple-converted-space"/>
    <w:rsid w:val="003A7B73"/>
  </w:style>
  <w:style w:type="character" w:customStyle="1" w:styleId="bdkbold">
    <w:name w:val="bdk_bold"/>
    <w:rsid w:val="003A7B73"/>
  </w:style>
  <w:style w:type="character" w:customStyle="1" w:styleId="h1">
    <w:name w:val="h1"/>
    <w:rsid w:val="003A7B73"/>
  </w:style>
  <w:style w:type="character" w:customStyle="1" w:styleId="wartoscparam1">
    <w:name w:val="wartosc_param1"/>
    <w:rsid w:val="003A7B73"/>
    <w:rPr>
      <w:b/>
      <w:bCs/>
      <w:color w:val="2C2C2C"/>
    </w:rPr>
  </w:style>
  <w:style w:type="character" w:customStyle="1" w:styleId="descr1">
    <w:name w:val="descr1"/>
    <w:rsid w:val="003A7B73"/>
    <w:rPr>
      <w:vanish w:val="0"/>
      <w:webHidden w:val="0"/>
      <w:specVanish w:val="0"/>
    </w:rPr>
  </w:style>
  <w:style w:type="character" w:customStyle="1" w:styleId="tooltipster">
    <w:name w:val="tooltipster"/>
    <w:rsid w:val="003A7B73"/>
  </w:style>
  <w:style w:type="character" w:customStyle="1" w:styleId="codeclipboard">
    <w:name w:val="codeclipboard"/>
    <w:rsid w:val="003A7B73"/>
  </w:style>
  <w:style w:type="paragraph" w:customStyle="1" w:styleId="default0">
    <w:name w:val="default"/>
    <w:basedOn w:val="Normalny"/>
    <w:rsid w:val="003A7B73"/>
    <w:pPr>
      <w:suppressAutoHyphens w:val="0"/>
      <w:overflowPunct/>
      <w:autoSpaceDE/>
      <w:spacing w:before="100" w:beforeAutospacing="1" w:after="100" w:afterAutospacing="1"/>
      <w:jc w:val="left"/>
      <w:textAlignment w:val="auto"/>
    </w:pPr>
    <w:rPr>
      <w:rFonts w:eastAsia="Calibri"/>
      <w:szCs w:val="24"/>
      <w:lang w:eastAsia="pl-PL"/>
    </w:rPr>
  </w:style>
  <w:style w:type="character" w:customStyle="1" w:styleId="WW8Num32z3">
    <w:name w:val="WW8Num32z3"/>
    <w:rsid w:val="003A7B73"/>
    <w:rPr>
      <w:rFonts w:ascii="Symbol" w:hAnsi="Symbol" w:cs="Symbol"/>
    </w:rPr>
  </w:style>
  <w:style w:type="character" w:customStyle="1" w:styleId="WW8Num36z3">
    <w:name w:val="WW8Num36z3"/>
    <w:rsid w:val="003A7B73"/>
    <w:rPr>
      <w:rFonts w:ascii="Symbol" w:hAnsi="Symbol" w:cs="Symbol"/>
    </w:rPr>
  </w:style>
  <w:style w:type="character" w:customStyle="1" w:styleId="WW8Num38z3">
    <w:name w:val="WW8Num38z3"/>
    <w:rsid w:val="003A7B73"/>
    <w:rPr>
      <w:rFonts w:ascii="Symbol" w:hAnsi="Symbol" w:cs="Symbol"/>
    </w:rPr>
  </w:style>
  <w:style w:type="character" w:customStyle="1" w:styleId="WW8Num39z3">
    <w:name w:val="WW8Num39z3"/>
    <w:rsid w:val="003A7B73"/>
    <w:rPr>
      <w:rFonts w:ascii="Symbol" w:hAnsi="Symbol" w:cs="Symbol"/>
    </w:rPr>
  </w:style>
  <w:style w:type="character" w:customStyle="1" w:styleId="WW8Num43z3">
    <w:name w:val="WW8Num43z3"/>
    <w:rsid w:val="003A7B73"/>
    <w:rPr>
      <w:rFonts w:ascii="Symbol" w:hAnsi="Symbol" w:cs="Symbol"/>
    </w:rPr>
  </w:style>
  <w:style w:type="character" w:customStyle="1" w:styleId="WW8Num45z3">
    <w:name w:val="WW8Num45z3"/>
    <w:rsid w:val="003A7B73"/>
    <w:rPr>
      <w:rFonts w:ascii="Symbol" w:hAnsi="Symbol" w:cs="Symbol"/>
    </w:rPr>
  </w:style>
  <w:style w:type="character" w:customStyle="1" w:styleId="WW8Num49z0">
    <w:name w:val="WW8Num49z0"/>
    <w:rsid w:val="003A7B73"/>
    <w:rPr>
      <w:rFonts w:ascii="Arial" w:hAnsi="Arial" w:cs="Arial"/>
    </w:rPr>
  </w:style>
  <w:style w:type="character" w:customStyle="1" w:styleId="WW8Num49z3">
    <w:name w:val="WW8Num49z3"/>
    <w:rsid w:val="003A7B73"/>
    <w:rPr>
      <w:rFonts w:ascii="Symbol" w:hAnsi="Symbol" w:cs="Symbol"/>
    </w:rPr>
  </w:style>
  <w:style w:type="character" w:customStyle="1" w:styleId="WW8Num50z0">
    <w:name w:val="WW8Num50z0"/>
    <w:rsid w:val="003A7B73"/>
    <w:rPr>
      <w:rFonts w:ascii="Arial" w:hAnsi="Arial" w:cs="Arial"/>
    </w:rPr>
  </w:style>
  <w:style w:type="character" w:customStyle="1" w:styleId="WW8Num51z0">
    <w:name w:val="WW8Num51z0"/>
    <w:rsid w:val="003A7B73"/>
    <w:rPr>
      <w:rFonts w:ascii="Arial" w:hAnsi="Arial" w:cs="Arial"/>
    </w:rPr>
  </w:style>
  <w:style w:type="character" w:customStyle="1" w:styleId="WW8Num52z0">
    <w:name w:val="WW8Num52z0"/>
    <w:rsid w:val="003A7B73"/>
    <w:rPr>
      <w:rFonts w:ascii="Arial" w:hAnsi="Arial" w:cs="Arial"/>
    </w:rPr>
  </w:style>
  <w:style w:type="character" w:customStyle="1" w:styleId="WW8Num52z3">
    <w:name w:val="WW8Num52z3"/>
    <w:rsid w:val="003A7B73"/>
    <w:rPr>
      <w:rFonts w:ascii="Symbol" w:hAnsi="Symbol" w:cs="Symbol"/>
    </w:rPr>
  </w:style>
  <w:style w:type="character" w:customStyle="1" w:styleId="WW8Num53z0">
    <w:name w:val="WW8Num53z0"/>
    <w:rsid w:val="003A7B73"/>
    <w:rPr>
      <w:rFonts w:ascii="Arial" w:hAnsi="Arial" w:cs="Arial"/>
    </w:rPr>
  </w:style>
  <w:style w:type="character" w:customStyle="1" w:styleId="WW8Num54z0">
    <w:name w:val="WW8Num54z0"/>
    <w:rsid w:val="003A7B73"/>
    <w:rPr>
      <w:rFonts w:ascii="Arial" w:hAnsi="Arial" w:cs="Arial"/>
    </w:rPr>
  </w:style>
  <w:style w:type="character" w:customStyle="1" w:styleId="WW8Num55z0">
    <w:name w:val="WW8Num55z0"/>
    <w:rsid w:val="003A7B73"/>
    <w:rPr>
      <w:rFonts w:ascii="Arial" w:hAnsi="Arial" w:cs="Arial"/>
    </w:rPr>
  </w:style>
  <w:style w:type="character" w:customStyle="1" w:styleId="WW8Num56z0">
    <w:name w:val="WW8Num56z0"/>
    <w:rsid w:val="003A7B73"/>
    <w:rPr>
      <w:rFonts w:ascii="Arial" w:hAnsi="Arial" w:cs="Arial"/>
    </w:rPr>
  </w:style>
  <w:style w:type="character" w:customStyle="1" w:styleId="WW8Num57z0">
    <w:name w:val="WW8Num57z0"/>
    <w:rsid w:val="003A7B73"/>
    <w:rPr>
      <w:rFonts w:ascii="Arial" w:hAnsi="Arial" w:cs="Arial"/>
    </w:rPr>
  </w:style>
  <w:style w:type="character" w:customStyle="1" w:styleId="WW8Num58z0">
    <w:name w:val="WW8Num58z0"/>
    <w:rsid w:val="003A7B73"/>
    <w:rPr>
      <w:rFonts w:ascii="Arial" w:hAnsi="Arial" w:cs="Arial"/>
    </w:rPr>
  </w:style>
  <w:style w:type="character" w:customStyle="1" w:styleId="WW8Num58z3">
    <w:name w:val="WW8Num58z3"/>
    <w:rsid w:val="003A7B73"/>
    <w:rPr>
      <w:rFonts w:ascii="Symbol" w:hAnsi="Symbol" w:cs="Symbol"/>
    </w:rPr>
  </w:style>
  <w:style w:type="character" w:customStyle="1" w:styleId="WW8Num60z0">
    <w:name w:val="WW8Num60z0"/>
    <w:rsid w:val="003A7B73"/>
    <w:rPr>
      <w:rFonts w:ascii="Arial" w:hAnsi="Arial" w:cs="Arial"/>
    </w:rPr>
  </w:style>
  <w:style w:type="character" w:customStyle="1" w:styleId="WW8Num61z0">
    <w:name w:val="WW8Num61z0"/>
    <w:rsid w:val="003A7B73"/>
    <w:rPr>
      <w:rFonts w:ascii="Arial" w:hAnsi="Arial" w:cs="Arial"/>
    </w:rPr>
  </w:style>
  <w:style w:type="character" w:customStyle="1" w:styleId="WW8Num61z3">
    <w:name w:val="WW8Num61z3"/>
    <w:rsid w:val="003A7B73"/>
    <w:rPr>
      <w:rFonts w:ascii="Symbol" w:hAnsi="Symbol" w:cs="Symbol"/>
    </w:rPr>
  </w:style>
  <w:style w:type="character" w:customStyle="1" w:styleId="WW8Num62z0">
    <w:name w:val="WW8Num62z0"/>
    <w:rsid w:val="003A7B73"/>
    <w:rPr>
      <w:rFonts w:ascii="Arial" w:hAnsi="Arial" w:cs="Arial"/>
    </w:rPr>
  </w:style>
  <w:style w:type="character" w:customStyle="1" w:styleId="WW8Num63z0">
    <w:name w:val="WW8Num63z0"/>
    <w:rsid w:val="003A7B73"/>
    <w:rPr>
      <w:rFonts w:ascii="Arial" w:hAnsi="Arial" w:cs="Arial"/>
    </w:rPr>
  </w:style>
  <w:style w:type="character" w:customStyle="1" w:styleId="WW8Num64z0">
    <w:name w:val="WW8Num64z0"/>
    <w:rsid w:val="003A7B73"/>
    <w:rPr>
      <w:rFonts w:ascii="Arial" w:hAnsi="Arial" w:cs="Arial"/>
    </w:rPr>
  </w:style>
  <w:style w:type="character" w:customStyle="1" w:styleId="WW8Num65z0">
    <w:name w:val="WW8Num65z0"/>
    <w:rsid w:val="003A7B73"/>
    <w:rPr>
      <w:rFonts w:ascii="Arial" w:hAnsi="Arial" w:cs="Arial"/>
    </w:rPr>
  </w:style>
  <w:style w:type="character" w:customStyle="1" w:styleId="WW8Num65z3">
    <w:name w:val="WW8Num65z3"/>
    <w:rsid w:val="003A7B73"/>
    <w:rPr>
      <w:rFonts w:ascii="Symbol" w:hAnsi="Symbol" w:cs="Symbol"/>
    </w:rPr>
  </w:style>
  <w:style w:type="character" w:customStyle="1" w:styleId="WW8Num68z0">
    <w:name w:val="WW8Num68z0"/>
    <w:rsid w:val="003A7B73"/>
    <w:rPr>
      <w:rFonts w:ascii="Arial" w:hAnsi="Arial" w:cs="Arial"/>
    </w:rPr>
  </w:style>
  <w:style w:type="character" w:customStyle="1" w:styleId="WW8Num69z0">
    <w:name w:val="WW8Num69z0"/>
    <w:rsid w:val="003A7B73"/>
    <w:rPr>
      <w:rFonts w:ascii="Arial" w:hAnsi="Arial" w:cs="Arial"/>
    </w:rPr>
  </w:style>
  <w:style w:type="character" w:customStyle="1" w:styleId="WW8Num70z0">
    <w:name w:val="WW8Num70z0"/>
    <w:rsid w:val="003A7B73"/>
    <w:rPr>
      <w:rFonts w:ascii="Arial" w:hAnsi="Arial" w:cs="Arial"/>
    </w:rPr>
  </w:style>
  <w:style w:type="character" w:customStyle="1" w:styleId="WW8Num70z3">
    <w:name w:val="WW8Num70z3"/>
    <w:rsid w:val="003A7B73"/>
    <w:rPr>
      <w:rFonts w:ascii="Symbol" w:hAnsi="Symbol" w:cs="Symbol"/>
    </w:rPr>
  </w:style>
  <w:style w:type="character" w:customStyle="1" w:styleId="WW8Num71z0">
    <w:name w:val="WW8Num71z0"/>
    <w:rsid w:val="003A7B73"/>
    <w:rPr>
      <w:rFonts w:ascii="Arial" w:hAnsi="Arial" w:cs="Arial"/>
    </w:rPr>
  </w:style>
  <w:style w:type="character" w:customStyle="1" w:styleId="WW8Num72z0">
    <w:name w:val="WW8Num72z0"/>
    <w:rsid w:val="003A7B73"/>
    <w:rPr>
      <w:rFonts w:ascii="Arial" w:hAnsi="Arial" w:cs="Arial"/>
    </w:rPr>
  </w:style>
  <w:style w:type="character" w:customStyle="1" w:styleId="WW8Num73z0">
    <w:name w:val="WW8Num73z0"/>
    <w:rsid w:val="003A7B73"/>
    <w:rPr>
      <w:rFonts w:ascii="Arial" w:hAnsi="Arial" w:cs="Arial"/>
    </w:rPr>
  </w:style>
  <w:style w:type="character" w:customStyle="1" w:styleId="WW8Num73z3">
    <w:name w:val="WW8Num73z3"/>
    <w:rsid w:val="003A7B73"/>
    <w:rPr>
      <w:rFonts w:ascii="Symbol" w:hAnsi="Symbol" w:cs="Symbol"/>
    </w:rPr>
  </w:style>
  <w:style w:type="character" w:customStyle="1" w:styleId="WW8Num75z0">
    <w:name w:val="WW8Num75z0"/>
    <w:rsid w:val="003A7B73"/>
    <w:rPr>
      <w:rFonts w:ascii="Arial" w:hAnsi="Arial" w:cs="Arial"/>
    </w:rPr>
  </w:style>
  <w:style w:type="character" w:customStyle="1" w:styleId="WW8Num76z0">
    <w:name w:val="WW8Num76z0"/>
    <w:rsid w:val="003A7B73"/>
    <w:rPr>
      <w:rFonts w:ascii="Arial" w:hAnsi="Arial" w:cs="Arial"/>
    </w:rPr>
  </w:style>
  <w:style w:type="character" w:customStyle="1" w:styleId="Absatz-Standardschriftart">
    <w:name w:val="Absatz-Standardschriftart"/>
    <w:rsid w:val="003A7B73"/>
  </w:style>
  <w:style w:type="character" w:customStyle="1" w:styleId="WW8Num12z1">
    <w:name w:val="WW8Num12z1"/>
    <w:rsid w:val="003A7B73"/>
    <w:rPr>
      <w:rFonts w:cs="Times New Roman"/>
    </w:rPr>
  </w:style>
  <w:style w:type="character" w:customStyle="1" w:styleId="WW8Num15z1">
    <w:name w:val="WW8Num15z1"/>
    <w:rsid w:val="003A7B73"/>
    <w:rPr>
      <w:rFonts w:ascii="Courier New" w:hAnsi="Courier New" w:cs="Courier New"/>
    </w:rPr>
  </w:style>
  <w:style w:type="character" w:customStyle="1" w:styleId="WW8Num15z2">
    <w:name w:val="WW8Num15z2"/>
    <w:rsid w:val="003A7B73"/>
    <w:rPr>
      <w:rFonts w:ascii="Wingdings" w:hAnsi="Wingdings" w:cs="Wingdings"/>
    </w:rPr>
  </w:style>
  <w:style w:type="character" w:customStyle="1" w:styleId="WW8Num17z1">
    <w:name w:val="WW8Num17z1"/>
    <w:rsid w:val="003A7B73"/>
    <w:rPr>
      <w:rFonts w:ascii="Courier New" w:hAnsi="Courier New" w:cs="Courier New"/>
    </w:rPr>
  </w:style>
  <w:style w:type="character" w:customStyle="1" w:styleId="WW8Num17z2">
    <w:name w:val="WW8Num17z2"/>
    <w:rsid w:val="003A7B73"/>
    <w:rPr>
      <w:rFonts w:ascii="Wingdings" w:hAnsi="Wingdings" w:cs="Wingdings"/>
    </w:rPr>
  </w:style>
  <w:style w:type="character" w:customStyle="1" w:styleId="WW8Num18z1">
    <w:name w:val="WW8Num18z1"/>
    <w:rsid w:val="003A7B73"/>
    <w:rPr>
      <w:rFonts w:ascii="Courier New" w:hAnsi="Courier New" w:cs="Courier New"/>
    </w:rPr>
  </w:style>
  <w:style w:type="character" w:customStyle="1" w:styleId="WW8Num18z2">
    <w:name w:val="WW8Num18z2"/>
    <w:rsid w:val="003A7B73"/>
    <w:rPr>
      <w:rFonts w:ascii="Wingdings" w:hAnsi="Wingdings" w:cs="Wingdings"/>
    </w:rPr>
  </w:style>
  <w:style w:type="character" w:customStyle="1" w:styleId="WW8Num19z1">
    <w:name w:val="WW8Num19z1"/>
    <w:rsid w:val="003A7B73"/>
    <w:rPr>
      <w:rFonts w:ascii="Courier New" w:hAnsi="Courier New" w:cs="Courier New"/>
    </w:rPr>
  </w:style>
  <w:style w:type="character" w:customStyle="1" w:styleId="WW8Num19z2">
    <w:name w:val="WW8Num19z2"/>
    <w:rsid w:val="003A7B73"/>
    <w:rPr>
      <w:rFonts w:ascii="Wingdings" w:hAnsi="Wingdings" w:cs="Wingdings"/>
    </w:rPr>
  </w:style>
  <w:style w:type="character" w:customStyle="1" w:styleId="WW8Num19z3">
    <w:name w:val="WW8Num19z3"/>
    <w:rsid w:val="003A7B73"/>
    <w:rPr>
      <w:rFonts w:ascii="Symbol" w:hAnsi="Symbol" w:cs="Symbol"/>
    </w:rPr>
  </w:style>
  <w:style w:type="character" w:customStyle="1" w:styleId="WW8Num21z1">
    <w:name w:val="WW8Num21z1"/>
    <w:rsid w:val="003A7B73"/>
    <w:rPr>
      <w:rFonts w:ascii="Courier New" w:hAnsi="Courier New" w:cs="Courier New"/>
    </w:rPr>
  </w:style>
  <w:style w:type="character" w:customStyle="1" w:styleId="WW8Num21z2">
    <w:name w:val="WW8Num21z2"/>
    <w:rsid w:val="003A7B73"/>
    <w:rPr>
      <w:rFonts w:ascii="Wingdings" w:hAnsi="Wingdings" w:cs="Wingdings"/>
    </w:rPr>
  </w:style>
  <w:style w:type="character" w:customStyle="1" w:styleId="WW8Num23z1">
    <w:name w:val="WW8Num23z1"/>
    <w:rsid w:val="003A7B73"/>
    <w:rPr>
      <w:rFonts w:ascii="Courier New" w:hAnsi="Courier New" w:cs="Courier New"/>
    </w:rPr>
  </w:style>
  <w:style w:type="character" w:customStyle="1" w:styleId="WW8Num23z2">
    <w:name w:val="WW8Num23z2"/>
    <w:rsid w:val="003A7B73"/>
    <w:rPr>
      <w:rFonts w:ascii="Wingdings" w:hAnsi="Wingdings" w:cs="Wingdings"/>
    </w:rPr>
  </w:style>
  <w:style w:type="character" w:customStyle="1" w:styleId="WW8Num24z1">
    <w:name w:val="WW8Num24z1"/>
    <w:rsid w:val="003A7B73"/>
    <w:rPr>
      <w:rFonts w:ascii="Courier New" w:hAnsi="Courier New" w:cs="Courier New"/>
    </w:rPr>
  </w:style>
  <w:style w:type="character" w:customStyle="1" w:styleId="WW8Num24z2">
    <w:name w:val="WW8Num24z2"/>
    <w:rsid w:val="003A7B73"/>
    <w:rPr>
      <w:rFonts w:ascii="Wingdings" w:hAnsi="Wingdings" w:cs="Wingdings"/>
    </w:rPr>
  </w:style>
  <w:style w:type="character" w:customStyle="1" w:styleId="WW8Num30z1">
    <w:name w:val="WW8Num30z1"/>
    <w:rsid w:val="003A7B73"/>
    <w:rPr>
      <w:rFonts w:ascii="Courier New" w:hAnsi="Courier New" w:cs="Courier New"/>
    </w:rPr>
  </w:style>
  <w:style w:type="character" w:customStyle="1" w:styleId="WW8Num30z2">
    <w:name w:val="WW8Num30z2"/>
    <w:rsid w:val="003A7B73"/>
    <w:rPr>
      <w:rFonts w:ascii="Wingdings" w:hAnsi="Wingdings" w:cs="Wingdings"/>
    </w:rPr>
  </w:style>
  <w:style w:type="character" w:customStyle="1" w:styleId="WW8Num31z1">
    <w:name w:val="WW8Num31z1"/>
    <w:rsid w:val="003A7B73"/>
    <w:rPr>
      <w:rFonts w:ascii="Courier New" w:hAnsi="Courier New" w:cs="Courier New"/>
    </w:rPr>
  </w:style>
  <w:style w:type="character" w:customStyle="1" w:styleId="WW8Num31z2">
    <w:name w:val="WW8Num31z2"/>
    <w:rsid w:val="003A7B73"/>
    <w:rPr>
      <w:rFonts w:ascii="Wingdings" w:hAnsi="Wingdings" w:cs="Wingdings"/>
    </w:rPr>
  </w:style>
  <w:style w:type="character" w:customStyle="1" w:styleId="WW8Num31z3">
    <w:name w:val="WW8Num31z3"/>
    <w:rsid w:val="003A7B73"/>
    <w:rPr>
      <w:rFonts w:ascii="Symbol" w:hAnsi="Symbol" w:cs="Symbol"/>
    </w:rPr>
  </w:style>
  <w:style w:type="character" w:customStyle="1" w:styleId="Domylnaczcionkaakapitu1">
    <w:name w:val="Domyślna czcionka akapitu1"/>
    <w:rsid w:val="003A7B73"/>
  </w:style>
  <w:style w:type="character" w:customStyle="1" w:styleId="Odwoaniedokomentarza1">
    <w:name w:val="Odwołanie do komentarza1"/>
    <w:rsid w:val="003A7B73"/>
    <w:rPr>
      <w:rFonts w:cs="Times New Roman"/>
      <w:sz w:val="16"/>
      <w:szCs w:val="16"/>
    </w:rPr>
  </w:style>
  <w:style w:type="character" w:customStyle="1" w:styleId="Znakiprzypiswkocowych">
    <w:name w:val="Znaki przypisów końcowych"/>
    <w:rsid w:val="003A7B73"/>
    <w:rPr>
      <w:vertAlign w:val="superscript"/>
    </w:rPr>
  </w:style>
  <w:style w:type="paragraph" w:customStyle="1" w:styleId="Nagwek10">
    <w:name w:val="Nagłówek1"/>
    <w:basedOn w:val="Normalny"/>
    <w:next w:val="Normalny"/>
    <w:rsid w:val="003A7B73"/>
    <w:pPr>
      <w:widowControl w:val="0"/>
      <w:overflowPunct/>
      <w:spacing w:after="300"/>
      <w:textAlignment w:val="auto"/>
    </w:pPr>
    <w:rPr>
      <w:rFonts w:ascii="Tahoma" w:eastAsia="Calibri" w:hAnsi="Tahoma"/>
      <w:spacing w:val="5"/>
      <w:kern w:val="1"/>
      <w:sz w:val="52"/>
      <w:szCs w:val="52"/>
      <w:lang w:eastAsia="zh-CN"/>
    </w:rPr>
  </w:style>
  <w:style w:type="paragraph" w:customStyle="1" w:styleId="Indeks">
    <w:name w:val="Indeks"/>
    <w:basedOn w:val="Normalny"/>
    <w:rsid w:val="003A7B73"/>
    <w:pPr>
      <w:suppressLineNumbers/>
      <w:overflowPunct/>
      <w:autoSpaceDE/>
      <w:textAlignment w:val="auto"/>
    </w:pPr>
    <w:rPr>
      <w:rFonts w:ascii="Arial" w:hAnsi="Arial" w:cs="Lohit Hindi"/>
      <w:szCs w:val="24"/>
      <w:lang w:eastAsia="zh-CN"/>
    </w:rPr>
  </w:style>
  <w:style w:type="paragraph" w:customStyle="1" w:styleId="Tekstkomentarza1">
    <w:name w:val="Tekst komentarza1"/>
    <w:basedOn w:val="Normalny"/>
    <w:rsid w:val="003A7B73"/>
    <w:pPr>
      <w:overflowPunct/>
      <w:autoSpaceDE/>
      <w:textAlignment w:val="auto"/>
    </w:pPr>
    <w:rPr>
      <w:rFonts w:ascii="Arial" w:eastAsia="Calibri" w:hAnsi="Arial"/>
      <w:sz w:val="20"/>
      <w:lang w:eastAsia="zh-CN"/>
    </w:rPr>
  </w:style>
  <w:style w:type="paragraph" w:customStyle="1" w:styleId="Tekstpodstawowy21">
    <w:name w:val="Tekst podstawowy 21"/>
    <w:basedOn w:val="Normalny"/>
    <w:rsid w:val="003A7B73"/>
    <w:pPr>
      <w:widowControl w:val="0"/>
      <w:overflowPunct/>
      <w:autoSpaceDE/>
      <w:textAlignment w:val="auto"/>
    </w:pPr>
    <w:rPr>
      <w:rFonts w:ascii="Arial Narrow" w:eastAsia="Calibri" w:hAnsi="Arial Narrow"/>
      <w:sz w:val="20"/>
      <w:lang w:eastAsia="zh-CN"/>
    </w:rPr>
  </w:style>
  <w:style w:type="paragraph" w:customStyle="1" w:styleId="Wcicienormalne1">
    <w:name w:val="Wcięcie normalne1"/>
    <w:basedOn w:val="Normalny"/>
    <w:rsid w:val="003A7B73"/>
    <w:pPr>
      <w:overflowPunct/>
      <w:autoSpaceDE/>
      <w:ind w:left="708"/>
      <w:textAlignment w:val="auto"/>
    </w:pPr>
    <w:rPr>
      <w:rFonts w:ascii="Arial" w:hAnsi="Arial" w:cs="Arial"/>
      <w:szCs w:val="24"/>
      <w:lang w:eastAsia="zh-CN"/>
    </w:rPr>
  </w:style>
  <w:style w:type="paragraph" w:customStyle="1" w:styleId="Normalny2">
    <w:name w:val="Normalny2"/>
    <w:rsid w:val="003A7B73"/>
    <w:pPr>
      <w:widowControl w:val="0"/>
      <w:suppressAutoHyphens/>
      <w:autoSpaceDE w:val="0"/>
      <w:spacing w:after="80"/>
      <w:ind w:left="284"/>
    </w:pPr>
    <w:rPr>
      <w:color w:val="000000"/>
      <w:sz w:val="24"/>
      <w:szCs w:val="24"/>
      <w:lang w:eastAsia="zh-CN"/>
    </w:rPr>
  </w:style>
  <w:style w:type="paragraph" w:customStyle="1" w:styleId="Zwykytekst1">
    <w:name w:val="Zwykły tekst1"/>
    <w:basedOn w:val="Normalny"/>
    <w:rsid w:val="003A7B73"/>
    <w:pPr>
      <w:overflowPunct/>
      <w:autoSpaceDE/>
      <w:textAlignment w:val="auto"/>
    </w:pPr>
    <w:rPr>
      <w:rFonts w:ascii="Consolas" w:eastAsia="Calibri" w:hAnsi="Consolas"/>
      <w:sz w:val="21"/>
      <w:szCs w:val="21"/>
      <w:lang w:eastAsia="zh-CN"/>
    </w:rPr>
  </w:style>
  <w:style w:type="paragraph" w:customStyle="1" w:styleId="Legenda1">
    <w:name w:val="Legenda1"/>
    <w:basedOn w:val="Normalny"/>
    <w:next w:val="Normalny"/>
    <w:rsid w:val="003A7B73"/>
    <w:pPr>
      <w:overflowPunct/>
      <w:autoSpaceDE/>
      <w:textAlignment w:val="auto"/>
    </w:pPr>
    <w:rPr>
      <w:rFonts w:ascii="Arial" w:hAnsi="Arial" w:cs="Arial"/>
      <w:b/>
      <w:bCs/>
      <w:sz w:val="20"/>
      <w:lang w:eastAsia="zh-CN"/>
    </w:rPr>
  </w:style>
  <w:style w:type="paragraph" w:styleId="Nagwekwykazurde">
    <w:name w:val="toa heading"/>
    <w:basedOn w:val="Nagwek1"/>
    <w:next w:val="Normalny"/>
    <w:uiPriority w:val="99"/>
    <w:rsid w:val="003A7B73"/>
    <w:pPr>
      <w:keepLines/>
      <w:suppressAutoHyphens/>
      <w:spacing w:before="480" w:line="276" w:lineRule="auto"/>
      <w:jc w:val="left"/>
    </w:pPr>
    <w:rPr>
      <w:rFonts w:ascii="Cambria" w:hAnsi="Cambria" w:cs="Cambria"/>
      <w:color w:val="365F91"/>
      <w:sz w:val="28"/>
      <w:szCs w:val="28"/>
      <w:lang w:eastAsia="zh-CN"/>
    </w:rPr>
  </w:style>
  <w:style w:type="paragraph" w:customStyle="1" w:styleId="Tekstblokowy1">
    <w:name w:val="Tekst blokowy1"/>
    <w:basedOn w:val="Normalny"/>
    <w:rsid w:val="003A7B73"/>
    <w:pPr>
      <w:overflowPunct/>
      <w:autoSpaceDE/>
      <w:ind w:left="1260" w:right="23" w:hanging="540"/>
      <w:textAlignment w:val="auto"/>
    </w:pPr>
    <w:rPr>
      <w:rFonts w:ascii="Tahoma" w:hAnsi="Tahoma"/>
      <w:sz w:val="22"/>
      <w:szCs w:val="24"/>
      <w:lang w:eastAsia="zh-CN"/>
    </w:rPr>
  </w:style>
  <w:style w:type="paragraph" w:customStyle="1" w:styleId="Tekstpodstawowywcity31">
    <w:name w:val="Tekst podstawowy wcięty 31"/>
    <w:basedOn w:val="Normalny"/>
    <w:rsid w:val="003A7B73"/>
    <w:pPr>
      <w:overflowPunct/>
      <w:autoSpaceDE/>
      <w:ind w:left="1080" w:hanging="360"/>
      <w:textAlignment w:val="auto"/>
    </w:pPr>
    <w:rPr>
      <w:rFonts w:ascii="Tahoma" w:hAnsi="Tahoma"/>
      <w:sz w:val="22"/>
      <w:szCs w:val="24"/>
      <w:lang w:eastAsia="zh-CN"/>
    </w:rPr>
  </w:style>
  <w:style w:type="paragraph" w:customStyle="1" w:styleId="Data1">
    <w:name w:val="Data1"/>
    <w:basedOn w:val="Normalny"/>
    <w:next w:val="Normalny"/>
    <w:rsid w:val="003A7B73"/>
    <w:pPr>
      <w:overflowPunct/>
      <w:autoSpaceDE/>
      <w:jc w:val="left"/>
      <w:textAlignment w:val="auto"/>
    </w:pPr>
    <w:rPr>
      <w:szCs w:val="24"/>
      <w:lang w:eastAsia="zh-CN"/>
    </w:rPr>
  </w:style>
  <w:style w:type="paragraph" w:customStyle="1" w:styleId="Lista-kontynuacja1">
    <w:name w:val="Lista - kontynuacja1"/>
    <w:basedOn w:val="Normalny"/>
    <w:rsid w:val="003A7B73"/>
    <w:pPr>
      <w:overflowPunct/>
      <w:autoSpaceDE/>
      <w:spacing w:after="120"/>
      <w:ind w:left="283"/>
      <w:jc w:val="left"/>
      <w:textAlignment w:val="auto"/>
    </w:pPr>
    <w:rPr>
      <w:szCs w:val="24"/>
      <w:lang w:eastAsia="zh-CN"/>
    </w:rPr>
  </w:style>
  <w:style w:type="paragraph" w:customStyle="1" w:styleId="Lista-kontynuacja21">
    <w:name w:val="Lista - kontynuacja 21"/>
    <w:basedOn w:val="Normalny"/>
    <w:rsid w:val="003A7B73"/>
    <w:pPr>
      <w:overflowPunct/>
      <w:autoSpaceDE/>
      <w:spacing w:after="120"/>
      <w:ind w:left="566"/>
      <w:jc w:val="left"/>
      <w:textAlignment w:val="auto"/>
    </w:pPr>
    <w:rPr>
      <w:szCs w:val="24"/>
      <w:lang w:eastAsia="zh-CN"/>
    </w:rPr>
  </w:style>
  <w:style w:type="paragraph" w:customStyle="1" w:styleId="Lista-kontynuacja31">
    <w:name w:val="Lista - kontynuacja 31"/>
    <w:basedOn w:val="Normalny"/>
    <w:rsid w:val="003A7B73"/>
    <w:pPr>
      <w:overflowPunct/>
      <w:autoSpaceDE/>
      <w:spacing w:after="120"/>
      <w:ind w:left="849"/>
      <w:jc w:val="left"/>
      <w:textAlignment w:val="auto"/>
    </w:pPr>
    <w:rPr>
      <w:szCs w:val="24"/>
      <w:lang w:eastAsia="zh-CN"/>
    </w:rPr>
  </w:style>
  <w:style w:type="paragraph" w:customStyle="1" w:styleId="Lista-kontynuacja41">
    <w:name w:val="Lista - kontynuacja 41"/>
    <w:basedOn w:val="Normalny"/>
    <w:rsid w:val="003A7B73"/>
    <w:pPr>
      <w:overflowPunct/>
      <w:autoSpaceDE/>
      <w:spacing w:after="120"/>
      <w:ind w:left="1132"/>
      <w:jc w:val="left"/>
      <w:textAlignment w:val="auto"/>
    </w:pPr>
    <w:rPr>
      <w:szCs w:val="24"/>
      <w:lang w:eastAsia="zh-CN"/>
    </w:rPr>
  </w:style>
  <w:style w:type="paragraph" w:customStyle="1" w:styleId="Lista-kontynuacja51">
    <w:name w:val="Lista - kontynuacja 51"/>
    <w:basedOn w:val="Normalny"/>
    <w:rsid w:val="003A7B73"/>
    <w:pPr>
      <w:overflowPunct/>
      <w:autoSpaceDE/>
      <w:spacing w:after="120"/>
      <w:ind w:left="1415"/>
      <w:jc w:val="left"/>
      <w:textAlignment w:val="auto"/>
    </w:pPr>
    <w:rPr>
      <w:szCs w:val="24"/>
      <w:lang w:eastAsia="zh-CN"/>
    </w:rPr>
  </w:style>
  <w:style w:type="paragraph" w:customStyle="1" w:styleId="Listanumerowana1">
    <w:name w:val="Lista numerowana1"/>
    <w:basedOn w:val="Normalny"/>
    <w:rsid w:val="003A7B73"/>
    <w:pPr>
      <w:overflowPunct/>
      <w:autoSpaceDE/>
      <w:ind w:left="720" w:hanging="360"/>
      <w:jc w:val="left"/>
      <w:textAlignment w:val="auto"/>
    </w:pPr>
    <w:rPr>
      <w:szCs w:val="24"/>
      <w:lang w:eastAsia="zh-CN"/>
    </w:rPr>
  </w:style>
  <w:style w:type="paragraph" w:customStyle="1" w:styleId="Listanumerowana21">
    <w:name w:val="Lista numerowana 21"/>
    <w:basedOn w:val="Normalny"/>
    <w:rsid w:val="003A7B73"/>
    <w:pPr>
      <w:tabs>
        <w:tab w:val="num" w:pos="360"/>
      </w:tabs>
      <w:overflowPunct/>
      <w:autoSpaceDE/>
      <w:jc w:val="left"/>
      <w:textAlignment w:val="auto"/>
    </w:pPr>
    <w:rPr>
      <w:szCs w:val="24"/>
      <w:lang w:eastAsia="zh-CN"/>
    </w:rPr>
  </w:style>
  <w:style w:type="paragraph" w:customStyle="1" w:styleId="Listanumerowana31">
    <w:name w:val="Lista numerowana 31"/>
    <w:basedOn w:val="Normalny"/>
    <w:rsid w:val="003A7B73"/>
    <w:pPr>
      <w:tabs>
        <w:tab w:val="num" w:pos="360"/>
      </w:tabs>
      <w:overflowPunct/>
      <w:autoSpaceDE/>
      <w:jc w:val="left"/>
      <w:textAlignment w:val="auto"/>
    </w:pPr>
    <w:rPr>
      <w:szCs w:val="24"/>
      <w:lang w:eastAsia="zh-CN"/>
    </w:rPr>
  </w:style>
  <w:style w:type="paragraph" w:customStyle="1" w:styleId="Listanumerowana41">
    <w:name w:val="Lista numerowana 41"/>
    <w:basedOn w:val="Normalny"/>
    <w:rsid w:val="003A7B73"/>
    <w:pPr>
      <w:overflowPunct/>
      <w:autoSpaceDE/>
      <w:ind w:left="855" w:hanging="360"/>
      <w:jc w:val="left"/>
      <w:textAlignment w:val="auto"/>
    </w:pPr>
    <w:rPr>
      <w:szCs w:val="24"/>
      <w:lang w:eastAsia="zh-CN"/>
    </w:rPr>
  </w:style>
  <w:style w:type="paragraph" w:customStyle="1" w:styleId="Listanumerowana51">
    <w:name w:val="Lista numerowana 51"/>
    <w:basedOn w:val="Normalny"/>
    <w:rsid w:val="003A7B73"/>
    <w:pPr>
      <w:overflowPunct/>
      <w:autoSpaceDE/>
      <w:ind w:left="927" w:hanging="360"/>
      <w:jc w:val="left"/>
      <w:textAlignment w:val="auto"/>
    </w:pPr>
    <w:rPr>
      <w:szCs w:val="24"/>
      <w:lang w:eastAsia="zh-CN"/>
    </w:rPr>
  </w:style>
  <w:style w:type="paragraph" w:customStyle="1" w:styleId="Listapunktowana21">
    <w:name w:val="Lista punktowana 21"/>
    <w:basedOn w:val="Normalny"/>
    <w:rsid w:val="003A7B73"/>
    <w:pPr>
      <w:overflowPunct/>
      <w:autoSpaceDE/>
      <w:ind w:left="720" w:hanging="360"/>
      <w:jc w:val="left"/>
      <w:textAlignment w:val="auto"/>
    </w:pPr>
    <w:rPr>
      <w:szCs w:val="24"/>
      <w:lang w:eastAsia="zh-CN"/>
    </w:rPr>
  </w:style>
  <w:style w:type="paragraph" w:customStyle="1" w:styleId="Listapunktowana31">
    <w:name w:val="Lista punktowana 31"/>
    <w:basedOn w:val="Normalny"/>
    <w:rsid w:val="003A7B73"/>
    <w:pPr>
      <w:overflowPunct/>
      <w:autoSpaceDE/>
      <w:ind w:left="720" w:hanging="360"/>
      <w:jc w:val="left"/>
      <w:textAlignment w:val="auto"/>
    </w:pPr>
    <w:rPr>
      <w:szCs w:val="24"/>
      <w:lang w:eastAsia="zh-CN"/>
    </w:rPr>
  </w:style>
  <w:style w:type="paragraph" w:customStyle="1" w:styleId="Listapunktowana41">
    <w:name w:val="Lista punktowana 41"/>
    <w:basedOn w:val="Normalny"/>
    <w:rsid w:val="003A7B73"/>
    <w:pPr>
      <w:overflowPunct/>
      <w:autoSpaceDE/>
      <w:ind w:left="720" w:hanging="360"/>
      <w:jc w:val="left"/>
      <w:textAlignment w:val="auto"/>
    </w:pPr>
    <w:rPr>
      <w:szCs w:val="24"/>
      <w:lang w:eastAsia="zh-CN"/>
    </w:rPr>
  </w:style>
  <w:style w:type="paragraph" w:customStyle="1" w:styleId="Listapunktowana51">
    <w:name w:val="Lista punktowana 51"/>
    <w:basedOn w:val="Normalny"/>
    <w:rsid w:val="003A7B73"/>
    <w:pPr>
      <w:tabs>
        <w:tab w:val="num" w:pos="360"/>
      </w:tabs>
      <w:overflowPunct/>
      <w:autoSpaceDE/>
      <w:jc w:val="left"/>
      <w:textAlignment w:val="auto"/>
    </w:pPr>
    <w:rPr>
      <w:szCs w:val="24"/>
      <w:lang w:eastAsia="zh-CN"/>
    </w:rPr>
  </w:style>
  <w:style w:type="paragraph" w:customStyle="1" w:styleId="Listapunktowana1">
    <w:name w:val="Lista punktowana1"/>
    <w:basedOn w:val="Normalny"/>
    <w:rsid w:val="003A7B73"/>
    <w:pPr>
      <w:overflowPunct/>
      <w:autoSpaceDE/>
      <w:ind w:left="720" w:hanging="360"/>
      <w:jc w:val="left"/>
      <w:textAlignment w:val="auto"/>
    </w:pPr>
    <w:rPr>
      <w:szCs w:val="24"/>
      <w:lang w:eastAsia="zh-CN"/>
    </w:rPr>
  </w:style>
  <w:style w:type="paragraph" w:customStyle="1" w:styleId="Nagweknotatki1">
    <w:name w:val="Nagłówek notatki1"/>
    <w:basedOn w:val="Normalny"/>
    <w:next w:val="Normalny"/>
    <w:rsid w:val="003A7B73"/>
    <w:pPr>
      <w:overflowPunct/>
      <w:autoSpaceDE/>
      <w:jc w:val="left"/>
      <w:textAlignment w:val="auto"/>
    </w:pPr>
    <w:rPr>
      <w:szCs w:val="24"/>
      <w:lang w:eastAsia="zh-CN"/>
    </w:rPr>
  </w:style>
  <w:style w:type="paragraph" w:customStyle="1" w:styleId="Nagwekwiadomoci1">
    <w:name w:val="Nagłówek wiadomości1"/>
    <w:basedOn w:val="Normalny"/>
    <w:rsid w:val="003A7B73"/>
    <w:pPr>
      <w:pBdr>
        <w:top w:val="single" w:sz="6" w:space="1" w:color="000000"/>
        <w:left w:val="single" w:sz="6" w:space="1" w:color="000000"/>
        <w:bottom w:val="single" w:sz="6" w:space="1" w:color="000000"/>
        <w:right w:val="single" w:sz="6" w:space="1" w:color="000000"/>
      </w:pBdr>
      <w:shd w:val="clear" w:color="auto" w:fill="CCCCCC"/>
      <w:overflowPunct/>
      <w:autoSpaceDE/>
      <w:ind w:left="1134" w:hanging="1134"/>
      <w:jc w:val="left"/>
      <w:textAlignment w:val="auto"/>
    </w:pPr>
    <w:rPr>
      <w:rFonts w:ascii="Arial" w:hAnsi="Arial"/>
      <w:szCs w:val="24"/>
      <w:lang w:eastAsia="zh-CN"/>
    </w:rPr>
  </w:style>
  <w:style w:type="paragraph" w:customStyle="1" w:styleId="Mapadokumentu1">
    <w:name w:val="Mapa dokumentu1"/>
    <w:basedOn w:val="Normalny"/>
    <w:rsid w:val="003A7B73"/>
    <w:pPr>
      <w:shd w:val="clear" w:color="auto" w:fill="000080"/>
      <w:overflowPunct/>
      <w:autoSpaceDE/>
      <w:jc w:val="left"/>
      <w:textAlignment w:val="auto"/>
    </w:pPr>
    <w:rPr>
      <w:rFonts w:ascii="Tahoma" w:hAnsi="Tahoma"/>
      <w:szCs w:val="24"/>
      <w:lang w:eastAsia="zh-CN"/>
    </w:rPr>
  </w:style>
  <w:style w:type="paragraph" w:customStyle="1" w:styleId="Tekstmakra1">
    <w:name w:val="Tekst makra1"/>
    <w:rsid w:val="003A7B73"/>
    <w:pPr>
      <w:tabs>
        <w:tab w:val="left" w:pos="480"/>
        <w:tab w:val="left" w:pos="960"/>
        <w:tab w:val="left" w:pos="1440"/>
        <w:tab w:val="left" w:pos="1920"/>
        <w:tab w:val="left" w:pos="2400"/>
        <w:tab w:val="left" w:pos="2880"/>
        <w:tab w:val="left" w:pos="3360"/>
        <w:tab w:val="left" w:pos="3840"/>
        <w:tab w:val="left" w:pos="4320"/>
      </w:tabs>
      <w:suppressAutoHyphens/>
      <w:spacing w:after="80"/>
    </w:pPr>
    <w:rPr>
      <w:rFonts w:ascii="Courier New" w:hAnsi="Courier New" w:cs="Courier New"/>
      <w:lang w:eastAsia="zh-CN"/>
    </w:rPr>
  </w:style>
  <w:style w:type="paragraph" w:customStyle="1" w:styleId="Tekstpodstawowyzwciciem1">
    <w:name w:val="Tekst podstawowy z wcięciem1"/>
    <w:basedOn w:val="Tekstpodstawowy"/>
    <w:rsid w:val="003A7B73"/>
    <w:pPr>
      <w:suppressAutoHyphens/>
      <w:ind w:firstLine="210"/>
      <w:jc w:val="left"/>
    </w:pPr>
    <w:rPr>
      <w:rFonts w:ascii="Times New Roman" w:eastAsia="Times New Roman" w:hAnsi="Times New Roman"/>
      <w:lang w:eastAsia="zh-CN"/>
    </w:rPr>
  </w:style>
  <w:style w:type="paragraph" w:customStyle="1" w:styleId="Tekstpodstawowyzwciciem21">
    <w:name w:val="Tekst podstawowy z wcięciem 21"/>
    <w:basedOn w:val="Tekstpodstawowywcity"/>
    <w:rsid w:val="003A7B73"/>
    <w:pPr>
      <w:suppressAutoHyphens/>
      <w:spacing w:after="120"/>
      <w:ind w:left="283" w:firstLine="210"/>
      <w:jc w:val="left"/>
    </w:pPr>
    <w:rPr>
      <w:rFonts w:ascii="Times New Roman" w:eastAsia="Times New Roman" w:hAnsi="Times New Roman"/>
      <w:lang w:eastAsia="zh-CN"/>
    </w:rPr>
  </w:style>
  <w:style w:type="paragraph" w:customStyle="1" w:styleId="Zwrotgrzecznociowy1">
    <w:name w:val="Zwrot grzecznościowy1"/>
    <w:basedOn w:val="Normalny"/>
    <w:next w:val="Normalny"/>
    <w:rsid w:val="003A7B73"/>
    <w:pPr>
      <w:overflowPunct/>
      <w:autoSpaceDE/>
      <w:jc w:val="left"/>
      <w:textAlignment w:val="auto"/>
    </w:pPr>
    <w:rPr>
      <w:szCs w:val="24"/>
      <w:lang w:eastAsia="zh-CN"/>
    </w:rPr>
  </w:style>
  <w:style w:type="paragraph" w:customStyle="1" w:styleId="Zwrotpoegnalny1">
    <w:name w:val="Zwrot pożegnalny1"/>
    <w:basedOn w:val="Normalny"/>
    <w:rsid w:val="003A7B73"/>
    <w:pPr>
      <w:overflowPunct/>
      <w:autoSpaceDE/>
      <w:ind w:left="4252"/>
      <w:jc w:val="left"/>
      <w:textAlignment w:val="auto"/>
    </w:pPr>
    <w:rPr>
      <w:szCs w:val="24"/>
      <w:lang w:eastAsia="zh-CN"/>
    </w:rPr>
  </w:style>
  <w:style w:type="paragraph" w:customStyle="1" w:styleId="Nagwektabeli">
    <w:name w:val="Nagłówek tabeli"/>
    <w:basedOn w:val="Zawartotabeli"/>
    <w:rsid w:val="003A7B73"/>
    <w:pPr>
      <w:jc w:val="center"/>
    </w:pPr>
    <w:rPr>
      <w:b/>
      <w:bCs/>
      <w:sz w:val="22"/>
      <w:szCs w:val="20"/>
      <w:lang w:eastAsia="zh-CN"/>
    </w:rPr>
  </w:style>
  <w:style w:type="numbering" w:customStyle="1" w:styleId="WWNum30111">
    <w:name w:val="WWNum30111"/>
    <w:basedOn w:val="Bezlisty"/>
    <w:rsid w:val="003A7B73"/>
  </w:style>
  <w:style w:type="paragraph" w:styleId="Indeks1">
    <w:name w:val="index 1"/>
    <w:basedOn w:val="Normalny"/>
    <w:next w:val="Normalny"/>
    <w:autoRedefine/>
    <w:uiPriority w:val="99"/>
    <w:semiHidden/>
    <w:rsid w:val="003A7B73"/>
    <w:pPr>
      <w:suppressAutoHyphens w:val="0"/>
      <w:overflowPunct/>
      <w:autoSpaceDE/>
      <w:ind w:left="240" w:hanging="240"/>
      <w:jc w:val="left"/>
      <w:textAlignment w:val="auto"/>
    </w:pPr>
    <w:rPr>
      <w:szCs w:val="24"/>
      <w:lang w:eastAsia="pl-PL"/>
    </w:rPr>
  </w:style>
  <w:style w:type="paragraph" w:styleId="Indeks2">
    <w:name w:val="index 2"/>
    <w:basedOn w:val="Normalny"/>
    <w:next w:val="Normalny"/>
    <w:autoRedefine/>
    <w:uiPriority w:val="99"/>
    <w:semiHidden/>
    <w:rsid w:val="003A7B73"/>
    <w:pPr>
      <w:suppressAutoHyphens w:val="0"/>
      <w:overflowPunct/>
      <w:autoSpaceDE/>
      <w:ind w:left="480" w:hanging="240"/>
      <w:jc w:val="left"/>
      <w:textAlignment w:val="auto"/>
    </w:pPr>
    <w:rPr>
      <w:szCs w:val="24"/>
      <w:lang w:eastAsia="pl-PL"/>
    </w:rPr>
  </w:style>
  <w:style w:type="paragraph" w:styleId="Indeks3">
    <w:name w:val="index 3"/>
    <w:basedOn w:val="Normalny"/>
    <w:next w:val="Normalny"/>
    <w:autoRedefine/>
    <w:uiPriority w:val="99"/>
    <w:semiHidden/>
    <w:rsid w:val="003A7B73"/>
    <w:pPr>
      <w:suppressAutoHyphens w:val="0"/>
      <w:overflowPunct/>
      <w:autoSpaceDE/>
      <w:ind w:left="720" w:hanging="240"/>
      <w:jc w:val="left"/>
      <w:textAlignment w:val="auto"/>
    </w:pPr>
    <w:rPr>
      <w:szCs w:val="24"/>
      <w:lang w:eastAsia="pl-PL"/>
    </w:rPr>
  </w:style>
  <w:style w:type="paragraph" w:styleId="Indeks4">
    <w:name w:val="index 4"/>
    <w:basedOn w:val="Normalny"/>
    <w:next w:val="Normalny"/>
    <w:autoRedefine/>
    <w:uiPriority w:val="99"/>
    <w:semiHidden/>
    <w:rsid w:val="003A7B73"/>
    <w:pPr>
      <w:suppressAutoHyphens w:val="0"/>
      <w:overflowPunct/>
      <w:autoSpaceDE/>
      <w:ind w:left="960" w:hanging="240"/>
      <w:jc w:val="left"/>
      <w:textAlignment w:val="auto"/>
    </w:pPr>
    <w:rPr>
      <w:szCs w:val="24"/>
      <w:lang w:eastAsia="pl-PL"/>
    </w:rPr>
  </w:style>
  <w:style w:type="paragraph" w:styleId="Indeks5">
    <w:name w:val="index 5"/>
    <w:basedOn w:val="Normalny"/>
    <w:next w:val="Normalny"/>
    <w:autoRedefine/>
    <w:uiPriority w:val="99"/>
    <w:semiHidden/>
    <w:rsid w:val="003A7B73"/>
    <w:pPr>
      <w:suppressAutoHyphens w:val="0"/>
      <w:overflowPunct/>
      <w:autoSpaceDE/>
      <w:ind w:left="1200" w:hanging="240"/>
      <w:jc w:val="left"/>
      <w:textAlignment w:val="auto"/>
    </w:pPr>
    <w:rPr>
      <w:szCs w:val="24"/>
      <w:lang w:eastAsia="pl-PL"/>
    </w:rPr>
  </w:style>
  <w:style w:type="paragraph" w:styleId="Indeks6">
    <w:name w:val="index 6"/>
    <w:basedOn w:val="Normalny"/>
    <w:next w:val="Normalny"/>
    <w:autoRedefine/>
    <w:uiPriority w:val="99"/>
    <w:semiHidden/>
    <w:rsid w:val="003A7B73"/>
    <w:pPr>
      <w:suppressAutoHyphens w:val="0"/>
      <w:overflowPunct/>
      <w:autoSpaceDE/>
      <w:ind w:left="1440" w:hanging="240"/>
      <w:jc w:val="left"/>
      <w:textAlignment w:val="auto"/>
    </w:pPr>
    <w:rPr>
      <w:szCs w:val="24"/>
      <w:lang w:eastAsia="pl-PL"/>
    </w:rPr>
  </w:style>
  <w:style w:type="paragraph" w:styleId="Indeks7">
    <w:name w:val="index 7"/>
    <w:basedOn w:val="Normalny"/>
    <w:next w:val="Normalny"/>
    <w:autoRedefine/>
    <w:uiPriority w:val="99"/>
    <w:semiHidden/>
    <w:rsid w:val="003A7B73"/>
    <w:pPr>
      <w:suppressAutoHyphens w:val="0"/>
      <w:overflowPunct/>
      <w:autoSpaceDE/>
      <w:ind w:left="1680" w:hanging="240"/>
      <w:jc w:val="left"/>
      <w:textAlignment w:val="auto"/>
    </w:pPr>
    <w:rPr>
      <w:szCs w:val="24"/>
      <w:lang w:eastAsia="pl-PL"/>
    </w:rPr>
  </w:style>
  <w:style w:type="paragraph" w:styleId="Indeks8">
    <w:name w:val="index 8"/>
    <w:basedOn w:val="Normalny"/>
    <w:next w:val="Normalny"/>
    <w:autoRedefine/>
    <w:uiPriority w:val="99"/>
    <w:semiHidden/>
    <w:rsid w:val="003A7B73"/>
    <w:pPr>
      <w:suppressAutoHyphens w:val="0"/>
      <w:overflowPunct/>
      <w:autoSpaceDE/>
      <w:ind w:left="1920" w:hanging="240"/>
      <w:jc w:val="left"/>
      <w:textAlignment w:val="auto"/>
    </w:pPr>
    <w:rPr>
      <w:szCs w:val="24"/>
      <w:lang w:eastAsia="pl-PL"/>
    </w:rPr>
  </w:style>
  <w:style w:type="paragraph" w:styleId="Indeks9">
    <w:name w:val="index 9"/>
    <w:basedOn w:val="Normalny"/>
    <w:next w:val="Normalny"/>
    <w:autoRedefine/>
    <w:uiPriority w:val="99"/>
    <w:semiHidden/>
    <w:rsid w:val="003A7B73"/>
    <w:pPr>
      <w:suppressAutoHyphens w:val="0"/>
      <w:overflowPunct/>
      <w:autoSpaceDE/>
      <w:ind w:left="2160" w:hanging="240"/>
      <w:jc w:val="left"/>
      <w:textAlignment w:val="auto"/>
    </w:pPr>
    <w:rPr>
      <w:szCs w:val="24"/>
      <w:lang w:eastAsia="pl-PL"/>
    </w:rPr>
  </w:style>
  <w:style w:type="paragraph" w:styleId="Nagwekindeksu">
    <w:name w:val="index heading"/>
    <w:basedOn w:val="Normalny"/>
    <w:next w:val="Indeks1"/>
    <w:uiPriority w:val="99"/>
    <w:semiHidden/>
    <w:rsid w:val="003A7B73"/>
    <w:pPr>
      <w:suppressAutoHyphens w:val="0"/>
      <w:overflowPunct/>
      <w:autoSpaceDE/>
      <w:jc w:val="left"/>
      <w:textAlignment w:val="auto"/>
    </w:pPr>
    <w:rPr>
      <w:rFonts w:ascii="Arial" w:hAnsi="Arial" w:cs="Arial"/>
      <w:b/>
      <w:bCs/>
      <w:szCs w:val="24"/>
      <w:lang w:eastAsia="pl-PL"/>
    </w:rPr>
  </w:style>
  <w:style w:type="paragraph" w:styleId="Spisilustracji">
    <w:name w:val="table of figures"/>
    <w:basedOn w:val="Normalny"/>
    <w:next w:val="Normalny"/>
    <w:uiPriority w:val="99"/>
    <w:semiHidden/>
    <w:rsid w:val="003A7B73"/>
    <w:pPr>
      <w:suppressAutoHyphens w:val="0"/>
      <w:overflowPunct/>
      <w:autoSpaceDE/>
      <w:ind w:left="480" w:hanging="480"/>
      <w:jc w:val="left"/>
      <w:textAlignment w:val="auto"/>
    </w:pPr>
    <w:rPr>
      <w:szCs w:val="24"/>
      <w:lang w:eastAsia="pl-PL"/>
    </w:rPr>
  </w:style>
  <w:style w:type="paragraph" w:styleId="Wykazrde">
    <w:name w:val="table of authorities"/>
    <w:basedOn w:val="Normalny"/>
    <w:next w:val="Normalny"/>
    <w:uiPriority w:val="99"/>
    <w:semiHidden/>
    <w:rsid w:val="003A7B73"/>
    <w:pPr>
      <w:suppressAutoHyphens w:val="0"/>
      <w:overflowPunct/>
      <w:autoSpaceDE/>
      <w:ind w:left="240" w:hanging="240"/>
      <w:jc w:val="left"/>
      <w:textAlignment w:val="auto"/>
    </w:pPr>
    <w:rPr>
      <w:szCs w:val="24"/>
      <w:lang w:eastAsia="pl-PL"/>
    </w:rPr>
  </w:style>
  <w:style w:type="character" w:customStyle="1" w:styleId="CommentSubjectChar">
    <w:name w:val="Comment Subject Char"/>
    <w:uiPriority w:val="99"/>
    <w:semiHidden/>
    <w:locked/>
    <w:rsid w:val="003A7B73"/>
    <w:rPr>
      <w:rFonts w:ascii="Arial" w:hAnsi="Arial"/>
      <w:b/>
      <w:sz w:val="20"/>
      <w:lang w:eastAsia="pl-PL"/>
    </w:rPr>
  </w:style>
  <w:style w:type="character" w:customStyle="1" w:styleId="spectitle5">
    <w:name w:val="spectitle5"/>
    <w:rsid w:val="003A7B73"/>
  </w:style>
  <w:style w:type="character" w:customStyle="1" w:styleId="specinfo4">
    <w:name w:val="specinfo4"/>
    <w:rsid w:val="003A7B73"/>
    <w:rPr>
      <w:color w:val="6C6C6C"/>
    </w:rPr>
  </w:style>
  <w:style w:type="character" w:customStyle="1" w:styleId="delimitor">
    <w:name w:val="delimitor"/>
    <w:rsid w:val="003A7B73"/>
  </w:style>
  <w:style w:type="paragraph" w:customStyle="1" w:styleId="range-expandableparagraf">
    <w:name w:val="range-expandable__paragraf"/>
    <w:basedOn w:val="Normalny"/>
    <w:rsid w:val="003A7B73"/>
    <w:pPr>
      <w:suppressAutoHyphens w:val="0"/>
      <w:overflowPunct/>
      <w:autoSpaceDE/>
      <w:spacing w:before="100" w:beforeAutospacing="1" w:after="100" w:afterAutospacing="1"/>
      <w:jc w:val="left"/>
      <w:textAlignment w:val="auto"/>
    </w:pPr>
    <w:rPr>
      <w:szCs w:val="24"/>
      <w:lang w:eastAsia="pl-PL"/>
    </w:rPr>
  </w:style>
  <w:style w:type="character" w:customStyle="1" w:styleId="Nierozpoznanawzmianka1">
    <w:name w:val="Nierozpoznana wzmianka1"/>
    <w:uiPriority w:val="99"/>
    <w:semiHidden/>
    <w:unhideWhenUsed/>
    <w:rsid w:val="003A7B73"/>
    <w:rPr>
      <w:color w:val="605E5C"/>
      <w:shd w:val="clear" w:color="auto" w:fill="E1DFDD"/>
    </w:rPr>
  </w:style>
  <w:style w:type="numbering" w:customStyle="1" w:styleId="WWNum3011114">
    <w:name w:val="WWNum3011114"/>
    <w:basedOn w:val="Bezlisty"/>
    <w:rsid w:val="00116FC2"/>
  </w:style>
  <w:style w:type="numbering" w:customStyle="1" w:styleId="WWNum3015">
    <w:name w:val="WWNum3015"/>
    <w:basedOn w:val="Bezlisty"/>
    <w:rsid w:val="00962648"/>
  </w:style>
  <w:style w:type="numbering" w:customStyle="1" w:styleId="WWNum3011115">
    <w:name w:val="WWNum3011115"/>
    <w:basedOn w:val="Bezlisty"/>
    <w:rsid w:val="00962648"/>
  </w:style>
  <w:style w:type="character" w:customStyle="1" w:styleId="Nierozpoznanawzmianka2">
    <w:name w:val="Nierozpoznana wzmianka2"/>
    <w:uiPriority w:val="99"/>
    <w:semiHidden/>
    <w:unhideWhenUsed/>
    <w:rsid w:val="00494301"/>
    <w:rPr>
      <w:color w:val="605E5C"/>
      <w:shd w:val="clear" w:color="auto" w:fill="E1DFDD"/>
    </w:rPr>
  </w:style>
  <w:style w:type="character" w:customStyle="1" w:styleId="ListParagraphChar">
    <w:name w:val="List Paragraph Char"/>
    <w:link w:val="Akapitzlist4"/>
    <w:qFormat/>
    <w:locked/>
    <w:rsid w:val="007D6AAF"/>
    <w:rPr>
      <w:rFonts w:ascii="Arial" w:eastAsia="Calibri" w:hAnsi="Arial" w:cs="Arial"/>
      <w:sz w:val="24"/>
      <w:szCs w:val="24"/>
    </w:rPr>
  </w:style>
  <w:style w:type="paragraph" w:customStyle="1" w:styleId="FR3">
    <w:name w:val="FR3"/>
    <w:rsid w:val="001B6613"/>
    <w:pPr>
      <w:widowControl w:val="0"/>
      <w:jc w:val="both"/>
    </w:pPr>
    <w:rPr>
      <w:rFonts w:ascii="Arial" w:hAnsi="Arial"/>
      <w:snapToGrid w:val="0"/>
      <w:sz w:val="16"/>
    </w:rPr>
  </w:style>
  <w:style w:type="paragraph" w:customStyle="1" w:styleId="FR2">
    <w:name w:val="FR2"/>
    <w:rsid w:val="001B6613"/>
    <w:pPr>
      <w:widowControl w:val="0"/>
      <w:spacing w:before="60"/>
      <w:ind w:right="4000"/>
    </w:pPr>
    <w:rPr>
      <w:rFonts w:ascii="Arial" w:hAnsi="Arial"/>
      <w:snapToGrid w:val="0"/>
      <w:sz w:val="16"/>
    </w:rPr>
  </w:style>
  <w:style w:type="paragraph" w:customStyle="1" w:styleId="WW-Tekstpodstawowy2">
    <w:name w:val="WW-Tekst podstawowy 2"/>
    <w:basedOn w:val="Normalny"/>
    <w:rsid w:val="001B6613"/>
    <w:pPr>
      <w:overflowPunct/>
      <w:autoSpaceDE/>
      <w:spacing w:after="0"/>
      <w:textAlignment w:val="auto"/>
    </w:pPr>
    <w:rPr>
      <w:szCs w:val="24"/>
    </w:rPr>
  </w:style>
  <w:style w:type="character" w:customStyle="1" w:styleId="ustZnak">
    <w:name w:val="ust Znak"/>
    <w:link w:val="ust"/>
    <w:rsid w:val="001B6613"/>
    <w:rPr>
      <w:sz w:val="24"/>
      <w:szCs w:val="24"/>
    </w:rPr>
  </w:style>
  <w:style w:type="character" w:customStyle="1" w:styleId="Znak6ZnakZnakZnak1">
    <w:name w:val="Znak6 Znak Znak Znak1"/>
    <w:aliases w:val=" Znak6 Znak Znak1, Znak6 Znak Znak2,Tekst podstawowy Znak1,(F2) Znak"/>
    <w:rsid w:val="001B6613"/>
    <w:rPr>
      <w:rFonts w:ascii="Arial Narrow" w:hAnsi="Arial Narrow"/>
      <w:sz w:val="28"/>
      <w:lang w:val="pl-PL" w:eastAsia="pl-PL" w:bidi="ar-SA"/>
    </w:rPr>
  </w:style>
  <w:style w:type="paragraph" w:customStyle="1" w:styleId="ZnakZnakZnakZnakZnakZnakZnak">
    <w:name w:val="Znak Znak Znak Znak Znak Znak Znak"/>
    <w:basedOn w:val="Normalny"/>
    <w:rsid w:val="001B6613"/>
    <w:pPr>
      <w:suppressAutoHyphens w:val="0"/>
      <w:overflowPunct/>
      <w:autoSpaceDE/>
      <w:spacing w:after="0"/>
      <w:jc w:val="left"/>
      <w:textAlignment w:val="auto"/>
    </w:pPr>
    <w:rPr>
      <w:szCs w:val="24"/>
      <w:lang w:eastAsia="pl-PL"/>
    </w:rPr>
  </w:style>
  <w:style w:type="character" w:customStyle="1" w:styleId="Znak11ZnakZnak">
    <w:name w:val="Znak11 Znak Znak"/>
    <w:rsid w:val="001B6613"/>
    <w:rPr>
      <w:b/>
      <w:sz w:val="28"/>
      <w:u w:val="single"/>
      <w:lang w:val="pl-PL" w:eastAsia="pl-PL" w:bidi="ar-SA"/>
    </w:rPr>
  </w:style>
  <w:style w:type="character" w:customStyle="1" w:styleId="ZnakZnakZnakZnak">
    <w:name w:val="Znak Znak Znak Znak"/>
    <w:rsid w:val="001B6613"/>
    <w:rPr>
      <w:sz w:val="28"/>
      <w:lang w:val="pl-PL" w:eastAsia="pl-PL" w:bidi="ar-SA"/>
    </w:rPr>
  </w:style>
  <w:style w:type="character" w:customStyle="1" w:styleId="Nagwek4Znak1">
    <w:name w:val="Nagłówek 4 Znak1"/>
    <w:rsid w:val="001B6613"/>
    <w:rPr>
      <w:b/>
      <w:sz w:val="28"/>
      <w:u w:val="single"/>
      <w:lang w:val="pl-PL" w:eastAsia="pl-PL" w:bidi="ar-SA"/>
    </w:rPr>
  </w:style>
  <w:style w:type="paragraph" w:customStyle="1" w:styleId="Tekstpodstawowy23">
    <w:name w:val="Tekst podstawowy 23"/>
    <w:basedOn w:val="Normalny"/>
    <w:rsid w:val="001B6613"/>
    <w:pPr>
      <w:overflowPunct/>
      <w:autoSpaceDE/>
      <w:spacing w:after="120" w:line="480" w:lineRule="auto"/>
      <w:jc w:val="left"/>
      <w:textAlignment w:val="auto"/>
    </w:pPr>
    <w:rPr>
      <w:rFonts w:cs="Calibri"/>
      <w:sz w:val="20"/>
    </w:rPr>
  </w:style>
  <w:style w:type="character" w:customStyle="1" w:styleId="Nierozpoznanawzmianka3">
    <w:name w:val="Nierozpoznana wzmianka3"/>
    <w:basedOn w:val="Domylnaczcionkaakapitu"/>
    <w:uiPriority w:val="99"/>
    <w:semiHidden/>
    <w:unhideWhenUsed/>
    <w:rsid w:val="00B879F5"/>
    <w:rPr>
      <w:color w:val="605E5C"/>
      <w:shd w:val="clear" w:color="auto" w:fill="E1DFDD"/>
    </w:rPr>
  </w:style>
  <w:style w:type="character" w:customStyle="1" w:styleId="pktZnak">
    <w:name w:val="pkt Znak"/>
    <w:link w:val="pkt"/>
    <w:rsid w:val="003A4111"/>
    <w:rPr>
      <w:rFonts w:ascii="Arial" w:hAnsi="Arial" w:cs="Arial"/>
      <w:sz w:val="24"/>
      <w:szCs w:val="24"/>
    </w:rPr>
  </w:style>
  <w:style w:type="numbering" w:customStyle="1" w:styleId="WWNum52">
    <w:name w:val="WWNum52"/>
    <w:basedOn w:val="Bezlisty"/>
    <w:rsid w:val="001A7228"/>
    <w:pPr>
      <w:numPr>
        <w:numId w:val="60"/>
      </w:numPr>
    </w:pPr>
  </w:style>
  <w:style w:type="numbering" w:customStyle="1" w:styleId="WWNum53">
    <w:name w:val="WWNum53"/>
    <w:basedOn w:val="Bezlisty"/>
    <w:rsid w:val="001A7228"/>
    <w:pPr>
      <w:numPr>
        <w:numId w:val="42"/>
      </w:numPr>
    </w:pPr>
  </w:style>
  <w:style w:type="numbering" w:customStyle="1" w:styleId="WWNum56">
    <w:name w:val="WWNum56"/>
    <w:basedOn w:val="Bezlisty"/>
    <w:rsid w:val="001A7228"/>
    <w:pPr>
      <w:numPr>
        <w:numId w:val="43"/>
      </w:numPr>
    </w:pPr>
  </w:style>
  <w:style w:type="numbering" w:customStyle="1" w:styleId="WWNum59">
    <w:name w:val="WWNum59"/>
    <w:basedOn w:val="Bezlisty"/>
    <w:rsid w:val="001A7228"/>
    <w:pPr>
      <w:numPr>
        <w:numId w:val="44"/>
      </w:numPr>
    </w:pPr>
  </w:style>
  <w:style w:type="paragraph" w:customStyle="1" w:styleId="TableContents">
    <w:name w:val="Table Contents"/>
    <w:basedOn w:val="Normalny"/>
    <w:rsid w:val="00630A71"/>
    <w:pPr>
      <w:widowControl w:val="0"/>
      <w:suppressAutoHyphens w:val="0"/>
      <w:overflowPunct/>
      <w:autoSpaceDE/>
      <w:autoSpaceDN w:val="0"/>
      <w:adjustRightInd w:val="0"/>
      <w:spacing w:after="0"/>
      <w:jc w:val="left"/>
      <w:textAlignment w:val="auto"/>
    </w:pPr>
    <w:rPr>
      <w:rFonts w:eastAsia="Arial Unicode MS" w:cs="Tahoma"/>
      <w:szCs w:val="24"/>
    </w:rPr>
  </w:style>
  <w:style w:type="character" w:customStyle="1" w:styleId="paragraphpunkt1">
    <w:name w:val="paragraphpunkt1"/>
    <w:rsid w:val="00630A71"/>
    <w:rPr>
      <w:b/>
      <w:bCs/>
    </w:rPr>
  </w:style>
  <w:style w:type="character" w:customStyle="1" w:styleId="markedcontent">
    <w:name w:val="markedcontent"/>
    <w:rsid w:val="00B2605C"/>
  </w:style>
  <w:style w:type="character" w:styleId="Nierozpoznanawzmianka">
    <w:name w:val="Unresolved Mention"/>
    <w:basedOn w:val="Domylnaczcionkaakapitu"/>
    <w:uiPriority w:val="99"/>
    <w:semiHidden/>
    <w:unhideWhenUsed/>
    <w:rsid w:val="00124D01"/>
    <w:rPr>
      <w:color w:val="605E5C"/>
      <w:shd w:val="clear" w:color="auto" w:fill="E1DFDD"/>
    </w:rPr>
  </w:style>
  <w:style w:type="paragraph" w:customStyle="1" w:styleId="Tekstpodstawowywcity22">
    <w:name w:val="Tekst podstawowy wcięty 22"/>
    <w:basedOn w:val="Standard0"/>
    <w:rsid w:val="004759E9"/>
    <w:pPr>
      <w:widowControl/>
      <w:suppressAutoHyphens/>
      <w:autoSpaceDE/>
      <w:spacing w:after="120" w:line="480" w:lineRule="auto"/>
      <w:ind w:left="283"/>
      <w:textAlignment w:val="baseline"/>
    </w:pPr>
    <w:rPr>
      <w:rFonts w:ascii="Times" w:hAnsi="Times" w:cs="Times"/>
      <w:kern w:val="3"/>
      <w:sz w:val="20"/>
      <w:szCs w:val="20"/>
      <w:lang w:eastAsia="ar-SA"/>
    </w:rPr>
  </w:style>
  <w:style w:type="character" w:customStyle="1" w:styleId="BezodstpwZnak">
    <w:name w:val="Bez odstępów Znak"/>
    <w:link w:val="Bezodstpw"/>
    <w:qFormat/>
    <w:locked/>
    <w:rsid w:val="009822E4"/>
    <w:rPr>
      <w:sz w:val="24"/>
      <w:szCs w:val="24"/>
    </w:rPr>
  </w:style>
  <w:style w:type="paragraph" w:customStyle="1" w:styleId="Lista1">
    <w:name w:val="Lista1"/>
    <w:basedOn w:val="Normalny"/>
    <w:unhideWhenUsed/>
    <w:qFormat/>
    <w:rsid w:val="00505458"/>
    <w:pPr>
      <w:widowControl w:val="0"/>
      <w:overflowPunct/>
      <w:autoSpaceDE/>
      <w:spacing w:after="0"/>
      <w:ind w:left="709" w:hanging="425"/>
      <w:textAlignment w:val="auto"/>
    </w:pPr>
    <w:rPr>
      <w:rFonts w:eastAsia="SimSun"/>
      <w:color w:val="00000A"/>
      <w:lang w:eastAsia="pl-PL"/>
    </w:rPr>
  </w:style>
  <w:style w:type="table" w:styleId="Tabelasiatki1jasna">
    <w:name w:val="Grid Table 1 Light"/>
    <w:basedOn w:val="Standardowy"/>
    <w:uiPriority w:val="46"/>
    <w:rsid w:val="00EE5869"/>
    <w:rPr>
      <w:rFonts w:asciiTheme="minorHAnsi" w:eastAsiaTheme="minorEastAsia"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541168">
      <w:bodyDiv w:val="1"/>
      <w:marLeft w:val="0"/>
      <w:marRight w:val="0"/>
      <w:marTop w:val="0"/>
      <w:marBottom w:val="0"/>
      <w:divBdr>
        <w:top w:val="none" w:sz="0" w:space="0" w:color="auto"/>
        <w:left w:val="none" w:sz="0" w:space="0" w:color="auto"/>
        <w:bottom w:val="none" w:sz="0" w:space="0" w:color="auto"/>
        <w:right w:val="none" w:sz="0" w:space="0" w:color="auto"/>
      </w:divBdr>
    </w:div>
    <w:div w:id="339233921">
      <w:bodyDiv w:val="1"/>
      <w:marLeft w:val="0"/>
      <w:marRight w:val="0"/>
      <w:marTop w:val="0"/>
      <w:marBottom w:val="0"/>
      <w:divBdr>
        <w:top w:val="none" w:sz="0" w:space="0" w:color="auto"/>
        <w:left w:val="none" w:sz="0" w:space="0" w:color="auto"/>
        <w:bottom w:val="none" w:sz="0" w:space="0" w:color="auto"/>
        <w:right w:val="none" w:sz="0" w:space="0" w:color="auto"/>
      </w:divBdr>
    </w:div>
    <w:div w:id="666633806">
      <w:bodyDiv w:val="1"/>
      <w:marLeft w:val="0"/>
      <w:marRight w:val="0"/>
      <w:marTop w:val="0"/>
      <w:marBottom w:val="0"/>
      <w:divBdr>
        <w:top w:val="none" w:sz="0" w:space="0" w:color="auto"/>
        <w:left w:val="none" w:sz="0" w:space="0" w:color="auto"/>
        <w:bottom w:val="none" w:sz="0" w:space="0" w:color="auto"/>
        <w:right w:val="none" w:sz="0" w:space="0" w:color="auto"/>
      </w:divBdr>
    </w:div>
    <w:div w:id="820996983">
      <w:bodyDiv w:val="1"/>
      <w:marLeft w:val="0"/>
      <w:marRight w:val="0"/>
      <w:marTop w:val="0"/>
      <w:marBottom w:val="0"/>
      <w:divBdr>
        <w:top w:val="none" w:sz="0" w:space="0" w:color="auto"/>
        <w:left w:val="none" w:sz="0" w:space="0" w:color="auto"/>
        <w:bottom w:val="none" w:sz="0" w:space="0" w:color="auto"/>
        <w:right w:val="none" w:sz="0" w:space="0" w:color="auto"/>
      </w:divBdr>
    </w:div>
    <w:div w:id="1031996927">
      <w:bodyDiv w:val="1"/>
      <w:marLeft w:val="0"/>
      <w:marRight w:val="0"/>
      <w:marTop w:val="0"/>
      <w:marBottom w:val="0"/>
      <w:divBdr>
        <w:top w:val="none" w:sz="0" w:space="0" w:color="auto"/>
        <w:left w:val="none" w:sz="0" w:space="0" w:color="auto"/>
        <w:bottom w:val="none" w:sz="0" w:space="0" w:color="auto"/>
        <w:right w:val="none" w:sz="0" w:space="0" w:color="auto"/>
      </w:divBdr>
    </w:div>
    <w:div w:id="1316229388">
      <w:bodyDiv w:val="1"/>
      <w:marLeft w:val="0"/>
      <w:marRight w:val="0"/>
      <w:marTop w:val="0"/>
      <w:marBottom w:val="0"/>
      <w:divBdr>
        <w:top w:val="none" w:sz="0" w:space="0" w:color="auto"/>
        <w:left w:val="none" w:sz="0" w:space="0" w:color="auto"/>
        <w:bottom w:val="none" w:sz="0" w:space="0" w:color="auto"/>
        <w:right w:val="none" w:sz="0" w:space="0" w:color="auto"/>
      </w:divBdr>
    </w:div>
    <w:div w:id="1689719683">
      <w:bodyDiv w:val="1"/>
      <w:marLeft w:val="0"/>
      <w:marRight w:val="0"/>
      <w:marTop w:val="0"/>
      <w:marBottom w:val="0"/>
      <w:divBdr>
        <w:top w:val="none" w:sz="0" w:space="0" w:color="auto"/>
        <w:left w:val="none" w:sz="0" w:space="0" w:color="auto"/>
        <w:bottom w:val="none" w:sz="0" w:space="0" w:color="auto"/>
        <w:right w:val="none" w:sz="0" w:space="0" w:color="auto"/>
      </w:divBdr>
    </w:div>
    <w:div w:id="17918205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szpital-msw.bydgoszcz.pl" TargetMode="External"/><Relationship Id="rId18" Type="http://schemas.openxmlformats.org/officeDocument/2006/relationships/hyperlink" Target="mailto:przetargi@szpitalmsw.bydgoszcz.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hyperlink" Target="mailto:przetargi@szpitalmsw.bydgoszcz.pl" TargetMode="External"/><Relationship Id="rId17" Type="http://schemas.openxmlformats.org/officeDocument/2006/relationships/hyperlink" Target="https://ezamowienia.gov.pl" TargetMode="External"/><Relationship Id="rId25" Type="http://schemas.openxmlformats.org/officeDocument/2006/relationships/hyperlink" Target="https://aplikacja.ceidg.gov.pl/CEIDG/CEIDG.Public.UI/Search.aspx" TargetMode="External"/><Relationship Id="rId2" Type="http://schemas.openxmlformats.org/officeDocument/2006/relationships/numbering" Target="numbering.xml"/><Relationship Id="rId16" Type="http://schemas.openxmlformats.org/officeDocument/2006/relationships/hyperlink" Target="mailto:przetargi@szpitalmsw.bydgoszcz.pl" TargetMode="External"/><Relationship Id="rId20" Type="http://schemas.openxmlformats.org/officeDocument/2006/relationships/hyperlink" Target="mailto:zamowieniapubliczne@cm.umk.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krs.ms.gov.pl/" TargetMode="External"/><Relationship Id="rId5" Type="http://schemas.openxmlformats.org/officeDocument/2006/relationships/webSettings" Target="webSettings.xml"/><Relationship Id="rId15" Type="http://schemas.openxmlformats.org/officeDocument/2006/relationships/hyperlink" Target="https://ezamowienia.gov.pl/mp-client/search/list/ocds-148610-206303f9-4147-441f-bd8d-d456f68b8dd5" TargetMode="External"/><Relationship Id="rId23" Type="http://schemas.openxmlformats.org/officeDocument/2006/relationships/hyperlink" Target="https://ezamowienia.gov.pl" TargetMode="External"/><Relationship Id="rId10" Type="http://schemas.openxmlformats.org/officeDocument/2006/relationships/footer" Target="footer1.xml"/><Relationship Id="rId19" Type="http://schemas.openxmlformats.org/officeDocument/2006/relationships/hyperlink" Target="mailto:zamowieniapubliczne@szpital-wiecbork.pl"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zamowienia.gov.pl/mp-client/search/list/ocds-148610-206303f9-4147-441f-bd8d-d456f68b8dd5" TargetMode="External"/><Relationship Id="rId22" Type="http://schemas.openxmlformats.org/officeDocument/2006/relationships/hyperlink" Target="mailto:przetargi@szpitalmsw.bydgoszcz.pl"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1C8FB-5071-4D48-A2F3-E93D4E07F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64</Pages>
  <Words>23140</Words>
  <Characters>138841</Characters>
  <Application>Microsoft Office Word</Application>
  <DocSecurity>0</DocSecurity>
  <Lines>1157</Lines>
  <Paragraphs>323</Paragraphs>
  <ScaleCrop>false</ScaleCrop>
  <HeadingPairs>
    <vt:vector size="2" baseType="variant">
      <vt:variant>
        <vt:lpstr>Tytuł</vt:lpstr>
      </vt:variant>
      <vt:variant>
        <vt:i4>1</vt:i4>
      </vt:variant>
    </vt:vector>
  </HeadingPairs>
  <TitlesOfParts>
    <vt:vector size="1" baseType="lpstr">
      <vt:lpstr>Toruń, dnia 20 kwietnia 2009 r</vt:lpstr>
    </vt:vector>
  </TitlesOfParts>
  <Company>Microsoft</Company>
  <LinksUpToDate>false</LinksUpToDate>
  <CharactersWithSpaces>161658</CharactersWithSpaces>
  <SharedDoc>false</SharedDoc>
  <HLinks>
    <vt:vector size="84" baseType="variant">
      <vt:variant>
        <vt:i4>3670107</vt:i4>
      </vt:variant>
      <vt:variant>
        <vt:i4>42</vt:i4>
      </vt:variant>
      <vt:variant>
        <vt:i4>0</vt:i4>
      </vt:variant>
      <vt:variant>
        <vt:i4>5</vt:i4>
      </vt:variant>
      <vt:variant>
        <vt:lpwstr>mailto:sekretariat@szpital-wiecbork.pl</vt:lpwstr>
      </vt:variant>
      <vt:variant>
        <vt:lpwstr/>
      </vt:variant>
      <vt:variant>
        <vt:i4>2949239</vt:i4>
      </vt:variant>
      <vt:variant>
        <vt:i4>36</vt:i4>
      </vt:variant>
      <vt:variant>
        <vt:i4>0</vt:i4>
      </vt:variant>
      <vt:variant>
        <vt:i4>5</vt:i4>
      </vt:variant>
      <vt:variant>
        <vt:lpwstr>https://miniportal.uzp.gov.pl/</vt:lpwstr>
      </vt:variant>
      <vt:variant>
        <vt:lpwstr/>
      </vt:variant>
      <vt:variant>
        <vt:i4>2949239</vt:i4>
      </vt:variant>
      <vt:variant>
        <vt:i4>33</vt:i4>
      </vt:variant>
      <vt:variant>
        <vt:i4>0</vt:i4>
      </vt:variant>
      <vt:variant>
        <vt:i4>5</vt:i4>
      </vt:variant>
      <vt:variant>
        <vt:lpwstr>https://miniportal.uzp.gov.pl/</vt:lpwstr>
      </vt:variant>
      <vt:variant>
        <vt:lpwstr/>
      </vt:variant>
      <vt:variant>
        <vt:i4>2949239</vt:i4>
      </vt:variant>
      <vt:variant>
        <vt:i4>30</vt:i4>
      </vt:variant>
      <vt:variant>
        <vt:i4>0</vt:i4>
      </vt:variant>
      <vt:variant>
        <vt:i4>5</vt:i4>
      </vt:variant>
      <vt:variant>
        <vt:lpwstr>https://miniportal.uzp.gov.pl/</vt:lpwstr>
      </vt:variant>
      <vt:variant>
        <vt:lpwstr/>
      </vt:variant>
      <vt:variant>
        <vt:i4>3211351</vt:i4>
      </vt:variant>
      <vt:variant>
        <vt:i4>27</vt:i4>
      </vt:variant>
      <vt:variant>
        <vt:i4>0</vt:i4>
      </vt:variant>
      <vt:variant>
        <vt:i4>5</vt:i4>
      </vt:variant>
      <vt:variant>
        <vt:lpwstr>mailto:zamowieniapubliczne@szpital-wiecbork.pl</vt:lpwstr>
      </vt:variant>
      <vt:variant>
        <vt:lpwstr/>
      </vt:variant>
      <vt:variant>
        <vt:i4>3211351</vt:i4>
      </vt:variant>
      <vt:variant>
        <vt:i4>23</vt:i4>
      </vt:variant>
      <vt:variant>
        <vt:i4>0</vt:i4>
      </vt:variant>
      <vt:variant>
        <vt:i4>5</vt:i4>
      </vt:variant>
      <vt:variant>
        <vt:lpwstr>mailto:zamowieniapubliczne@szpital-wiecbork.pl</vt:lpwstr>
      </vt:variant>
      <vt:variant>
        <vt:lpwstr/>
      </vt:variant>
      <vt:variant>
        <vt:i4>524405</vt:i4>
      </vt:variant>
      <vt:variant>
        <vt:i4>21</vt:i4>
      </vt:variant>
      <vt:variant>
        <vt:i4>0</vt:i4>
      </vt:variant>
      <vt:variant>
        <vt:i4>5</vt:i4>
      </vt:variant>
      <vt:variant>
        <vt:lpwstr>mailto:zamowieniapubliczne@cm.umk.pl</vt:lpwstr>
      </vt:variant>
      <vt:variant>
        <vt:lpwstr/>
      </vt:variant>
      <vt:variant>
        <vt:i4>524405</vt:i4>
      </vt:variant>
      <vt:variant>
        <vt:i4>18</vt:i4>
      </vt:variant>
      <vt:variant>
        <vt:i4>0</vt:i4>
      </vt:variant>
      <vt:variant>
        <vt:i4>5</vt:i4>
      </vt:variant>
      <vt:variant>
        <vt:lpwstr>mailto:zamowieniapubliczne@cm.umk.pl</vt:lpwstr>
      </vt:variant>
      <vt:variant>
        <vt:lpwstr/>
      </vt:variant>
      <vt:variant>
        <vt:i4>3211351</vt:i4>
      </vt:variant>
      <vt:variant>
        <vt:i4>15</vt:i4>
      </vt:variant>
      <vt:variant>
        <vt:i4>0</vt:i4>
      </vt:variant>
      <vt:variant>
        <vt:i4>5</vt:i4>
      </vt:variant>
      <vt:variant>
        <vt:lpwstr>mailto:zamowieniapubliczne@szpital-wiecbork.pl</vt:lpwstr>
      </vt:variant>
      <vt:variant>
        <vt:lpwstr/>
      </vt:variant>
      <vt:variant>
        <vt:i4>6553642</vt:i4>
      </vt:variant>
      <vt:variant>
        <vt:i4>12</vt:i4>
      </vt:variant>
      <vt:variant>
        <vt:i4>0</vt:i4>
      </vt:variant>
      <vt:variant>
        <vt:i4>5</vt:i4>
      </vt:variant>
      <vt:variant>
        <vt:lpwstr>https://epuap.gov.pl/wps/portal</vt:lpwstr>
      </vt:variant>
      <vt:variant>
        <vt:lpwstr/>
      </vt:variant>
      <vt:variant>
        <vt:i4>2949239</vt:i4>
      </vt:variant>
      <vt:variant>
        <vt:i4>9</vt:i4>
      </vt:variant>
      <vt:variant>
        <vt:i4>0</vt:i4>
      </vt:variant>
      <vt:variant>
        <vt:i4>5</vt:i4>
      </vt:variant>
      <vt:variant>
        <vt:lpwstr>https://miniportal.uzp.gov.pl/</vt:lpwstr>
      </vt:variant>
      <vt:variant>
        <vt:lpwstr/>
      </vt:variant>
      <vt:variant>
        <vt:i4>2031643</vt:i4>
      </vt:variant>
      <vt:variant>
        <vt:i4>6</vt:i4>
      </vt:variant>
      <vt:variant>
        <vt:i4>0</vt:i4>
      </vt:variant>
      <vt:variant>
        <vt:i4>5</vt:i4>
      </vt:variant>
      <vt:variant>
        <vt:lpwstr>https://szpital-wiecbork.pl/</vt:lpwstr>
      </vt:variant>
      <vt:variant>
        <vt:lpwstr/>
      </vt:variant>
      <vt:variant>
        <vt:i4>6422582</vt:i4>
      </vt:variant>
      <vt:variant>
        <vt:i4>3</vt:i4>
      </vt:variant>
      <vt:variant>
        <vt:i4>0</vt:i4>
      </vt:variant>
      <vt:variant>
        <vt:i4>5</vt:i4>
      </vt:variant>
      <vt:variant>
        <vt:lpwstr>http://www.bip.szpital-wiecbork.pl/</vt:lpwstr>
      </vt:variant>
      <vt:variant>
        <vt:lpwstr/>
      </vt:variant>
      <vt:variant>
        <vt:i4>3670107</vt:i4>
      </vt:variant>
      <vt:variant>
        <vt:i4>0</vt:i4>
      </vt:variant>
      <vt:variant>
        <vt:i4>0</vt:i4>
      </vt:variant>
      <vt:variant>
        <vt:i4>5</vt:i4>
      </vt:variant>
      <vt:variant>
        <vt:lpwstr>mailto:sekretariat@szpital-wiecbork.pl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Toruń, dnia 20 kwietnia 2009 r</dc:title>
  <dc:subject/>
  <dc:creator>UMK w Toruniu</dc:creator>
  <cp:keywords/>
  <dc:description/>
  <cp:lastModifiedBy>Michał</cp:lastModifiedBy>
  <cp:revision>4</cp:revision>
  <cp:lastPrinted>2026-05-04T21:47:00Z</cp:lastPrinted>
  <dcterms:created xsi:type="dcterms:W3CDTF">2023-10-25T12:33:00Z</dcterms:created>
  <dcterms:modified xsi:type="dcterms:W3CDTF">2026-05-04T21:49:00Z</dcterms:modified>
</cp:coreProperties>
</file>